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4503"/>
        <w:gridCol w:w="1984"/>
        <w:gridCol w:w="3402"/>
      </w:tblGrid>
      <w:tr w:rsidR="00D2274A" w:rsidRPr="00DA4DF5" w:rsidTr="00CE29D1">
        <w:tc>
          <w:tcPr>
            <w:tcW w:w="4503" w:type="dxa"/>
          </w:tcPr>
          <w:p w:rsidR="00D2274A" w:rsidRPr="00DA4DF5" w:rsidRDefault="00D2274A" w:rsidP="00CE29D1">
            <w:pPr>
              <w:tabs>
                <w:tab w:val="center" w:pos="4536"/>
                <w:tab w:val="right" w:pos="9072"/>
              </w:tabs>
              <w:spacing w:after="0" w:line="240" w:lineRule="auto"/>
              <w:jc w:val="center"/>
              <w:rPr>
                <w:rFonts w:ascii="Arial" w:hAnsi="Arial" w:cs="Arial"/>
                <w:b/>
                <w:bCs/>
                <w:sz w:val="18"/>
                <w:szCs w:val="18"/>
              </w:rPr>
            </w:pPr>
            <w:r w:rsidRPr="00DA4DF5">
              <w:rPr>
                <w:rFonts w:ascii="Arial" w:hAnsi="Arial" w:cs="Arial"/>
                <w:b/>
                <w:bCs/>
                <w:sz w:val="18"/>
                <w:szCs w:val="18"/>
              </w:rPr>
              <w:t>RÉPUBLIQUE DU CAMEROUN</w:t>
            </w:r>
          </w:p>
          <w:p w:rsidR="00D2274A" w:rsidRPr="00DA4DF5" w:rsidRDefault="00D2274A" w:rsidP="00CE29D1">
            <w:pPr>
              <w:tabs>
                <w:tab w:val="center" w:pos="4536"/>
                <w:tab w:val="right" w:pos="9072"/>
              </w:tabs>
              <w:spacing w:after="0" w:line="240" w:lineRule="auto"/>
              <w:jc w:val="center"/>
              <w:rPr>
                <w:rFonts w:ascii="Arial" w:hAnsi="Arial" w:cs="Arial"/>
                <w:b/>
                <w:bCs/>
                <w:i/>
                <w:sz w:val="18"/>
                <w:szCs w:val="18"/>
              </w:rPr>
            </w:pPr>
            <w:r w:rsidRPr="00DA4DF5">
              <w:rPr>
                <w:rFonts w:ascii="Arial" w:hAnsi="Arial" w:cs="Arial"/>
                <w:b/>
                <w:bCs/>
                <w:i/>
                <w:sz w:val="18"/>
                <w:szCs w:val="18"/>
              </w:rPr>
              <w:t>Paix - Travail - Patrie</w:t>
            </w:r>
          </w:p>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i/>
                <w:sz w:val="18"/>
                <w:szCs w:val="18"/>
              </w:rPr>
              <w:t>------------------</w:t>
            </w:r>
          </w:p>
        </w:tc>
        <w:tc>
          <w:tcPr>
            <w:tcW w:w="1984" w:type="dxa"/>
            <w:vMerge w:val="restart"/>
          </w:tcPr>
          <w:p w:rsidR="00D2274A" w:rsidRPr="00DA4DF5" w:rsidRDefault="00D2274A" w:rsidP="00CE29D1">
            <w:pPr>
              <w:spacing w:line="240" w:lineRule="auto"/>
              <w:jc w:val="center"/>
              <w:rPr>
                <w:rFonts w:ascii="Arial" w:hAnsi="Arial" w:cs="Arial"/>
                <w:sz w:val="24"/>
                <w:szCs w:val="24"/>
                <w:lang w:val="en-US"/>
              </w:rPr>
            </w:pPr>
          </w:p>
        </w:tc>
        <w:tc>
          <w:tcPr>
            <w:tcW w:w="3402" w:type="dxa"/>
          </w:tcPr>
          <w:p w:rsidR="00D2274A" w:rsidRPr="00DA4DF5" w:rsidRDefault="00D2274A" w:rsidP="00CE29D1">
            <w:pPr>
              <w:tabs>
                <w:tab w:val="center" w:pos="4536"/>
                <w:tab w:val="right" w:pos="9072"/>
              </w:tabs>
              <w:spacing w:after="0" w:line="240" w:lineRule="auto"/>
              <w:jc w:val="center"/>
              <w:rPr>
                <w:rFonts w:ascii="Arial" w:hAnsi="Arial" w:cs="Arial"/>
                <w:b/>
                <w:bCs/>
                <w:sz w:val="18"/>
                <w:szCs w:val="18"/>
                <w:lang w:val="en-US"/>
              </w:rPr>
            </w:pPr>
            <w:r w:rsidRPr="00DA4DF5">
              <w:rPr>
                <w:rFonts w:ascii="Arial" w:hAnsi="Arial" w:cs="Arial"/>
                <w:b/>
                <w:bCs/>
                <w:sz w:val="18"/>
                <w:szCs w:val="18"/>
                <w:lang w:val="en-US"/>
              </w:rPr>
              <w:t>REPUBLIC OF CAMEROON</w:t>
            </w:r>
          </w:p>
          <w:p w:rsidR="00D2274A" w:rsidRPr="00DA4DF5" w:rsidRDefault="00D2274A" w:rsidP="00CE29D1">
            <w:pPr>
              <w:tabs>
                <w:tab w:val="center" w:pos="4536"/>
                <w:tab w:val="right" w:pos="9072"/>
              </w:tabs>
              <w:spacing w:after="0" w:line="240" w:lineRule="auto"/>
              <w:jc w:val="center"/>
              <w:rPr>
                <w:rFonts w:ascii="Arial" w:hAnsi="Arial" w:cs="Arial"/>
                <w:b/>
                <w:bCs/>
                <w:i/>
                <w:sz w:val="18"/>
                <w:szCs w:val="18"/>
                <w:lang w:val="en-US"/>
              </w:rPr>
            </w:pPr>
            <w:r w:rsidRPr="00DA4DF5">
              <w:rPr>
                <w:rFonts w:ascii="Arial" w:hAnsi="Arial" w:cs="Arial"/>
                <w:b/>
                <w:bCs/>
                <w:i/>
                <w:sz w:val="18"/>
                <w:szCs w:val="18"/>
                <w:lang w:val="en-US"/>
              </w:rPr>
              <w:t>Peace- Work- Fatherland</w:t>
            </w:r>
          </w:p>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i/>
                <w:sz w:val="18"/>
                <w:szCs w:val="18"/>
                <w:lang w:val="en-US"/>
              </w:rPr>
              <w:t>-----------------</w:t>
            </w:r>
          </w:p>
        </w:tc>
      </w:tr>
      <w:tr w:rsidR="00D2274A" w:rsidRPr="00DA4DF5" w:rsidTr="00CE29D1">
        <w:tc>
          <w:tcPr>
            <w:tcW w:w="4503" w:type="dxa"/>
          </w:tcPr>
          <w:p w:rsidR="00D2274A" w:rsidRPr="00DA4DF5" w:rsidRDefault="00D2274A" w:rsidP="00CE29D1">
            <w:pPr>
              <w:tabs>
                <w:tab w:val="center" w:pos="4536"/>
                <w:tab w:val="right" w:pos="9072"/>
              </w:tabs>
              <w:spacing w:after="0" w:line="240" w:lineRule="auto"/>
              <w:jc w:val="center"/>
              <w:rPr>
                <w:rFonts w:ascii="Arial" w:hAnsi="Arial" w:cs="Arial"/>
                <w:b/>
                <w:bCs/>
                <w:sz w:val="18"/>
                <w:szCs w:val="18"/>
              </w:rPr>
            </w:pPr>
            <w:r w:rsidRPr="00DA4DF5">
              <w:rPr>
                <w:rFonts w:ascii="Arial" w:hAnsi="Arial" w:cs="Arial"/>
                <w:b/>
                <w:bCs/>
                <w:sz w:val="18"/>
                <w:szCs w:val="18"/>
              </w:rPr>
              <w:t>RÉGION DE L’EXTRÊME-NORD</w:t>
            </w:r>
          </w:p>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sz w:val="18"/>
                <w:szCs w:val="18"/>
              </w:rPr>
              <w:t>------------</w:t>
            </w:r>
          </w:p>
        </w:tc>
        <w:tc>
          <w:tcPr>
            <w:tcW w:w="1984" w:type="dxa"/>
            <w:vMerge/>
          </w:tcPr>
          <w:p w:rsidR="00D2274A" w:rsidRPr="00DA4DF5" w:rsidRDefault="00D2274A" w:rsidP="00CE29D1">
            <w:pPr>
              <w:spacing w:after="0" w:line="240" w:lineRule="auto"/>
              <w:rPr>
                <w:rFonts w:ascii="Arial" w:hAnsi="Arial" w:cs="Arial"/>
                <w:sz w:val="24"/>
                <w:szCs w:val="24"/>
                <w:lang w:val="en-US"/>
              </w:rPr>
            </w:pPr>
          </w:p>
        </w:tc>
        <w:tc>
          <w:tcPr>
            <w:tcW w:w="3402" w:type="dxa"/>
          </w:tcPr>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sz w:val="18"/>
                <w:szCs w:val="18"/>
                <w:lang w:val="en-US"/>
              </w:rPr>
              <w:t>FAR NORTH REGION                                                                   ------------</w:t>
            </w:r>
          </w:p>
        </w:tc>
      </w:tr>
      <w:tr w:rsidR="00D2274A" w:rsidRPr="00DA4DF5" w:rsidTr="00CE29D1">
        <w:tc>
          <w:tcPr>
            <w:tcW w:w="4503" w:type="dxa"/>
          </w:tcPr>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sz w:val="18"/>
                <w:szCs w:val="18"/>
              </w:rPr>
              <w:t>DÉPARTEMENT DU MAYO-DANAY                                    ……..</w:t>
            </w:r>
          </w:p>
        </w:tc>
        <w:tc>
          <w:tcPr>
            <w:tcW w:w="1984" w:type="dxa"/>
            <w:vMerge/>
          </w:tcPr>
          <w:p w:rsidR="00D2274A" w:rsidRPr="00DA4DF5" w:rsidRDefault="00D2274A" w:rsidP="00CE29D1">
            <w:pPr>
              <w:spacing w:after="0" w:line="240" w:lineRule="auto"/>
              <w:rPr>
                <w:rFonts w:ascii="Arial" w:hAnsi="Arial" w:cs="Arial"/>
                <w:sz w:val="24"/>
                <w:szCs w:val="24"/>
                <w:lang w:val="en-US"/>
              </w:rPr>
            </w:pPr>
          </w:p>
        </w:tc>
        <w:tc>
          <w:tcPr>
            <w:tcW w:w="3402" w:type="dxa"/>
          </w:tcPr>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sz w:val="18"/>
                <w:szCs w:val="18"/>
                <w:lang w:val="en-US"/>
              </w:rPr>
              <w:t>MAYO-DANAY DIVISION                                                 ……..</w:t>
            </w:r>
          </w:p>
        </w:tc>
      </w:tr>
      <w:tr w:rsidR="00D2274A" w:rsidRPr="00DA4DF5" w:rsidTr="00CE29D1">
        <w:tc>
          <w:tcPr>
            <w:tcW w:w="4503" w:type="dxa"/>
          </w:tcPr>
          <w:p w:rsidR="00D2274A" w:rsidRPr="00DA4DF5" w:rsidRDefault="00D2274A" w:rsidP="00CE29D1">
            <w:pPr>
              <w:spacing w:after="0" w:line="240" w:lineRule="auto"/>
              <w:jc w:val="center"/>
              <w:rPr>
                <w:rFonts w:ascii="Arial" w:hAnsi="Arial" w:cs="Arial"/>
                <w:sz w:val="24"/>
                <w:szCs w:val="24"/>
              </w:rPr>
            </w:pPr>
            <w:r w:rsidRPr="00DA4DF5">
              <w:rPr>
                <w:rFonts w:ascii="Arial" w:hAnsi="Arial" w:cs="Arial"/>
                <w:b/>
                <w:bCs/>
                <w:sz w:val="18"/>
                <w:szCs w:val="18"/>
              </w:rPr>
              <w:t>COMMUNE DE DATCHEKA                                                                           ……..</w:t>
            </w:r>
          </w:p>
        </w:tc>
        <w:tc>
          <w:tcPr>
            <w:tcW w:w="1984" w:type="dxa"/>
            <w:vMerge/>
          </w:tcPr>
          <w:p w:rsidR="00D2274A" w:rsidRPr="00DA4DF5" w:rsidRDefault="00D2274A" w:rsidP="00CE29D1">
            <w:pPr>
              <w:spacing w:after="0" w:line="240" w:lineRule="auto"/>
              <w:rPr>
                <w:rFonts w:ascii="Arial" w:hAnsi="Arial" w:cs="Arial"/>
                <w:sz w:val="24"/>
                <w:szCs w:val="24"/>
              </w:rPr>
            </w:pPr>
          </w:p>
        </w:tc>
        <w:tc>
          <w:tcPr>
            <w:tcW w:w="3402" w:type="dxa"/>
          </w:tcPr>
          <w:p w:rsidR="00D2274A" w:rsidRPr="00DA4DF5" w:rsidRDefault="00D2274A" w:rsidP="00CE29D1">
            <w:pPr>
              <w:tabs>
                <w:tab w:val="center" w:pos="4536"/>
                <w:tab w:val="right" w:pos="9072"/>
              </w:tabs>
              <w:spacing w:after="0" w:line="240" w:lineRule="auto"/>
              <w:jc w:val="center"/>
              <w:rPr>
                <w:rFonts w:ascii="Arial" w:hAnsi="Arial" w:cs="Arial"/>
                <w:b/>
                <w:sz w:val="32"/>
                <w:szCs w:val="32"/>
                <w:lang w:val="en-US"/>
              </w:rPr>
            </w:pPr>
            <w:r w:rsidRPr="00DA4DF5">
              <w:rPr>
                <w:rFonts w:ascii="Arial" w:hAnsi="Arial" w:cs="Arial"/>
                <w:b/>
                <w:bCs/>
                <w:sz w:val="18"/>
                <w:szCs w:val="18"/>
                <w:lang w:val="en-US"/>
              </w:rPr>
              <w:t>DATCHEKA COUNCIL                                              ……..</w:t>
            </w:r>
          </w:p>
        </w:tc>
      </w:tr>
      <w:tr w:rsidR="00D2274A" w:rsidRPr="00DA4DF5" w:rsidTr="00CE29D1">
        <w:tc>
          <w:tcPr>
            <w:tcW w:w="4503" w:type="dxa"/>
          </w:tcPr>
          <w:p w:rsidR="00D2274A" w:rsidRPr="00DA4DF5" w:rsidRDefault="00D2274A" w:rsidP="00CE29D1">
            <w:pPr>
              <w:spacing w:after="0" w:line="240" w:lineRule="auto"/>
              <w:jc w:val="center"/>
              <w:rPr>
                <w:rFonts w:ascii="Arial" w:hAnsi="Arial" w:cs="Arial"/>
                <w:b/>
                <w:bCs/>
                <w:sz w:val="18"/>
                <w:szCs w:val="18"/>
              </w:rPr>
            </w:pPr>
            <w:r w:rsidRPr="00DA4DF5">
              <w:rPr>
                <w:rFonts w:ascii="Arial" w:hAnsi="Arial" w:cs="Arial"/>
                <w:b/>
                <w:bCs/>
                <w:sz w:val="18"/>
                <w:szCs w:val="18"/>
              </w:rPr>
              <w:t>COMMISSION INTERNE DE                                   PASSATION DES MARCHÉS                                                                     ……..</w:t>
            </w:r>
          </w:p>
        </w:tc>
        <w:tc>
          <w:tcPr>
            <w:tcW w:w="1984" w:type="dxa"/>
            <w:vMerge/>
          </w:tcPr>
          <w:p w:rsidR="00D2274A" w:rsidRPr="00DA4DF5" w:rsidRDefault="00D2274A" w:rsidP="00CE29D1">
            <w:pPr>
              <w:spacing w:after="0" w:line="240" w:lineRule="auto"/>
              <w:rPr>
                <w:rFonts w:ascii="Arial" w:hAnsi="Arial" w:cs="Arial"/>
                <w:sz w:val="24"/>
                <w:szCs w:val="24"/>
              </w:rPr>
            </w:pPr>
          </w:p>
        </w:tc>
        <w:tc>
          <w:tcPr>
            <w:tcW w:w="3402" w:type="dxa"/>
          </w:tcPr>
          <w:p w:rsidR="00D2274A" w:rsidRPr="00DA4DF5" w:rsidRDefault="00D2274A" w:rsidP="00CE29D1">
            <w:pPr>
              <w:tabs>
                <w:tab w:val="center" w:pos="4536"/>
                <w:tab w:val="right" w:pos="9072"/>
              </w:tabs>
              <w:spacing w:after="0" w:line="240" w:lineRule="auto"/>
              <w:jc w:val="center"/>
              <w:rPr>
                <w:rFonts w:ascii="Arial" w:hAnsi="Arial" w:cs="Arial"/>
                <w:b/>
                <w:bCs/>
                <w:sz w:val="18"/>
                <w:szCs w:val="18"/>
              </w:rPr>
            </w:pPr>
            <w:r w:rsidRPr="00DA4DF5">
              <w:rPr>
                <w:rFonts w:ascii="Arial" w:hAnsi="Arial" w:cs="Arial"/>
                <w:b/>
                <w:bCs/>
                <w:sz w:val="18"/>
                <w:szCs w:val="18"/>
              </w:rPr>
              <w:t>INTERNAL TENDER BOARD                            ……..</w:t>
            </w:r>
          </w:p>
        </w:tc>
      </w:tr>
    </w:tbl>
    <w:p w:rsidR="00D2274A" w:rsidRPr="00DA4DF5" w:rsidRDefault="00D2274A" w:rsidP="00D2274A">
      <w:pPr>
        <w:spacing w:line="240" w:lineRule="auto"/>
        <w:jc w:val="both"/>
      </w:pPr>
    </w:p>
    <w:p w:rsidR="00D2274A" w:rsidRPr="00DA4DF5" w:rsidRDefault="00D2274A" w:rsidP="00D2274A">
      <w:pPr>
        <w:spacing w:line="240" w:lineRule="auto"/>
        <w:jc w:val="both"/>
      </w:pPr>
    </w:p>
    <w:p w:rsidR="00D2274A" w:rsidRPr="00DA4DF5" w:rsidRDefault="00D2274A" w:rsidP="00D2274A">
      <w:pPr>
        <w:spacing w:line="240" w:lineRule="auto"/>
        <w:jc w:val="both"/>
      </w:pPr>
      <w:r w:rsidRPr="00DA4DF5">
        <w:rPr>
          <w:noProof/>
          <w:lang w:eastAsia="fr-FR"/>
        </w:rPr>
        <mc:AlternateContent>
          <mc:Choice Requires="wps">
            <w:drawing>
              <wp:anchor distT="0" distB="0" distL="114300" distR="114300" simplePos="0" relativeHeight="251661312" behindDoc="1" locked="0" layoutInCell="1" allowOverlap="1" wp14:anchorId="05AEBCD1" wp14:editId="1B8E4232">
                <wp:simplePos x="0" y="0"/>
                <wp:positionH relativeFrom="margin">
                  <wp:align>left</wp:align>
                </wp:positionH>
                <wp:positionV relativeFrom="paragraph">
                  <wp:posOffset>38911</wp:posOffset>
                </wp:positionV>
                <wp:extent cx="6342731" cy="1532890"/>
                <wp:effectExtent l="0" t="76200" r="96520" b="10160"/>
                <wp:wrapNone/>
                <wp:docPr id="13"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731" cy="153289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40BF09" id="Rectangle à coins arrondis 13" o:spid="_x0000_s1026" style="position:absolute;margin-left:0;margin-top:3.05pt;width:499.45pt;height:120.7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">
                <v:shadow on="t" opacity=".5" offset="6pt,-6pt"/>
                <w10:wrap anchorx="margin"/>
              </v:roundrect>
            </w:pict>
          </mc:Fallback>
        </mc:AlternateContent>
      </w:r>
    </w:p>
    <w:p w:rsidR="00D2274A" w:rsidRPr="00DA4DF5" w:rsidRDefault="00D2274A" w:rsidP="00D2274A">
      <w:pPr>
        <w:spacing w:line="240" w:lineRule="auto"/>
        <w:ind w:left="2124" w:firstLine="708"/>
        <w:rPr>
          <w:rFonts w:ascii="Franklin Gothic Medium" w:hAnsi="Franklin Gothic Medium"/>
          <w:b/>
          <w:sz w:val="28"/>
          <w:szCs w:val="28"/>
        </w:rPr>
      </w:pPr>
      <w:r w:rsidRPr="00DA4DF5">
        <w:tab/>
      </w:r>
      <w:r w:rsidRPr="00DA4DF5">
        <w:rPr>
          <w:rFonts w:ascii="Franklin Gothic Medium" w:hAnsi="Franklin Gothic Medium"/>
          <w:b/>
          <w:sz w:val="28"/>
          <w:szCs w:val="28"/>
        </w:rPr>
        <w:t>DEMANDE DE COTATION</w:t>
      </w:r>
    </w:p>
    <w:p w:rsidR="00D2274A" w:rsidRPr="00DA4DF5" w:rsidRDefault="00D2274A" w:rsidP="00D2274A">
      <w:pPr>
        <w:tabs>
          <w:tab w:val="left" w:pos="3456"/>
        </w:tabs>
        <w:spacing w:line="240" w:lineRule="auto"/>
        <w:jc w:val="center"/>
        <w:rPr>
          <w:rFonts w:ascii="Arial Rounded MT Bold" w:hAnsi="Arial Rounded MT Bold"/>
          <w:b/>
          <w:bCs/>
          <w:sz w:val="24"/>
          <w:szCs w:val="24"/>
        </w:rPr>
      </w:pPr>
      <w:r>
        <w:rPr>
          <w:rFonts w:ascii="Franklin Gothic Medium" w:hAnsi="Franklin Gothic Medium"/>
          <w:b/>
          <w:bCs/>
          <w:sz w:val="24"/>
          <w:szCs w:val="24"/>
        </w:rPr>
        <w:t xml:space="preserve">N° </w:t>
      </w:r>
      <w:r w:rsidRPr="00DA4DF5">
        <w:rPr>
          <w:rFonts w:ascii="Franklin Gothic Medium" w:hAnsi="Franklin Gothic Medium"/>
          <w:b/>
          <w:bCs/>
          <w:sz w:val="24"/>
          <w:szCs w:val="24"/>
        </w:rPr>
        <w:t>/202</w:t>
      </w:r>
      <w:r>
        <w:rPr>
          <w:rFonts w:ascii="Franklin Gothic Medium" w:hAnsi="Franklin Gothic Medium"/>
          <w:b/>
          <w:bCs/>
          <w:sz w:val="24"/>
          <w:szCs w:val="24"/>
        </w:rPr>
        <w:t>5</w:t>
      </w:r>
      <w:r w:rsidRPr="00DA4DF5">
        <w:rPr>
          <w:rFonts w:ascii="Franklin Gothic Medium" w:hAnsi="Franklin Gothic Medium"/>
          <w:b/>
          <w:bCs/>
          <w:sz w:val="24"/>
          <w:szCs w:val="24"/>
        </w:rPr>
        <w:t>/DC</w:t>
      </w:r>
      <w:r w:rsidRPr="00DA4DF5">
        <w:rPr>
          <w:rFonts w:ascii="Franklin Gothic Medium" w:hAnsi="Franklin Gothic Medium"/>
          <w:b/>
          <w:sz w:val="24"/>
          <w:szCs w:val="24"/>
        </w:rPr>
        <w:t>/</w:t>
      </w:r>
      <w:r w:rsidRPr="00DA4DF5">
        <w:rPr>
          <w:rFonts w:ascii="Franklin Gothic Medium" w:hAnsi="Franklin Gothic Medium"/>
          <w:b/>
          <w:bCs/>
          <w:sz w:val="24"/>
          <w:szCs w:val="24"/>
        </w:rPr>
        <w:t>C-</w:t>
      </w:r>
      <w:r w:rsidRPr="00DA4DF5">
        <w:rPr>
          <w:rFonts w:ascii="Franklin Gothic Medium" w:hAnsi="Franklin Gothic Medium"/>
          <w:b/>
          <w:sz w:val="24"/>
          <w:szCs w:val="24"/>
        </w:rPr>
        <w:t>D</w:t>
      </w:r>
      <w:r>
        <w:rPr>
          <w:rFonts w:ascii="Franklin Gothic Medium" w:hAnsi="Franklin Gothic Medium"/>
          <w:b/>
          <w:sz w:val="24"/>
          <w:szCs w:val="24"/>
        </w:rPr>
        <w:t>TKA</w:t>
      </w:r>
      <w:r w:rsidRPr="00DA4DF5">
        <w:rPr>
          <w:rFonts w:ascii="Franklin Gothic Medium" w:hAnsi="Franklin Gothic Medium"/>
          <w:b/>
          <w:sz w:val="24"/>
          <w:szCs w:val="24"/>
        </w:rPr>
        <w:t>/CI</w:t>
      </w:r>
      <w:r>
        <w:rPr>
          <w:rFonts w:ascii="Franklin Gothic Medium" w:hAnsi="Franklin Gothic Medium"/>
          <w:b/>
          <w:sz w:val="24"/>
          <w:szCs w:val="24"/>
        </w:rPr>
        <w:t xml:space="preserve">PM/AI </w:t>
      </w:r>
      <w:r>
        <w:rPr>
          <w:rFonts w:ascii="Franklin Gothic Medium" w:hAnsi="Franklin Gothic Medium"/>
          <w:b/>
          <w:bCs/>
          <w:sz w:val="24"/>
          <w:szCs w:val="24"/>
        </w:rPr>
        <w:t>DU ___/__/____</w:t>
      </w:r>
      <w:r w:rsidRPr="00DA4DF5">
        <w:rPr>
          <w:rFonts w:ascii="Franklin Gothic Medium" w:hAnsi="Franklin Gothic Medium"/>
          <w:b/>
          <w:bCs/>
          <w:sz w:val="24"/>
          <w:szCs w:val="24"/>
        </w:rPr>
        <w:t xml:space="preserve">                                                                                        </w:t>
      </w:r>
      <w:r w:rsidRPr="00DA4DF5">
        <w:rPr>
          <w:rFonts w:ascii="Franklin Gothic Medium" w:hAnsi="Franklin Gothic Medium"/>
          <w:b/>
          <w:bCs/>
          <w:sz w:val="24"/>
          <w:szCs w:val="24"/>
        </w:rPr>
        <w:br/>
      </w:r>
      <w:r w:rsidR="00DF55EF">
        <w:rPr>
          <w:rFonts w:ascii="Franklin Gothic Medium" w:hAnsi="Franklin Gothic Medium"/>
          <w:b/>
          <w:bCs/>
          <w:sz w:val="24"/>
          <w:szCs w:val="24"/>
        </w:rPr>
        <w:t xml:space="preserve">            EN PROCÉDURE D’URGENCE</w:t>
      </w:r>
      <w:r w:rsidRPr="00DA4DF5">
        <w:rPr>
          <w:rFonts w:ascii="Franklin Gothic Medium" w:hAnsi="Franklin Gothic Medium"/>
          <w:b/>
          <w:bCs/>
          <w:sz w:val="24"/>
          <w:szCs w:val="24"/>
        </w:rPr>
        <w:t xml:space="preserve"> POUR LE REBOISEMENT </w:t>
      </w:r>
      <w:r>
        <w:rPr>
          <w:rFonts w:ascii="Franklin Gothic Medium" w:hAnsi="Franklin Gothic Medium"/>
          <w:b/>
          <w:bCs/>
          <w:sz w:val="24"/>
          <w:szCs w:val="24"/>
        </w:rPr>
        <w:t>DE 5 HECTARES DE</w:t>
      </w:r>
      <w:r w:rsidRPr="00DA4DF5">
        <w:rPr>
          <w:rFonts w:ascii="Franklin Gothic Medium" w:hAnsi="Franklin Gothic Medium"/>
          <w:b/>
          <w:bCs/>
          <w:sz w:val="24"/>
          <w:szCs w:val="24"/>
        </w:rPr>
        <w:t xml:space="preserve"> BOIS COMMUNAL</w:t>
      </w:r>
      <w:r>
        <w:rPr>
          <w:rFonts w:ascii="Franklin Gothic Medium" w:hAnsi="Franklin Gothic Medium"/>
          <w:b/>
          <w:bCs/>
          <w:sz w:val="24"/>
          <w:szCs w:val="24"/>
        </w:rPr>
        <w:t xml:space="preserve"> A </w:t>
      </w:r>
      <w:r w:rsidR="00CE29D1">
        <w:rPr>
          <w:rFonts w:ascii="Franklin Gothic Medium" w:hAnsi="Franklin Gothic Medium"/>
          <w:b/>
          <w:bCs/>
          <w:sz w:val="24"/>
          <w:szCs w:val="24"/>
        </w:rPr>
        <w:t>ZOUAYE</w:t>
      </w:r>
      <w:r w:rsidR="00DF55EF">
        <w:rPr>
          <w:rFonts w:ascii="Franklin Gothic Medium" w:hAnsi="Franklin Gothic Medium"/>
          <w:b/>
          <w:bCs/>
          <w:sz w:val="24"/>
          <w:szCs w:val="24"/>
        </w:rPr>
        <w:t xml:space="preserve"> LOT 1 ET TOUBIDIK-GOLOMPOUI LOT 2</w:t>
      </w:r>
      <w:r w:rsidRPr="00DA4DF5">
        <w:rPr>
          <w:rFonts w:ascii="Franklin Gothic Medium" w:hAnsi="Franklin Gothic Medium"/>
          <w:b/>
          <w:bCs/>
          <w:sz w:val="24"/>
          <w:szCs w:val="24"/>
        </w:rPr>
        <w:t xml:space="preserve">  ,</w:t>
      </w:r>
      <w:r>
        <w:rPr>
          <w:rFonts w:ascii="Franklin Gothic Medium" w:hAnsi="Franklin Gothic Medium"/>
          <w:b/>
          <w:bCs/>
          <w:sz w:val="24"/>
          <w:szCs w:val="24"/>
        </w:rPr>
        <w:t xml:space="preserve"> COMMUNE DE DATCHEKA</w:t>
      </w:r>
      <w:r w:rsidRPr="00DA4DF5">
        <w:rPr>
          <w:rFonts w:ascii="Franklin Gothic Medium" w:hAnsi="Franklin Gothic Medium"/>
          <w:b/>
          <w:bCs/>
          <w:sz w:val="24"/>
          <w:szCs w:val="24"/>
        </w:rPr>
        <w:t xml:space="preserve">  DÉPARTEMENT DU MAYO-DANAY,  RÉGION DE L’EXTRÊME-NORD</w:t>
      </w:r>
      <w:r w:rsidRPr="00DA4DF5">
        <w:rPr>
          <w:rFonts w:ascii="Franklin Gothic Medium" w:hAnsi="Franklin Gothic Medium"/>
          <w:b/>
          <w:bCs/>
          <w:sz w:val="24"/>
          <w:szCs w:val="24"/>
        </w:rPr>
        <w:br/>
      </w:r>
    </w:p>
    <w:p w:rsidR="00D2274A" w:rsidRPr="00DA4DF5" w:rsidRDefault="00D2274A" w:rsidP="00D2274A">
      <w:pPr>
        <w:spacing w:line="240" w:lineRule="auto"/>
        <w:jc w:val="both"/>
      </w:pPr>
    </w:p>
    <w:tbl>
      <w:tblPr>
        <w:tblpPr w:leftFromText="180" w:rightFromText="180" w:vertAnchor="text" w:horzAnchor="margin" w:tblpYSpec="outside"/>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7620"/>
      </w:tblGrid>
      <w:tr w:rsidR="00D2274A" w:rsidRPr="00DA4DF5" w:rsidTr="00CE29D1">
        <w:trPr>
          <w:trHeight w:val="537"/>
        </w:trPr>
        <w:tc>
          <w:tcPr>
            <w:tcW w:w="1221" w:type="pct"/>
            <w:tcBorders>
              <w:top w:val="single" w:sz="4" w:space="0" w:color="auto"/>
              <w:left w:val="single" w:sz="4" w:space="0" w:color="auto"/>
              <w:bottom w:val="single" w:sz="4" w:space="0" w:color="auto"/>
              <w:right w:val="single" w:sz="4" w:space="0" w:color="auto"/>
            </w:tcBorders>
            <w:vAlign w:val="center"/>
            <w:hideMark/>
          </w:tcPr>
          <w:p w:rsidR="00D2274A" w:rsidRPr="00DA4DF5" w:rsidRDefault="00D2274A" w:rsidP="00CE29D1">
            <w:pPr>
              <w:spacing w:after="0" w:line="240" w:lineRule="auto"/>
              <w:jc w:val="center"/>
              <w:rPr>
                <w:rFonts w:ascii="Franklin Gothic Medium" w:eastAsia="Arial Unicode MS" w:hAnsi="Franklin Gothic Medium" w:cs="Arial"/>
                <w:b/>
              </w:rPr>
            </w:pPr>
            <w:r w:rsidRPr="00DA4DF5">
              <w:rPr>
                <w:rFonts w:ascii="Franklin Gothic Medium" w:eastAsia="Arial Unicode MS" w:hAnsi="Franklin Gothic Medium" w:cs="Arial"/>
                <w:b/>
              </w:rPr>
              <w:t>Désignation</w:t>
            </w:r>
          </w:p>
          <w:p w:rsidR="00D2274A" w:rsidRPr="00DA4DF5" w:rsidRDefault="00D2274A" w:rsidP="00CE29D1">
            <w:pPr>
              <w:spacing w:after="0" w:line="240" w:lineRule="auto"/>
              <w:jc w:val="center"/>
              <w:rPr>
                <w:rFonts w:ascii="Franklin Gothic Medium" w:eastAsia="Arial Unicode MS" w:hAnsi="Franklin Gothic Medium" w:cs="Arial"/>
                <w:b/>
              </w:rPr>
            </w:pPr>
            <w:r w:rsidRPr="00DA4DF5">
              <w:rPr>
                <w:rFonts w:ascii="Franklin Gothic Medium" w:eastAsia="Arial Unicode MS" w:hAnsi="Franklin Gothic Medium" w:cs="Arial"/>
                <w:b/>
              </w:rPr>
              <w:t>des prestations</w:t>
            </w:r>
          </w:p>
        </w:tc>
        <w:tc>
          <w:tcPr>
            <w:tcW w:w="3779" w:type="pct"/>
            <w:tcBorders>
              <w:top w:val="single" w:sz="4" w:space="0" w:color="auto"/>
              <w:left w:val="single" w:sz="4" w:space="0" w:color="auto"/>
              <w:bottom w:val="single" w:sz="4" w:space="0" w:color="auto"/>
              <w:right w:val="single" w:sz="4" w:space="0" w:color="auto"/>
            </w:tcBorders>
            <w:vAlign w:val="center"/>
            <w:hideMark/>
          </w:tcPr>
          <w:p w:rsidR="00D2274A" w:rsidRPr="00DA4DF5" w:rsidRDefault="00DF55EF" w:rsidP="00CE29D1">
            <w:pPr>
              <w:spacing w:after="0" w:line="240" w:lineRule="auto"/>
              <w:jc w:val="both"/>
              <w:rPr>
                <w:rFonts w:ascii="Franklin Gothic Medium" w:eastAsia="Arial Unicode MS" w:hAnsi="Franklin Gothic Medium" w:cs="Arial"/>
                <w:b/>
              </w:rPr>
            </w:pPr>
            <w:r w:rsidRPr="00DA4DF5">
              <w:rPr>
                <w:rFonts w:ascii="Franklin Gothic Medium" w:hAnsi="Franklin Gothic Medium"/>
                <w:b/>
                <w:bCs/>
                <w:sz w:val="24"/>
                <w:szCs w:val="24"/>
              </w:rPr>
              <w:t xml:space="preserve">REBOISEMENT </w:t>
            </w:r>
            <w:r>
              <w:rPr>
                <w:rFonts w:ascii="Franklin Gothic Medium" w:hAnsi="Franklin Gothic Medium"/>
                <w:b/>
                <w:bCs/>
                <w:sz w:val="24"/>
                <w:szCs w:val="24"/>
              </w:rPr>
              <w:t>DE 5 HECTARES DE</w:t>
            </w:r>
            <w:r w:rsidRPr="00DA4DF5">
              <w:rPr>
                <w:rFonts w:ascii="Franklin Gothic Medium" w:hAnsi="Franklin Gothic Medium"/>
                <w:b/>
                <w:bCs/>
                <w:sz w:val="24"/>
                <w:szCs w:val="24"/>
              </w:rPr>
              <w:t xml:space="preserve"> BOIS COMMUNAL</w:t>
            </w:r>
            <w:r>
              <w:rPr>
                <w:rFonts w:ascii="Franklin Gothic Medium" w:hAnsi="Franklin Gothic Medium"/>
                <w:b/>
                <w:bCs/>
                <w:sz w:val="24"/>
                <w:szCs w:val="24"/>
              </w:rPr>
              <w:t xml:space="preserve"> A ZOUAYE LOT 1 ET TOUBIDIK-GOLOMPOUI LOT 2</w:t>
            </w:r>
            <w:r w:rsidRPr="00DA4DF5">
              <w:rPr>
                <w:rFonts w:ascii="Franklin Gothic Medium" w:hAnsi="Franklin Gothic Medium"/>
                <w:b/>
                <w:bCs/>
                <w:sz w:val="24"/>
                <w:szCs w:val="24"/>
              </w:rPr>
              <w:t xml:space="preserve">  ,</w:t>
            </w:r>
            <w:r>
              <w:rPr>
                <w:rFonts w:ascii="Franklin Gothic Medium" w:hAnsi="Franklin Gothic Medium"/>
                <w:b/>
                <w:bCs/>
                <w:sz w:val="24"/>
                <w:szCs w:val="24"/>
              </w:rPr>
              <w:t xml:space="preserve"> COMMUNE DE DATCHEKA</w:t>
            </w:r>
            <w:r w:rsidRPr="00DA4DF5">
              <w:rPr>
                <w:rFonts w:ascii="Franklin Gothic Medium" w:hAnsi="Franklin Gothic Medium"/>
                <w:b/>
                <w:bCs/>
                <w:sz w:val="24"/>
                <w:szCs w:val="24"/>
              </w:rPr>
              <w:t xml:space="preserve">  DÉPARTEMENT DU MAYO-DANAY,  RÉGION DE L’EXTRÊME-NORD</w:t>
            </w:r>
          </w:p>
        </w:tc>
      </w:tr>
      <w:tr w:rsidR="00D2274A" w:rsidRPr="00DA4DF5" w:rsidTr="00CE29D1">
        <w:trPr>
          <w:trHeight w:val="339"/>
        </w:trPr>
        <w:tc>
          <w:tcPr>
            <w:tcW w:w="1221" w:type="pct"/>
            <w:tcBorders>
              <w:top w:val="single" w:sz="4" w:space="0" w:color="auto"/>
              <w:left w:val="single" w:sz="4" w:space="0" w:color="auto"/>
              <w:bottom w:val="single" w:sz="4" w:space="0" w:color="auto"/>
              <w:right w:val="single" w:sz="4" w:space="0" w:color="auto"/>
            </w:tcBorders>
            <w:vAlign w:val="center"/>
            <w:hideMark/>
          </w:tcPr>
          <w:p w:rsidR="00D2274A" w:rsidRPr="00DA4DF5" w:rsidRDefault="00D2274A" w:rsidP="00CE29D1">
            <w:pPr>
              <w:spacing w:after="0" w:line="240" w:lineRule="auto"/>
              <w:jc w:val="center"/>
              <w:rPr>
                <w:rFonts w:ascii="Franklin Gothic Medium" w:eastAsia="Arial Unicode MS" w:hAnsi="Franklin Gothic Medium" w:cs="Arial"/>
                <w:b/>
              </w:rPr>
            </w:pPr>
            <w:r w:rsidRPr="00DA4DF5">
              <w:rPr>
                <w:rFonts w:ascii="Franklin Gothic Medium" w:eastAsia="Arial Unicode MS" w:hAnsi="Franklin Gothic Medium" w:cs="Arial"/>
                <w:b/>
              </w:rPr>
              <w:t>Financement</w:t>
            </w:r>
          </w:p>
        </w:tc>
        <w:tc>
          <w:tcPr>
            <w:tcW w:w="3779" w:type="pct"/>
            <w:tcBorders>
              <w:top w:val="single" w:sz="4" w:space="0" w:color="auto"/>
              <w:left w:val="single" w:sz="4" w:space="0" w:color="auto"/>
              <w:bottom w:val="single" w:sz="4" w:space="0" w:color="auto"/>
              <w:right w:val="single" w:sz="4" w:space="0" w:color="auto"/>
            </w:tcBorders>
            <w:vAlign w:val="center"/>
            <w:hideMark/>
          </w:tcPr>
          <w:p w:rsidR="00D2274A" w:rsidRPr="00DA4DF5" w:rsidRDefault="00D2274A" w:rsidP="00CE29D1">
            <w:pPr>
              <w:spacing w:after="0" w:line="240" w:lineRule="auto"/>
              <w:rPr>
                <w:rFonts w:ascii="Franklin Gothic Medium" w:eastAsia="Arial Unicode MS" w:hAnsi="Franklin Gothic Medium" w:cs="Arial"/>
                <w:b/>
              </w:rPr>
            </w:pPr>
            <w:r w:rsidRPr="00DA4DF5">
              <w:rPr>
                <w:rFonts w:ascii="Franklin Gothic Medium" w:eastAsia="Arial Unicode MS" w:hAnsi="Franklin Gothic Medium" w:cs="Arial"/>
                <w:b/>
              </w:rPr>
              <w:t>Budget d’Inve</w:t>
            </w:r>
            <w:r w:rsidR="00D82BF4">
              <w:rPr>
                <w:rFonts w:ascii="Franklin Gothic Medium" w:eastAsia="Arial Unicode MS" w:hAnsi="Franklin Gothic Medium" w:cs="Arial"/>
                <w:b/>
              </w:rPr>
              <w:t>stissement Public (BIP) MINFOF</w:t>
            </w:r>
            <w:r w:rsidRPr="00DA4DF5">
              <w:rPr>
                <w:rFonts w:ascii="Franklin Gothic Medium" w:eastAsia="Arial Unicode MS" w:hAnsi="Franklin Gothic Medium" w:cs="Arial"/>
                <w:b/>
              </w:rPr>
              <w:t xml:space="preserve"> Transféré, Exercice 202</w:t>
            </w:r>
            <w:r>
              <w:rPr>
                <w:rFonts w:ascii="Franklin Gothic Medium" w:eastAsia="Arial Unicode MS" w:hAnsi="Franklin Gothic Medium" w:cs="Arial"/>
                <w:b/>
              </w:rPr>
              <w:t>5</w:t>
            </w:r>
          </w:p>
        </w:tc>
      </w:tr>
      <w:tr w:rsidR="00D2274A" w:rsidRPr="00DA4DF5" w:rsidTr="00CE29D1">
        <w:trPr>
          <w:trHeight w:val="537"/>
        </w:trPr>
        <w:tc>
          <w:tcPr>
            <w:tcW w:w="1221" w:type="pct"/>
            <w:tcBorders>
              <w:top w:val="single" w:sz="4" w:space="0" w:color="auto"/>
              <w:left w:val="single" w:sz="4" w:space="0" w:color="auto"/>
              <w:bottom w:val="single" w:sz="4" w:space="0" w:color="auto"/>
              <w:right w:val="single" w:sz="4" w:space="0" w:color="auto"/>
            </w:tcBorders>
            <w:vAlign w:val="center"/>
            <w:hideMark/>
          </w:tcPr>
          <w:p w:rsidR="00D2274A" w:rsidRPr="00DA4DF5" w:rsidRDefault="00D2274A" w:rsidP="00CE29D1">
            <w:pPr>
              <w:spacing w:after="0" w:line="240" w:lineRule="auto"/>
              <w:jc w:val="center"/>
              <w:rPr>
                <w:rFonts w:ascii="Franklin Gothic Medium" w:eastAsia="Arial Unicode MS" w:hAnsi="Franklin Gothic Medium" w:cs="Arial"/>
                <w:b/>
              </w:rPr>
            </w:pPr>
            <w:r w:rsidRPr="00DA4DF5">
              <w:rPr>
                <w:rFonts w:ascii="Franklin Gothic Medium" w:eastAsia="Arial Unicode MS" w:hAnsi="Franklin Gothic Medium" w:cs="Arial"/>
                <w:b/>
              </w:rPr>
              <w:t>Délai d'Exécution</w:t>
            </w:r>
          </w:p>
          <w:p w:rsidR="00D2274A" w:rsidRPr="00DA4DF5" w:rsidRDefault="00D2274A" w:rsidP="00CE29D1">
            <w:pPr>
              <w:spacing w:after="0" w:line="240" w:lineRule="auto"/>
              <w:jc w:val="center"/>
              <w:rPr>
                <w:rFonts w:ascii="Franklin Gothic Medium" w:eastAsia="Arial Unicode MS" w:hAnsi="Franklin Gothic Medium" w:cs="Arial"/>
                <w:b/>
              </w:rPr>
            </w:pPr>
            <w:r w:rsidRPr="00DA4DF5">
              <w:rPr>
                <w:rFonts w:ascii="Franklin Gothic Medium" w:eastAsia="Arial Unicode MS" w:hAnsi="Franklin Gothic Medium" w:cs="Arial"/>
                <w:b/>
              </w:rPr>
              <w:t>(en jours calendaires)</w:t>
            </w:r>
          </w:p>
        </w:tc>
        <w:tc>
          <w:tcPr>
            <w:tcW w:w="3779" w:type="pct"/>
            <w:tcBorders>
              <w:top w:val="single" w:sz="4" w:space="0" w:color="auto"/>
              <w:left w:val="single" w:sz="4" w:space="0" w:color="auto"/>
              <w:bottom w:val="single" w:sz="4" w:space="0" w:color="auto"/>
              <w:right w:val="single" w:sz="4" w:space="0" w:color="auto"/>
            </w:tcBorders>
            <w:vAlign w:val="center"/>
            <w:hideMark/>
          </w:tcPr>
          <w:p w:rsidR="00D2274A" w:rsidRPr="00DA4DF5" w:rsidRDefault="00D2274A" w:rsidP="00CE29D1">
            <w:pPr>
              <w:spacing w:after="0" w:line="240" w:lineRule="auto"/>
              <w:rPr>
                <w:rFonts w:ascii="Franklin Gothic Medium" w:eastAsia="Arial Unicode MS" w:hAnsi="Franklin Gothic Medium" w:cs="Arial"/>
                <w:b/>
              </w:rPr>
            </w:pPr>
            <w:r w:rsidRPr="00DA4DF5">
              <w:rPr>
                <w:rFonts w:ascii="Franklin Gothic Medium" w:eastAsia="Arial Unicode MS" w:hAnsi="Franklin Gothic Medium" w:cs="Arial"/>
                <w:b/>
              </w:rPr>
              <w:t>90 Jours</w:t>
            </w:r>
          </w:p>
        </w:tc>
      </w:tr>
      <w:tr w:rsidR="00D2274A" w:rsidRPr="00DA4DF5" w:rsidTr="00CE29D1">
        <w:trPr>
          <w:trHeight w:val="537"/>
        </w:trPr>
        <w:tc>
          <w:tcPr>
            <w:tcW w:w="1221" w:type="pct"/>
            <w:tcBorders>
              <w:top w:val="single" w:sz="4" w:space="0" w:color="auto"/>
              <w:left w:val="single" w:sz="4" w:space="0" w:color="auto"/>
              <w:bottom w:val="single" w:sz="4" w:space="0" w:color="auto"/>
              <w:right w:val="single" w:sz="4" w:space="0" w:color="auto"/>
            </w:tcBorders>
            <w:vAlign w:val="center"/>
            <w:hideMark/>
          </w:tcPr>
          <w:p w:rsidR="00D2274A" w:rsidRPr="00DA4DF5" w:rsidRDefault="00D2274A" w:rsidP="00CE29D1">
            <w:pPr>
              <w:spacing w:after="0" w:line="240" w:lineRule="auto"/>
              <w:jc w:val="center"/>
              <w:rPr>
                <w:rFonts w:ascii="Franklin Gothic Medium" w:eastAsia="Arial Unicode MS" w:hAnsi="Franklin Gothic Medium" w:cs="Arial"/>
                <w:b/>
              </w:rPr>
            </w:pPr>
            <w:r w:rsidRPr="00DA4DF5">
              <w:rPr>
                <w:rFonts w:ascii="Franklin Gothic Medium" w:eastAsia="Arial Unicode MS" w:hAnsi="Franklin Gothic Medium" w:cs="Arial"/>
                <w:b/>
              </w:rPr>
              <w:t>Imputation budgétaire</w:t>
            </w:r>
          </w:p>
        </w:tc>
        <w:tc>
          <w:tcPr>
            <w:tcW w:w="3779" w:type="pct"/>
            <w:tcBorders>
              <w:top w:val="single" w:sz="4" w:space="0" w:color="auto"/>
              <w:left w:val="single" w:sz="4" w:space="0" w:color="auto"/>
              <w:bottom w:val="single" w:sz="4" w:space="0" w:color="auto"/>
              <w:right w:val="single" w:sz="4" w:space="0" w:color="auto"/>
            </w:tcBorders>
            <w:vAlign w:val="center"/>
          </w:tcPr>
          <w:p w:rsidR="00D2274A" w:rsidRPr="00DA4DF5" w:rsidRDefault="00D2274A" w:rsidP="00CE29D1">
            <w:pPr>
              <w:spacing w:after="0" w:line="240" w:lineRule="auto"/>
              <w:rPr>
                <w:rFonts w:ascii="Franklin Gothic Medium" w:eastAsia="Arial Unicode MS" w:hAnsi="Franklin Gothic Medium" w:cs="Arial"/>
                <w:b/>
              </w:rPr>
            </w:pPr>
          </w:p>
        </w:tc>
      </w:tr>
      <w:tr w:rsidR="00D2274A" w:rsidRPr="00DA4DF5" w:rsidTr="00CE29D1">
        <w:trPr>
          <w:trHeight w:val="537"/>
        </w:trPr>
        <w:tc>
          <w:tcPr>
            <w:tcW w:w="1221" w:type="pct"/>
            <w:tcBorders>
              <w:top w:val="single" w:sz="4" w:space="0" w:color="auto"/>
              <w:left w:val="single" w:sz="4" w:space="0" w:color="auto"/>
              <w:bottom w:val="single" w:sz="4" w:space="0" w:color="auto"/>
              <w:right w:val="single" w:sz="4" w:space="0" w:color="auto"/>
            </w:tcBorders>
            <w:vAlign w:val="center"/>
            <w:hideMark/>
          </w:tcPr>
          <w:p w:rsidR="00D2274A" w:rsidRPr="00DA4DF5" w:rsidRDefault="00D2274A" w:rsidP="00CE29D1">
            <w:pPr>
              <w:spacing w:after="0" w:line="240" w:lineRule="auto"/>
              <w:jc w:val="center"/>
              <w:rPr>
                <w:rFonts w:ascii="Franklin Gothic Medium" w:eastAsia="Arial Unicode MS" w:hAnsi="Franklin Gothic Medium" w:cs="Arial"/>
                <w:b/>
              </w:rPr>
            </w:pPr>
            <w:r w:rsidRPr="00DA4DF5">
              <w:rPr>
                <w:rFonts w:ascii="Franklin Gothic Medium" w:eastAsia="Arial Unicode MS" w:hAnsi="Franklin Gothic Medium" w:cs="Arial"/>
                <w:b/>
              </w:rPr>
              <w:t>Autorisation de dépense</w:t>
            </w:r>
          </w:p>
        </w:tc>
        <w:tc>
          <w:tcPr>
            <w:tcW w:w="3779" w:type="pct"/>
            <w:tcBorders>
              <w:top w:val="single" w:sz="4" w:space="0" w:color="auto"/>
              <w:left w:val="single" w:sz="4" w:space="0" w:color="auto"/>
              <w:bottom w:val="single" w:sz="4" w:space="0" w:color="auto"/>
              <w:right w:val="single" w:sz="4" w:space="0" w:color="auto"/>
            </w:tcBorders>
            <w:vAlign w:val="center"/>
          </w:tcPr>
          <w:p w:rsidR="00D2274A" w:rsidRPr="00DA4DF5" w:rsidRDefault="00D2274A" w:rsidP="00CE29D1">
            <w:pPr>
              <w:spacing w:after="0" w:line="240" w:lineRule="auto"/>
              <w:rPr>
                <w:rFonts w:ascii="Franklin Gothic Medium" w:eastAsia="Arial Unicode MS" w:hAnsi="Franklin Gothic Medium" w:cs="Arial"/>
                <w:b/>
              </w:rPr>
            </w:pPr>
          </w:p>
        </w:tc>
      </w:tr>
      <w:tr w:rsidR="00D2274A" w:rsidRPr="00DA4DF5" w:rsidTr="00CE29D1">
        <w:trPr>
          <w:trHeight w:val="537"/>
        </w:trPr>
        <w:tc>
          <w:tcPr>
            <w:tcW w:w="1221" w:type="pct"/>
            <w:tcBorders>
              <w:top w:val="single" w:sz="4" w:space="0" w:color="auto"/>
              <w:left w:val="single" w:sz="4" w:space="0" w:color="auto"/>
              <w:bottom w:val="single" w:sz="4" w:space="0" w:color="auto"/>
              <w:right w:val="single" w:sz="4" w:space="0" w:color="auto"/>
            </w:tcBorders>
            <w:vAlign w:val="center"/>
            <w:hideMark/>
          </w:tcPr>
          <w:p w:rsidR="00D2274A" w:rsidRPr="00DA4DF5" w:rsidRDefault="00D2274A" w:rsidP="00CE29D1">
            <w:pPr>
              <w:spacing w:after="0" w:line="240" w:lineRule="auto"/>
              <w:jc w:val="center"/>
              <w:rPr>
                <w:rFonts w:ascii="Franklin Gothic Medium" w:eastAsia="Arial Unicode MS" w:hAnsi="Franklin Gothic Medium" w:cs="Arial"/>
                <w:b/>
              </w:rPr>
            </w:pPr>
            <w:r w:rsidRPr="00DA4DF5">
              <w:rPr>
                <w:rFonts w:ascii="Franklin Gothic Medium" w:eastAsia="Arial Unicode MS" w:hAnsi="Franklin Gothic Medium" w:cs="Arial"/>
                <w:b/>
              </w:rPr>
              <w:t>Montant prévisionnel</w:t>
            </w:r>
          </w:p>
        </w:tc>
        <w:tc>
          <w:tcPr>
            <w:tcW w:w="3779" w:type="pct"/>
            <w:tcBorders>
              <w:top w:val="single" w:sz="4" w:space="0" w:color="auto"/>
              <w:left w:val="single" w:sz="4" w:space="0" w:color="auto"/>
              <w:bottom w:val="single" w:sz="4" w:space="0" w:color="auto"/>
              <w:right w:val="single" w:sz="4" w:space="0" w:color="auto"/>
            </w:tcBorders>
            <w:vAlign w:val="center"/>
            <w:hideMark/>
          </w:tcPr>
          <w:p w:rsidR="00D2274A" w:rsidRPr="00DA4DF5" w:rsidRDefault="00D2274A" w:rsidP="00CE29D1">
            <w:pPr>
              <w:spacing w:after="0" w:line="240" w:lineRule="auto"/>
              <w:rPr>
                <w:rFonts w:ascii="Franklin Gothic Medium" w:eastAsia="Arial Unicode MS" w:hAnsi="Franklin Gothic Medium" w:cs="Arial"/>
                <w:b/>
              </w:rPr>
            </w:pPr>
            <w:r w:rsidRPr="00DA4DF5">
              <w:rPr>
                <w:rFonts w:ascii="Franklin Gothic Medium" w:eastAsia="Arial Unicode MS" w:hAnsi="Franklin Gothic Medium" w:cs="Arial"/>
                <w:b/>
              </w:rPr>
              <w:t>10 000 000 (Dix Millions de FCFA) TTC</w:t>
            </w:r>
            <w:r w:rsidR="00060D20">
              <w:rPr>
                <w:rFonts w:ascii="Franklin Gothic Medium" w:eastAsia="Arial Unicode MS" w:hAnsi="Franklin Gothic Medium" w:cs="Arial"/>
                <w:b/>
              </w:rPr>
              <w:t xml:space="preserve"> par lot</w:t>
            </w:r>
          </w:p>
        </w:tc>
      </w:tr>
    </w:tbl>
    <w:p w:rsidR="00D2274A" w:rsidRPr="00DA4DF5" w:rsidRDefault="00D2274A" w:rsidP="00D2274A">
      <w:pPr>
        <w:spacing w:line="240" w:lineRule="auto"/>
        <w:jc w:val="both"/>
      </w:pPr>
    </w:p>
    <w:p w:rsidR="00D2274A" w:rsidRPr="00DA4DF5" w:rsidRDefault="00D2274A" w:rsidP="00D2274A">
      <w:pPr>
        <w:spacing w:line="240" w:lineRule="auto"/>
        <w:rPr>
          <w:b/>
        </w:rPr>
      </w:pPr>
    </w:p>
    <w:p w:rsidR="00D2274A" w:rsidRPr="00DA4DF5" w:rsidRDefault="00D2274A" w:rsidP="00D2274A">
      <w:pPr>
        <w:spacing w:line="240" w:lineRule="auto"/>
        <w:rPr>
          <w:b/>
        </w:rPr>
      </w:pPr>
    </w:p>
    <w:p w:rsidR="00D2274A" w:rsidRPr="00DA4DF5" w:rsidRDefault="00D2274A" w:rsidP="00D2274A">
      <w:pPr>
        <w:spacing w:line="240" w:lineRule="auto"/>
        <w:rPr>
          <w:b/>
        </w:rPr>
      </w:pPr>
    </w:p>
    <w:p w:rsidR="00D2274A" w:rsidRPr="00DA4DF5" w:rsidRDefault="00D2274A" w:rsidP="00D2274A">
      <w:pPr>
        <w:spacing w:line="240" w:lineRule="auto"/>
        <w:rPr>
          <w:b/>
        </w:rPr>
      </w:pPr>
    </w:p>
    <w:p w:rsidR="00D2274A" w:rsidRPr="00DA4DF5" w:rsidRDefault="00D2274A" w:rsidP="00D2274A">
      <w:pPr>
        <w:spacing w:line="240" w:lineRule="auto"/>
        <w:rPr>
          <w:b/>
        </w:rPr>
      </w:pPr>
    </w:p>
    <w:p w:rsidR="00D2274A" w:rsidRPr="00DA4DF5" w:rsidRDefault="00D2274A" w:rsidP="00D2274A">
      <w:pPr>
        <w:spacing w:line="240" w:lineRule="auto"/>
        <w:rPr>
          <w:b/>
        </w:rPr>
      </w:pPr>
    </w:p>
    <w:p w:rsidR="00D2274A" w:rsidRPr="00DA4DF5" w:rsidRDefault="00D2274A" w:rsidP="00D2274A">
      <w:pPr>
        <w:spacing w:line="240" w:lineRule="auto"/>
        <w:rPr>
          <w:b/>
        </w:rPr>
      </w:pPr>
    </w:p>
    <w:p w:rsidR="00D2274A" w:rsidRPr="00DA4DF5" w:rsidRDefault="00D2274A" w:rsidP="00D2274A">
      <w:pPr>
        <w:spacing w:line="240" w:lineRule="auto"/>
        <w:jc w:val="right"/>
        <w:rPr>
          <w:rFonts w:ascii="Franklin Gothic Medium" w:hAnsi="Franklin Gothic Medium"/>
          <w:b/>
        </w:rPr>
      </w:pPr>
    </w:p>
    <w:p w:rsidR="00D2274A" w:rsidRPr="00DA4DF5" w:rsidRDefault="00DF55EF" w:rsidP="00D2274A">
      <w:pPr>
        <w:spacing w:line="240" w:lineRule="auto"/>
        <w:jc w:val="right"/>
        <w:rPr>
          <w:rFonts w:ascii="Franklin Gothic Medium" w:hAnsi="Franklin Gothic Medium" w:cs="Arial"/>
          <w:b/>
          <w:sz w:val="20"/>
          <w:szCs w:val="20"/>
        </w:rPr>
      </w:pPr>
      <w:r>
        <w:rPr>
          <w:rFonts w:ascii="Franklin Gothic Medium" w:hAnsi="Franklin Gothic Medium"/>
          <w:b/>
        </w:rPr>
        <w:t>Janvier 2025</w:t>
      </w:r>
    </w:p>
    <w:p w:rsidR="00D2274A" w:rsidRPr="00DA4DF5" w:rsidRDefault="00D2274A" w:rsidP="00D2274A">
      <w:pPr>
        <w:pStyle w:val="Sous-titre"/>
        <w:rPr>
          <w:sz w:val="24"/>
          <w:szCs w:val="24"/>
        </w:rPr>
      </w:pPr>
    </w:p>
    <w:p w:rsidR="00D2274A" w:rsidRDefault="00D2274A" w:rsidP="00D2274A">
      <w:pPr>
        <w:autoSpaceDE w:val="0"/>
        <w:autoSpaceDN w:val="0"/>
        <w:adjustRightInd w:val="0"/>
        <w:spacing w:line="240" w:lineRule="auto"/>
        <w:jc w:val="center"/>
        <w:rPr>
          <w:rFonts w:ascii="Arial" w:hAnsi="Arial" w:cs="Arial"/>
          <w:b/>
          <w:bCs/>
          <w:sz w:val="24"/>
          <w:szCs w:val="24"/>
        </w:rPr>
      </w:pPr>
    </w:p>
    <w:p w:rsidR="00D2274A" w:rsidRDefault="00D2274A" w:rsidP="00D2274A">
      <w:pPr>
        <w:autoSpaceDE w:val="0"/>
        <w:autoSpaceDN w:val="0"/>
        <w:adjustRightInd w:val="0"/>
        <w:spacing w:line="240" w:lineRule="auto"/>
        <w:jc w:val="center"/>
        <w:rPr>
          <w:rFonts w:ascii="Arial" w:hAnsi="Arial" w:cs="Arial"/>
          <w:b/>
          <w:bCs/>
          <w:sz w:val="24"/>
          <w:szCs w:val="24"/>
        </w:rPr>
      </w:pPr>
    </w:p>
    <w:p w:rsidR="00D2274A" w:rsidRPr="00DA4DF5" w:rsidRDefault="00D2274A" w:rsidP="00D2274A">
      <w:pPr>
        <w:autoSpaceDE w:val="0"/>
        <w:autoSpaceDN w:val="0"/>
        <w:adjustRightInd w:val="0"/>
        <w:spacing w:line="240" w:lineRule="auto"/>
        <w:jc w:val="center"/>
        <w:rPr>
          <w:rFonts w:ascii="Arial" w:hAnsi="Arial" w:cs="Arial"/>
          <w:b/>
          <w:bCs/>
          <w:sz w:val="24"/>
          <w:szCs w:val="24"/>
        </w:rPr>
      </w:pPr>
      <w:r w:rsidRPr="00DA4DF5">
        <w:rPr>
          <w:rFonts w:ascii="Arial" w:hAnsi="Arial" w:cs="Arial"/>
          <w:b/>
          <w:bCs/>
          <w:sz w:val="24"/>
          <w:szCs w:val="24"/>
        </w:rPr>
        <w:t>SOMMAIRE</w:t>
      </w:r>
    </w:p>
    <w:p w:rsidR="00D2274A" w:rsidRPr="00DA4DF5" w:rsidRDefault="00D2274A" w:rsidP="00D2274A">
      <w:pPr>
        <w:autoSpaceDE w:val="0"/>
        <w:autoSpaceDN w:val="0"/>
        <w:adjustRightInd w:val="0"/>
        <w:spacing w:line="240" w:lineRule="auto"/>
        <w:jc w:val="both"/>
        <w:rPr>
          <w:rFonts w:ascii="Arial" w:hAnsi="Arial" w:cs="Arial"/>
          <w:b/>
          <w:bCs/>
        </w:rPr>
      </w:pPr>
    </w:p>
    <w:p w:rsidR="00D2274A" w:rsidRPr="00DA4DF5" w:rsidRDefault="00D2274A" w:rsidP="00D2274A">
      <w:pPr>
        <w:autoSpaceDE w:val="0"/>
        <w:autoSpaceDN w:val="0"/>
        <w:adjustRightInd w:val="0"/>
        <w:spacing w:line="240" w:lineRule="auto"/>
        <w:ind w:right="-316"/>
        <w:jc w:val="both"/>
        <w:rPr>
          <w:rFonts w:ascii="Arial" w:hAnsi="Arial" w:cs="Arial"/>
          <w:bCs/>
        </w:rPr>
      </w:pPr>
      <w:r w:rsidRPr="00DA4DF5">
        <w:rPr>
          <w:rFonts w:ascii="Arial" w:hAnsi="Arial" w:cs="Arial"/>
          <w:b/>
          <w:bCs/>
        </w:rPr>
        <w:t>Pièce n° 1</w:t>
      </w:r>
      <w:r w:rsidRPr="00DA4DF5">
        <w:rPr>
          <w:rFonts w:ascii="Arial" w:hAnsi="Arial" w:cs="Arial"/>
          <w:bCs/>
        </w:rPr>
        <w:t xml:space="preserve"> : Avis de Consultation.</w:t>
      </w:r>
    </w:p>
    <w:p w:rsidR="00D2274A" w:rsidRPr="00DA4DF5" w:rsidRDefault="00D2274A" w:rsidP="00D2274A">
      <w:pPr>
        <w:autoSpaceDE w:val="0"/>
        <w:autoSpaceDN w:val="0"/>
        <w:adjustRightInd w:val="0"/>
        <w:spacing w:line="240" w:lineRule="auto"/>
        <w:ind w:right="-316"/>
        <w:jc w:val="both"/>
        <w:rPr>
          <w:rFonts w:ascii="Arial" w:hAnsi="Arial" w:cs="Arial"/>
          <w:bCs/>
        </w:rPr>
      </w:pPr>
    </w:p>
    <w:p w:rsidR="00D2274A" w:rsidRPr="00DA4DF5" w:rsidRDefault="00D2274A" w:rsidP="00D2274A">
      <w:pPr>
        <w:autoSpaceDE w:val="0"/>
        <w:autoSpaceDN w:val="0"/>
        <w:adjustRightInd w:val="0"/>
        <w:spacing w:line="240" w:lineRule="auto"/>
        <w:ind w:right="-316"/>
        <w:jc w:val="both"/>
        <w:rPr>
          <w:rFonts w:ascii="Arial" w:hAnsi="Arial" w:cs="Arial"/>
          <w:bCs/>
        </w:rPr>
      </w:pPr>
      <w:r w:rsidRPr="00DA4DF5">
        <w:rPr>
          <w:rFonts w:ascii="Arial" w:hAnsi="Arial" w:cs="Arial"/>
          <w:b/>
          <w:bCs/>
        </w:rPr>
        <w:t>Pièce n° 2</w:t>
      </w:r>
      <w:r w:rsidRPr="00DA4DF5">
        <w:rPr>
          <w:rFonts w:ascii="Arial" w:hAnsi="Arial" w:cs="Arial"/>
          <w:bCs/>
        </w:rPr>
        <w:t xml:space="preserve"> : Lettre d’Invitation à Soumissionner </w:t>
      </w:r>
    </w:p>
    <w:p w:rsidR="00D2274A" w:rsidRPr="00DA4DF5" w:rsidRDefault="00D2274A" w:rsidP="00D2274A">
      <w:pPr>
        <w:autoSpaceDE w:val="0"/>
        <w:autoSpaceDN w:val="0"/>
        <w:adjustRightInd w:val="0"/>
        <w:spacing w:line="240" w:lineRule="auto"/>
        <w:ind w:right="-316"/>
        <w:jc w:val="both"/>
        <w:rPr>
          <w:rFonts w:ascii="Arial" w:hAnsi="Arial" w:cs="Arial"/>
          <w:bCs/>
        </w:rPr>
      </w:pPr>
    </w:p>
    <w:p w:rsidR="00D2274A" w:rsidRPr="00DA4DF5" w:rsidRDefault="00D2274A" w:rsidP="00D2274A">
      <w:pPr>
        <w:autoSpaceDE w:val="0"/>
        <w:autoSpaceDN w:val="0"/>
        <w:adjustRightInd w:val="0"/>
        <w:spacing w:line="240" w:lineRule="auto"/>
        <w:ind w:right="-316"/>
        <w:jc w:val="both"/>
        <w:rPr>
          <w:rFonts w:ascii="Arial" w:hAnsi="Arial" w:cs="Arial"/>
          <w:bCs/>
        </w:rPr>
      </w:pPr>
      <w:r w:rsidRPr="00DA4DF5">
        <w:rPr>
          <w:rFonts w:ascii="Arial" w:hAnsi="Arial" w:cs="Arial"/>
          <w:b/>
          <w:bCs/>
        </w:rPr>
        <w:t>Pièce n° 3</w:t>
      </w:r>
      <w:r w:rsidRPr="00DA4DF5">
        <w:rPr>
          <w:rFonts w:ascii="Arial" w:hAnsi="Arial" w:cs="Arial"/>
          <w:bCs/>
        </w:rPr>
        <w:t xml:space="preserve"> : Règlement de Consultation</w:t>
      </w:r>
    </w:p>
    <w:p w:rsidR="00D2274A" w:rsidRPr="00DA4DF5" w:rsidRDefault="00D2274A" w:rsidP="00D2274A">
      <w:pPr>
        <w:autoSpaceDE w:val="0"/>
        <w:autoSpaceDN w:val="0"/>
        <w:adjustRightInd w:val="0"/>
        <w:spacing w:line="240" w:lineRule="auto"/>
        <w:ind w:right="-316"/>
        <w:jc w:val="both"/>
        <w:rPr>
          <w:rFonts w:ascii="Arial" w:hAnsi="Arial" w:cs="Arial"/>
          <w:bCs/>
        </w:rPr>
      </w:pPr>
    </w:p>
    <w:p w:rsidR="00D2274A" w:rsidRPr="00DA4DF5" w:rsidRDefault="00D2274A" w:rsidP="00D2274A">
      <w:pPr>
        <w:autoSpaceDE w:val="0"/>
        <w:autoSpaceDN w:val="0"/>
        <w:adjustRightInd w:val="0"/>
        <w:spacing w:line="240" w:lineRule="auto"/>
        <w:ind w:right="-316"/>
        <w:jc w:val="both"/>
        <w:rPr>
          <w:rFonts w:ascii="Arial" w:hAnsi="Arial" w:cs="Arial"/>
          <w:bCs/>
        </w:rPr>
      </w:pPr>
      <w:r w:rsidRPr="00DA4DF5">
        <w:rPr>
          <w:rFonts w:ascii="Arial" w:hAnsi="Arial" w:cs="Arial"/>
          <w:bCs/>
        </w:rPr>
        <w:t xml:space="preserve">            3.1 : Dossier de Consultation</w:t>
      </w:r>
    </w:p>
    <w:p w:rsidR="00D2274A" w:rsidRPr="00DA4DF5" w:rsidRDefault="00D2274A" w:rsidP="00D2274A">
      <w:pPr>
        <w:autoSpaceDE w:val="0"/>
        <w:autoSpaceDN w:val="0"/>
        <w:adjustRightInd w:val="0"/>
        <w:spacing w:line="240" w:lineRule="auto"/>
        <w:ind w:right="-316"/>
        <w:jc w:val="both"/>
        <w:rPr>
          <w:rFonts w:ascii="Arial" w:hAnsi="Arial" w:cs="Arial"/>
          <w:bCs/>
        </w:rPr>
      </w:pPr>
      <w:r w:rsidRPr="00DA4DF5">
        <w:rPr>
          <w:rFonts w:ascii="Arial" w:hAnsi="Arial" w:cs="Arial"/>
          <w:bCs/>
        </w:rPr>
        <w:t xml:space="preserve">            3.2 : Préparation des Offres</w:t>
      </w:r>
    </w:p>
    <w:p w:rsidR="00D2274A" w:rsidRPr="00DA4DF5" w:rsidRDefault="00D2274A" w:rsidP="00D2274A">
      <w:pPr>
        <w:autoSpaceDE w:val="0"/>
        <w:autoSpaceDN w:val="0"/>
        <w:adjustRightInd w:val="0"/>
        <w:spacing w:line="240" w:lineRule="auto"/>
        <w:ind w:right="-316"/>
        <w:jc w:val="both"/>
        <w:rPr>
          <w:rFonts w:ascii="Arial" w:hAnsi="Arial" w:cs="Arial"/>
          <w:bCs/>
        </w:rPr>
      </w:pPr>
      <w:r w:rsidRPr="00DA4DF5">
        <w:rPr>
          <w:rFonts w:ascii="Arial" w:hAnsi="Arial" w:cs="Arial"/>
          <w:bCs/>
        </w:rPr>
        <w:t xml:space="preserve">            3.3 : Dépôt des Offres</w:t>
      </w:r>
    </w:p>
    <w:p w:rsidR="00D2274A" w:rsidRPr="00DA4DF5" w:rsidRDefault="00D2274A" w:rsidP="00D2274A">
      <w:pPr>
        <w:autoSpaceDE w:val="0"/>
        <w:autoSpaceDN w:val="0"/>
        <w:adjustRightInd w:val="0"/>
        <w:spacing w:line="240" w:lineRule="auto"/>
        <w:ind w:right="-316"/>
        <w:jc w:val="both"/>
        <w:rPr>
          <w:rFonts w:ascii="Arial" w:hAnsi="Arial" w:cs="Arial"/>
          <w:bCs/>
        </w:rPr>
      </w:pPr>
      <w:r w:rsidRPr="00DA4DF5">
        <w:rPr>
          <w:rFonts w:ascii="Arial" w:hAnsi="Arial" w:cs="Arial"/>
          <w:bCs/>
        </w:rPr>
        <w:t xml:space="preserve">            3.4 : Ouvertures des plis et évaluation des Offres</w:t>
      </w:r>
    </w:p>
    <w:p w:rsidR="00D2274A" w:rsidRPr="00DA4DF5" w:rsidRDefault="00D2274A" w:rsidP="00D2274A">
      <w:pPr>
        <w:autoSpaceDE w:val="0"/>
        <w:autoSpaceDN w:val="0"/>
        <w:adjustRightInd w:val="0"/>
        <w:spacing w:line="240" w:lineRule="auto"/>
        <w:ind w:right="-316"/>
        <w:jc w:val="both"/>
        <w:rPr>
          <w:rFonts w:ascii="Arial" w:hAnsi="Arial" w:cs="Arial"/>
          <w:bCs/>
        </w:rPr>
      </w:pPr>
      <w:r w:rsidRPr="00DA4DF5">
        <w:rPr>
          <w:rFonts w:ascii="Arial" w:hAnsi="Arial" w:cs="Arial"/>
          <w:bCs/>
        </w:rPr>
        <w:t xml:space="preserve">            3.5 : Attribution du marché</w:t>
      </w:r>
    </w:p>
    <w:p w:rsidR="00D2274A" w:rsidRPr="00DA4DF5" w:rsidRDefault="00D2274A" w:rsidP="00D2274A">
      <w:pPr>
        <w:autoSpaceDE w:val="0"/>
        <w:autoSpaceDN w:val="0"/>
        <w:adjustRightInd w:val="0"/>
        <w:spacing w:line="240" w:lineRule="auto"/>
        <w:ind w:right="-316"/>
        <w:jc w:val="both"/>
        <w:rPr>
          <w:rFonts w:ascii="Arial" w:hAnsi="Arial" w:cs="Arial"/>
          <w:bCs/>
        </w:rPr>
      </w:pPr>
    </w:p>
    <w:p w:rsidR="00D2274A" w:rsidRPr="00DA4DF5" w:rsidRDefault="00D2274A" w:rsidP="00D2274A">
      <w:pPr>
        <w:autoSpaceDE w:val="0"/>
        <w:autoSpaceDN w:val="0"/>
        <w:adjustRightInd w:val="0"/>
        <w:spacing w:line="240" w:lineRule="auto"/>
        <w:ind w:right="-316"/>
        <w:jc w:val="both"/>
        <w:rPr>
          <w:rFonts w:ascii="Arial" w:hAnsi="Arial" w:cs="Arial"/>
          <w:bCs/>
        </w:rPr>
      </w:pPr>
      <w:r w:rsidRPr="00DA4DF5">
        <w:rPr>
          <w:rFonts w:ascii="Arial" w:hAnsi="Arial" w:cs="Arial"/>
          <w:b/>
          <w:bCs/>
        </w:rPr>
        <w:t>Pièce n°4</w:t>
      </w:r>
      <w:r w:rsidRPr="00DA4DF5">
        <w:rPr>
          <w:rFonts w:ascii="Arial" w:hAnsi="Arial" w:cs="Arial"/>
          <w:bCs/>
        </w:rPr>
        <w:t xml:space="preserve"> : Modèles d’Annexes </w:t>
      </w:r>
    </w:p>
    <w:p w:rsidR="00D2274A" w:rsidRPr="00DA4DF5" w:rsidRDefault="00D2274A" w:rsidP="00D2274A">
      <w:pPr>
        <w:autoSpaceDE w:val="0"/>
        <w:autoSpaceDN w:val="0"/>
        <w:adjustRightInd w:val="0"/>
        <w:spacing w:line="240" w:lineRule="auto"/>
        <w:ind w:right="-316"/>
        <w:jc w:val="both"/>
        <w:rPr>
          <w:rFonts w:ascii="Arial" w:hAnsi="Arial" w:cs="Arial"/>
          <w:bCs/>
        </w:rPr>
      </w:pPr>
    </w:p>
    <w:p w:rsidR="00D2274A" w:rsidRPr="00DA4DF5" w:rsidRDefault="00D2274A" w:rsidP="00D2274A">
      <w:pPr>
        <w:autoSpaceDE w:val="0"/>
        <w:autoSpaceDN w:val="0"/>
        <w:adjustRightInd w:val="0"/>
        <w:spacing w:line="240" w:lineRule="auto"/>
        <w:ind w:right="-316"/>
        <w:jc w:val="both"/>
        <w:rPr>
          <w:rFonts w:ascii="Arial" w:hAnsi="Arial" w:cs="Arial"/>
          <w:bCs/>
        </w:rPr>
      </w:pPr>
      <w:r w:rsidRPr="00DA4DF5">
        <w:rPr>
          <w:rFonts w:ascii="Arial" w:hAnsi="Arial" w:cs="Arial"/>
          <w:bCs/>
        </w:rPr>
        <w:t xml:space="preserve">            4.1 : Lettre de Soumission</w:t>
      </w:r>
    </w:p>
    <w:p w:rsidR="00D2274A" w:rsidRPr="00DA4DF5" w:rsidRDefault="00D2274A" w:rsidP="00D2274A">
      <w:pPr>
        <w:autoSpaceDE w:val="0"/>
        <w:autoSpaceDN w:val="0"/>
        <w:adjustRightInd w:val="0"/>
        <w:spacing w:line="240" w:lineRule="auto"/>
        <w:ind w:right="-316"/>
        <w:jc w:val="both"/>
        <w:rPr>
          <w:rFonts w:ascii="Arial" w:hAnsi="Arial" w:cs="Arial"/>
          <w:bCs/>
        </w:rPr>
      </w:pPr>
      <w:r w:rsidRPr="00DA4DF5">
        <w:rPr>
          <w:rFonts w:ascii="Arial" w:hAnsi="Arial" w:cs="Arial"/>
          <w:bCs/>
        </w:rPr>
        <w:t xml:space="preserve">            4.2 : Description Technique des Prestations</w:t>
      </w:r>
    </w:p>
    <w:p w:rsidR="00D2274A" w:rsidRPr="00DA4DF5" w:rsidRDefault="00D2274A" w:rsidP="00D2274A">
      <w:pPr>
        <w:autoSpaceDE w:val="0"/>
        <w:autoSpaceDN w:val="0"/>
        <w:adjustRightInd w:val="0"/>
        <w:spacing w:line="240" w:lineRule="auto"/>
        <w:ind w:right="-316"/>
        <w:jc w:val="both"/>
        <w:rPr>
          <w:rFonts w:ascii="Arial" w:hAnsi="Arial" w:cs="Arial"/>
          <w:bCs/>
        </w:rPr>
      </w:pPr>
      <w:r w:rsidRPr="00DA4DF5">
        <w:rPr>
          <w:rFonts w:ascii="Arial" w:hAnsi="Arial" w:cs="Arial"/>
          <w:bCs/>
        </w:rPr>
        <w:t xml:space="preserve">            4.3 : Cadre du Devis Estimatif, Descriptif et Quantitatif</w:t>
      </w:r>
    </w:p>
    <w:p w:rsidR="00D2274A" w:rsidRPr="00DA4DF5" w:rsidRDefault="00D2274A" w:rsidP="00D2274A">
      <w:pPr>
        <w:autoSpaceDE w:val="0"/>
        <w:autoSpaceDN w:val="0"/>
        <w:adjustRightInd w:val="0"/>
        <w:spacing w:line="240" w:lineRule="auto"/>
        <w:ind w:right="-316"/>
        <w:jc w:val="both"/>
        <w:rPr>
          <w:rFonts w:ascii="Arial" w:hAnsi="Arial" w:cs="Arial"/>
          <w:bCs/>
        </w:rPr>
      </w:pPr>
      <w:r w:rsidRPr="00DA4DF5">
        <w:rPr>
          <w:rFonts w:ascii="Arial" w:hAnsi="Arial" w:cs="Arial"/>
          <w:bCs/>
        </w:rPr>
        <w:t xml:space="preserve">            4.4 : Procès-verbal d’ouverture publique des Offres</w:t>
      </w:r>
    </w:p>
    <w:p w:rsidR="00D2274A" w:rsidRPr="00DA4DF5" w:rsidRDefault="00D2274A" w:rsidP="00D2274A">
      <w:pPr>
        <w:autoSpaceDE w:val="0"/>
        <w:autoSpaceDN w:val="0"/>
        <w:adjustRightInd w:val="0"/>
        <w:spacing w:line="240" w:lineRule="auto"/>
        <w:ind w:right="-316"/>
        <w:jc w:val="both"/>
        <w:rPr>
          <w:rFonts w:ascii="Arial" w:hAnsi="Arial" w:cs="Arial"/>
          <w:bCs/>
        </w:rPr>
      </w:pPr>
      <w:r w:rsidRPr="00DA4DF5">
        <w:rPr>
          <w:rFonts w:ascii="Arial" w:hAnsi="Arial" w:cs="Arial"/>
          <w:bCs/>
        </w:rPr>
        <w:t xml:space="preserve">            4.5 : Rapport d’évaluation des cotations</w:t>
      </w:r>
    </w:p>
    <w:p w:rsidR="00D2274A" w:rsidRPr="00DA4DF5" w:rsidRDefault="00D2274A" w:rsidP="00D2274A">
      <w:pPr>
        <w:autoSpaceDE w:val="0"/>
        <w:autoSpaceDN w:val="0"/>
        <w:adjustRightInd w:val="0"/>
        <w:spacing w:line="240" w:lineRule="auto"/>
        <w:ind w:right="-316"/>
        <w:jc w:val="both"/>
        <w:rPr>
          <w:rFonts w:ascii="Arial" w:hAnsi="Arial" w:cs="Arial"/>
          <w:bCs/>
        </w:rPr>
      </w:pPr>
    </w:p>
    <w:p w:rsidR="00D2274A" w:rsidRPr="00DA4DF5" w:rsidRDefault="00D2274A" w:rsidP="00D2274A">
      <w:pPr>
        <w:autoSpaceDE w:val="0"/>
        <w:autoSpaceDN w:val="0"/>
        <w:adjustRightInd w:val="0"/>
        <w:spacing w:line="240" w:lineRule="auto"/>
        <w:ind w:right="-316"/>
        <w:jc w:val="both"/>
        <w:rPr>
          <w:rFonts w:ascii="Arial" w:hAnsi="Arial" w:cs="Arial"/>
          <w:bCs/>
        </w:rPr>
      </w:pPr>
      <w:r w:rsidRPr="00DA4DF5">
        <w:rPr>
          <w:rFonts w:ascii="Arial" w:hAnsi="Arial" w:cs="Arial"/>
          <w:b/>
          <w:bCs/>
        </w:rPr>
        <w:t>Pièce n° 5</w:t>
      </w:r>
      <w:r w:rsidRPr="00DA4DF5">
        <w:rPr>
          <w:rFonts w:ascii="Arial" w:hAnsi="Arial" w:cs="Arial"/>
          <w:bCs/>
        </w:rPr>
        <w:t xml:space="preserve"> : Projet de marché</w:t>
      </w:r>
    </w:p>
    <w:p w:rsidR="00D2274A" w:rsidRPr="00DA4DF5" w:rsidRDefault="00D2274A" w:rsidP="00D2274A">
      <w:pPr>
        <w:autoSpaceDE w:val="0"/>
        <w:autoSpaceDN w:val="0"/>
        <w:adjustRightInd w:val="0"/>
        <w:spacing w:line="240" w:lineRule="auto"/>
        <w:ind w:right="-316"/>
        <w:jc w:val="both"/>
        <w:rPr>
          <w:rFonts w:ascii="Arial" w:hAnsi="Arial" w:cs="Arial"/>
          <w:bCs/>
        </w:rPr>
      </w:pPr>
    </w:p>
    <w:p w:rsidR="00D2274A" w:rsidRPr="00DA4DF5" w:rsidRDefault="00D2274A" w:rsidP="00D2274A">
      <w:pPr>
        <w:pStyle w:val="Sous-titre"/>
        <w:numPr>
          <w:ilvl w:val="0"/>
          <w:numId w:val="7"/>
        </w:numPr>
        <w:jc w:val="left"/>
        <w:rPr>
          <w:rFonts w:ascii="Arial" w:hAnsi="Arial" w:cs="Arial"/>
          <w:b w:val="0"/>
          <w:sz w:val="24"/>
          <w:szCs w:val="24"/>
        </w:rPr>
      </w:pPr>
      <w:r w:rsidRPr="00DA4DF5">
        <w:rPr>
          <w:rFonts w:ascii="Arial" w:hAnsi="Arial" w:cs="Arial"/>
          <w:b w:val="0"/>
          <w:sz w:val="24"/>
          <w:szCs w:val="24"/>
        </w:rPr>
        <w:t>5.1</w:t>
      </w:r>
      <w:r w:rsidRPr="00DA4DF5">
        <w:rPr>
          <w:rFonts w:ascii="Arial" w:hAnsi="Arial" w:cs="Arial"/>
          <w:sz w:val="24"/>
          <w:szCs w:val="24"/>
        </w:rPr>
        <w:t xml:space="preserve"> : </w:t>
      </w:r>
      <w:r w:rsidRPr="00DA4DF5">
        <w:rPr>
          <w:rFonts w:ascii="Arial" w:hAnsi="Arial" w:cs="Arial"/>
          <w:b w:val="0"/>
          <w:sz w:val="24"/>
          <w:szCs w:val="24"/>
        </w:rPr>
        <w:t xml:space="preserve">Cahier des Clauses Administratives Particulières </w:t>
      </w:r>
    </w:p>
    <w:p w:rsidR="00D2274A" w:rsidRPr="00DA4DF5" w:rsidRDefault="00D2274A" w:rsidP="00D2274A">
      <w:pPr>
        <w:pStyle w:val="Paragraphedeliste"/>
        <w:numPr>
          <w:ilvl w:val="0"/>
          <w:numId w:val="7"/>
        </w:numPr>
        <w:outlineLvl w:val="0"/>
        <w:rPr>
          <w:rFonts w:ascii="Arial" w:hAnsi="Arial" w:cs="Arial"/>
        </w:rPr>
      </w:pPr>
      <w:r w:rsidRPr="00DA4DF5">
        <w:rPr>
          <w:rFonts w:ascii="Arial" w:hAnsi="Arial" w:cs="Arial"/>
        </w:rPr>
        <w:t xml:space="preserve">5.2 : Cahier des Clauses Techniques Particulières </w:t>
      </w:r>
    </w:p>
    <w:p w:rsidR="00D2274A" w:rsidRPr="00DA4DF5" w:rsidRDefault="00D2274A" w:rsidP="00D2274A">
      <w:pPr>
        <w:pStyle w:val="Paragraphedeliste"/>
        <w:numPr>
          <w:ilvl w:val="0"/>
          <w:numId w:val="7"/>
        </w:numPr>
        <w:outlineLvl w:val="0"/>
        <w:rPr>
          <w:rFonts w:ascii="Arial" w:hAnsi="Arial" w:cs="Arial"/>
        </w:rPr>
      </w:pPr>
      <w:r w:rsidRPr="00DA4DF5">
        <w:rPr>
          <w:rFonts w:ascii="Arial" w:hAnsi="Arial" w:cs="Arial"/>
        </w:rPr>
        <w:t>5.3 : Bordereau des Prix Unitaires</w:t>
      </w:r>
    </w:p>
    <w:p w:rsidR="00D2274A" w:rsidRPr="00DA4DF5" w:rsidRDefault="00D2274A" w:rsidP="00D2274A">
      <w:pPr>
        <w:pStyle w:val="Paragraphedeliste"/>
        <w:numPr>
          <w:ilvl w:val="0"/>
          <w:numId w:val="7"/>
        </w:numPr>
        <w:outlineLvl w:val="0"/>
        <w:rPr>
          <w:rFonts w:ascii="Arial" w:hAnsi="Arial" w:cs="Arial"/>
        </w:rPr>
      </w:pPr>
      <w:r w:rsidRPr="00DA4DF5">
        <w:rPr>
          <w:rFonts w:ascii="Arial" w:hAnsi="Arial" w:cs="Arial"/>
        </w:rPr>
        <w:t xml:space="preserve">5.4 : Détail Quantitatif et Estimatif </w:t>
      </w:r>
    </w:p>
    <w:p w:rsidR="00D2274A" w:rsidRPr="00DA4DF5" w:rsidRDefault="00D2274A" w:rsidP="00D2274A">
      <w:pPr>
        <w:autoSpaceDE w:val="0"/>
        <w:autoSpaceDN w:val="0"/>
        <w:adjustRightInd w:val="0"/>
        <w:spacing w:line="240" w:lineRule="auto"/>
        <w:jc w:val="both"/>
        <w:rPr>
          <w:rFonts w:ascii="Arial" w:hAnsi="Arial" w:cs="Arial"/>
        </w:rPr>
      </w:pPr>
    </w:p>
    <w:p w:rsidR="00D2274A" w:rsidRPr="00DA4DF5" w:rsidRDefault="00D2274A" w:rsidP="00D2274A">
      <w:pPr>
        <w:autoSpaceDE w:val="0"/>
        <w:autoSpaceDN w:val="0"/>
        <w:adjustRightInd w:val="0"/>
        <w:spacing w:line="240" w:lineRule="auto"/>
        <w:jc w:val="both"/>
        <w:rPr>
          <w:rFonts w:ascii="Arial" w:hAnsi="Arial" w:cs="Arial"/>
        </w:rPr>
      </w:pPr>
    </w:p>
    <w:p w:rsidR="00D2274A" w:rsidRPr="00DA4DF5" w:rsidRDefault="00D2274A" w:rsidP="00D2274A">
      <w:pPr>
        <w:autoSpaceDE w:val="0"/>
        <w:autoSpaceDN w:val="0"/>
        <w:adjustRightInd w:val="0"/>
        <w:spacing w:line="240" w:lineRule="auto"/>
        <w:jc w:val="both"/>
        <w:rPr>
          <w:rFonts w:ascii="Arial" w:hAnsi="Arial" w:cs="Arial"/>
        </w:rPr>
      </w:pPr>
    </w:p>
    <w:p w:rsidR="00D2274A" w:rsidRPr="00DA4DF5" w:rsidRDefault="00D2274A" w:rsidP="00D2274A">
      <w:pPr>
        <w:autoSpaceDE w:val="0"/>
        <w:autoSpaceDN w:val="0"/>
        <w:adjustRightInd w:val="0"/>
        <w:spacing w:line="240" w:lineRule="auto"/>
        <w:jc w:val="both"/>
        <w:rPr>
          <w:rFonts w:ascii="Arial" w:hAnsi="Arial" w:cs="Arial"/>
        </w:rPr>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pBdr>
          <w:top w:val="single" w:sz="24" w:space="1" w:color="auto"/>
          <w:left w:val="single" w:sz="24" w:space="0" w:color="auto"/>
          <w:bottom w:val="single" w:sz="24" w:space="1" w:color="auto"/>
          <w:right w:val="single" w:sz="24" w:space="0" w:color="auto"/>
        </w:pBdr>
        <w:autoSpaceDE w:val="0"/>
        <w:autoSpaceDN w:val="0"/>
        <w:adjustRightInd w:val="0"/>
        <w:spacing w:line="240" w:lineRule="auto"/>
        <w:jc w:val="both"/>
        <w:rPr>
          <w:b/>
          <w:bCs/>
        </w:rPr>
      </w:pPr>
    </w:p>
    <w:p w:rsidR="00D2274A" w:rsidRPr="00DA4DF5" w:rsidRDefault="00D2274A" w:rsidP="00D2274A">
      <w:pPr>
        <w:pBdr>
          <w:top w:val="single" w:sz="24" w:space="1" w:color="auto"/>
          <w:left w:val="single" w:sz="24" w:space="0" w:color="auto"/>
          <w:bottom w:val="single" w:sz="24" w:space="1" w:color="auto"/>
          <w:right w:val="single" w:sz="24" w:space="0" w:color="auto"/>
        </w:pBdr>
        <w:autoSpaceDE w:val="0"/>
        <w:autoSpaceDN w:val="0"/>
        <w:adjustRightInd w:val="0"/>
        <w:spacing w:line="240" w:lineRule="auto"/>
        <w:jc w:val="center"/>
        <w:rPr>
          <w:rFonts w:ascii="Arial" w:hAnsi="Arial" w:cs="Arial"/>
          <w:b/>
          <w:bCs/>
          <w:i/>
          <w:iCs/>
        </w:rPr>
      </w:pPr>
      <w:r w:rsidRPr="00DA4DF5">
        <w:rPr>
          <w:rFonts w:ascii="Arial" w:hAnsi="Arial" w:cs="Arial"/>
          <w:b/>
          <w:bCs/>
          <w:i/>
          <w:iCs/>
        </w:rPr>
        <w:t>Pièce n° 1 : Avis de Consultation</w:t>
      </w:r>
    </w:p>
    <w:p w:rsidR="00D2274A" w:rsidRPr="00DA4DF5" w:rsidRDefault="00D2274A" w:rsidP="00D2274A">
      <w:pPr>
        <w:pBdr>
          <w:top w:val="single" w:sz="24" w:space="1" w:color="auto"/>
          <w:left w:val="single" w:sz="24" w:space="0" w:color="auto"/>
          <w:bottom w:val="single" w:sz="24" w:space="1" w:color="auto"/>
          <w:right w:val="single" w:sz="24" w:space="0" w:color="auto"/>
        </w:pBdr>
        <w:autoSpaceDE w:val="0"/>
        <w:autoSpaceDN w:val="0"/>
        <w:adjustRightInd w:val="0"/>
        <w:spacing w:line="240" w:lineRule="auto"/>
        <w:jc w:val="center"/>
        <w:rPr>
          <w:b/>
          <w:bCs/>
          <w:i/>
          <w:iCs/>
        </w:rPr>
      </w:pPr>
    </w:p>
    <w:p w:rsidR="00D2274A" w:rsidRPr="00DA4DF5" w:rsidRDefault="00D2274A" w:rsidP="00D2274A">
      <w:pPr>
        <w:autoSpaceDE w:val="0"/>
        <w:autoSpaceDN w:val="0"/>
        <w:adjustRightInd w:val="0"/>
        <w:spacing w:line="240" w:lineRule="auto"/>
        <w:jc w:val="both"/>
        <w:rPr>
          <w:b/>
          <w:bCs/>
        </w:rPr>
      </w:pPr>
    </w:p>
    <w:p w:rsidR="00D2274A" w:rsidRPr="00DA4DF5" w:rsidRDefault="00D2274A" w:rsidP="00D2274A">
      <w:pPr>
        <w:autoSpaceDE w:val="0"/>
        <w:autoSpaceDN w:val="0"/>
        <w:adjustRightInd w:val="0"/>
        <w:spacing w:line="240" w:lineRule="auto"/>
        <w:jc w:val="both"/>
        <w:rPr>
          <w:b/>
          <w:bCs/>
        </w:rPr>
      </w:pPr>
    </w:p>
    <w:p w:rsidR="00D2274A" w:rsidRPr="00DA4DF5" w:rsidRDefault="00D2274A" w:rsidP="00D2274A">
      <w:pPr>
        <w:autoSpaceDE w:val="0"/>
        <w:autoSpaceDN w:val="0"/>
        <w:adjustRightInd w:val="0"/>
        <w:spacing w:line="240" w:lineRule="auto"/>
        <w:jc w:val="both"/>
        <w:rPr>
          <w:b/>
          <w:bCs/>
        </w:rPr>
      </w:pPr>
    </w:p>
    <w:p w:rsidR="00D2274A" w:rsidRPr="00DA4DF5" w:rsidRDefault="00D2274A" w:rsidP="00D2274A">
      <w:pPr>
        <w:autoSpaceDE w:val="0"/>
        <w:autoSpaceDN w:val="0"/>
        <w:adjustRightInd w:val="0"/>
        <w:spacing w:line="240" w:lineRule="auto"/>
        <w:jc w:val="both"/>
        <w:rPr>
          <w:b/>
          <w:bCs/>
        </w:rPr>
      </w:pPr>
    </w:p>
    <w:p w:rsidR="00D2274A" w:rsidRPr="00DA4DF5" w:rsidRDefault="00D2274A" w:rsidP="00D2274A">
      <w:pPr>
        <w:autoSpaceDE w:val="0"/>
        <w:autoSpaceDN w:val="0"/>
        <w:adjustRightInd w:val="0"/>
        <w:spacing w:line="240" w:lineRule="auto"/>
        <w:jc w:val="both"/>
        <w:rPr>
          <w:b/>
          <w:bCs/>
        </w:rPr>
      </w:pPr>
    </w:p>
    <w:p w:rsidR="00D2274A" w:rsidRPr="00DA4DF5" w:rsidRDefault="00D2274A" w:rsidP="00D2274A">
      <w:pPr>
        <w:autoSpaceDE w:val="0"/>
        <w:autoSpaceDN w:val="0"/>
        <w:adjustRightInd w:val="0"/>
        <w:spacing w:line="240" w:lineRule="auto"/>
        <w:jc w:val="both"/>
        <w:rPr>
          <w:b/>
          <w:bCs/>
        </w:rPr>
      </w:pPr>
    </w:p>
    <w:p w:rsidR="00D2274A" w:rsidRPr="00DA4DF5" w:rsidRDefault="00D2274A" w:rsidP="00D2274A">
      <w:pPr>
        <w:autoSpaceDE w:val="0"/>
        <w:autoSpaceDN w:val="0"/>
        <w:adjustRightInd w:val="0"/>
        <w:spacing w:line="240" w:lineRule="auto"/>
        <w:jc w:val="both"/>
        <w:rPr>
          <w:b/>
          <w:bCs/>
        </w:rPr>
      </w:pPr>
    </w:p>
    <w:p w:rsidR="00D2274A" w:rsidRPr="00DA4DF5" w:rsidRDefault="00D2274A" w:rsidP="00D2274A">
      <w:pPr>
        <w:autoSpaceDE w:val="0"/>
        <w:autoSpaceDN w:val="0"/>
        <w:adjustRightInd w:val="0"/>
        <w:spacing w:line="240" w:lineRule="auto"/>
        <w:jc w:val="both"/>
        <w:rPr>
          <w:b/>
          <w:bCs/>
        </w:rPr>
      </w:pPr>
    </w:p>
    <w:p w:rsidR="00D2274A" w:rsidRPr="00DA4DF5" w:rsidRDefault="00D2274A" w:rsidP="00D2274A">
      <w:pPr>
        <w:spacing w:line="240" w:lineRule="auto"/>
        <w:rPr>
          <w:b/>
          <w:bCs/>
        </w:rPr>
      </w:pPr>
    </w:p>
    <w:p w:rsidR="00D2274A" w:rsidRPr="00DA4DF5" w:rsidRDefault="00D2274A" w:rsidP="00D2274A">
      <w:pPr>
        <w:spacing w:line="240" w:lineRule="auto"/>
      </w:pPr>
    </w:p>
    <w:p w:rsidR="00D2274A" w:rsidRPr="00DA4DF5" w:rsidRDefault="00D2274A" w:rsidP="00D2274A">
      <w:pPr>
        <w:spacing w:line="240" w:lineRule="auto"/>
      </w:pPr>
    </w:p>
    <w:p w:rsidR="00D2274A" w:rsidRPr="00DA4DF5" w:rsidRDefault="00D2274A" w:rsidP="00D2274A">
      <w:pPr>
        <w:tabs>
          <w:tab w:val="left" w:pos="2580"/>
        </w:tabs>
        <w:spacing w:line="240" w:lineRule="auto"/>
      </w:pPr>
    </w:p>
    <w:p w:rsidR="00D2274A" w:rsidRPr="00DA4DF5" w:rsidRDefault="00D2274A" w:rsidP="00D2274A">
      <w:pPr>
        <w:spacing w:line="240" w:lineRule="auto"/>
        <w:rPr>
          <w:b/>
          <w:bCs/>
        </w:rPr>
      </w:pPr>
      <w:r w:rsidRPr="00DA4DF5">
        <w:br w:type="page"/>
      </w:r>
    </w:p>
    <w:tbl>
      <w:tblPr>
        <w:tblW w:w="0" w:type="auto"/>
        <w:tblLayout w:type="fixed"/>
        <w:tblLook w:val="04A0" w:firstRow="1" w:lastRow="0" w:firstColumn="1" w:lastColumn="0" w:noHBand="0" w:noVBand="1"/>
      </w:tblPr>
      <w:tblGrid>
        <w:gridCol w:w="4503"/>
        <w:gridCol w:w="1984"/>
        <w:gridCol w:w="3402"/>
      </w:tblGrid>
      <w:tr w:rsidR="00D2274A" w:rsidRPr="00DA4DF5" w:rsidTr="00CE29D1">
        <w:tc>
          <w:tcPr>
            <w:tcW w:w="4503" w:type="dxa"/>
          </w:tcPr>
          <w:p w:rsidR="00D2274A" w:rsidRPr="00DA4DF5" w:rsidRDefault="00D2274A" w:rsidP="00CE29D1">
            <w:pPr>
              <w:tabs>
                <w:tab w:val="center" w:pos="4536"/>
                <w:tab w:val="right" w:pos="9072"/>
              </w:tabs>
              <w:spacing w:after="0" w:line="240" w:lineRule="auto"/>
              <w:jc w:val="center"/>
              <w:rPr>
                <w:rFonts w:ascii="Arial" w:hAnsi="Arial" w:cs="Arial"/>
                <w:b/>
                <w:bCs/>
                <w:sz w:val="18"/>
                <w:szCs w:val="18"/>
              </w:rPr>
            </w:pPr>
            <w:r w:rsidRPr="00DA4DF5">
              <w:rPr>
                <w:rFonts w:ascii="Arial" w:hAnsi="Arial" w:cs="Arial"/>
                <w:b/>
                <w:bCs/>
                <w:sz w:val="18"/>
                <w:szCs w:val="18"/>
              </w:rPr>
              <w:lastRenderedPageBreak/>
              <w:t>RÉPUBLIQUE DU CAMEROUN</w:t>
            </w:r>
          </w:p>
          <w:p w:rsidR="00D2274A" w:rsidRPr="00DA4DF5" w:rsidRDefault="00D2274A" w:rsidP="00CE29D1">
            <w:pPr>
              <w:tabs>
                <w:tab w:val="center" w:pos="4536"/>
                <w:tab w:val="right" w:pos="9072"/>
              </w:tabs>
              <w:spacing w:after="0" w:line="240" w:lineRule="auto"/>
              <w:jc w:val="center"/>
              <w:rPr>
                <w:rFonts w:ascii="Arial" w:hAnsi="Arial" w:cs="Arial"/>
                <w:b/>
                <w:bCs/>
                <w:i/>
                <w:sz w:val="18"/>
                <w:szCs w:val="18"/>
              </w:rPr>
            </w:pPr>
            <w:r w:rsidRPr="00DA4DF5">
              <w:rPr>
                <w:rFonts w:ascii="Arial" w:hAnsi="Arial" w:cs="Arial"/>
                <w:b/>
                <w:bCs/>
                <w:i/>
                <w:sz w:val="18"/>
                <w:szCs w:val="18"/>
              </w:rPr>
              <w:t>Paix - Travail - Patrie</w:t>
            </w:r>
          </w:p>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i/>
                <w:sz w:val="18"/>
                <w:szCs w:val="18"/>
              </w:rPr>
              <w:t>------------------</w:t>
            </w:r>
          </w:p>
        </w:tc>
        <w:tc>
          <w:tcPr>
            <w:tcW w:w="1984" w:type="dxa"/>
            <w:vMerge w:val="restart"/>
          </w:tcPr>
          <w:p w:rsidR="00D2274A" w:rsidRPr="00DA4DF5" w:rsidRDefault="00D2274A" w:rsidP="00CE29D1">
            <w:pPr>
              <w:spacing w:line="240" w:lineRule="auto"/>
              <w:jc w:val="center"/>
              <w:rPr>
                <w:rFonts w:ascii="Arial" w:hAnsi="Arial" w:cs="Arial"/>
                <w:sz w:val="24"/>
                <w:szCs w:val="24"/>
                <w:lang w:val="en-US"/>
              </w:rPr>
            </w:pPr>
          </w:p>
        </w:tc>
        <w:tc>
          <w:tcPr>
            <w:tcW w:w="3402" w:type="dxa"/>
          </w:tcPr>
          <w:p w:rsidR="00D2274A" w:rsidRPr="00DA4DF5" w:rsidRDefault="00D2274A" w:rsidP="00CE29D1">
            <w:pPr>
              <w:tabs>
                <w:tab w:val="center" w:pos="4536"/>
                <w:tab w:val="right" w:pos="9072"/>
              </w:tabs>
              <w:spacing w:after="0" w:line="240" w:lineRule="auto"/>
              <w:jc w:val="center"/>
              <w:rPr>
                <w:rFonts w:ascii="Arial" w:hAnsi="Arial" w:cs="Arial"/>
                <w:b/>
                <w:bCs/>
                <w:sz w:val="18"/>
                <w:szCs w:val="18"/>
                <w:lang w:val="en-US"/>
              </w:rPr>
            </w:pPr>
            <w:r w:rsidRPr="00DA4DF5">
              <w:rPr>
                <w:rFonts w:ascii="Arial" w:hAnsi="Arial" w:cs="Arial"/>
                <w:b/>
                <w:bCs/>
                <w:sz w:val="18"/>
                <w:szCs w:val="18"/>
                <w:lang w:val="en-US"/>
              </w:rPr>
              <w:t>REPUBLIC OF CAMEROON</w:t>
            </w:r>
          </w:p>
          <w:p w:rsidR="00D2274A" w:rsidRPr="00DA4DF5" w:rsidRDefault="00D2274A" w:rsidP="00CE29D1">
            <w:pPr>
              <w:tabs>
                <w:tab w:val="center" w:pos="4536"/>
                <w:tab w:val="right" w:pos="9072"/>
              </w:tabs>
              <w:spacing w:after="0" w:line="240" w:lineRule="auto"/>
              <w:jc w:val="center"/>
              <w:rPr>
                <w:rFonts w:ascii="Arial" w:hAnsi="Arial" w:cs="Arial"/>
                <w:b/>
                <w:bCs/>
                <w:i/>
                <w:sz w:val="18"/>
                <w:szCs w:val="18"/>
                <w:lang w:val="en-US"/>
              </w:rPr>
            </w:pPr>
            <w:r w:rsidRPr="00DA4DF5">
              <w:rPr>
                <w:rFonts w:ascii="Arial" w:hAnsi="Arial" w:cs="Arial"/>
                <w:b/>
                <w:bCs/>
                <w:i/>
                <w:sz w:val="18"/>
                <w:szCs w:val="18"/>
                <w:lang w:val="en-US"/>
              </w:rPr>
              <w:t>Peace- Work- Fatherland</w:t>
            </w:r>
          </w:p>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i/>
                <w:sz w:val="18"/>
                <w:szCs w:val="18"/>
                <w:lang w:val="en-US"/>
              </w:rPr>
              <w:t>-----------------</w:t>
            </w:r>
          </w:p>
        </w:tc>
      </w:tr>
      <w:tr w:rsidR="00D2274A" w:rsidRPr="00DA4DF5" w:rsidTr="00CE29D1">
        <w:tc>
          <w:tcPr>
            <w:tcW w:w="4503" w:type="dxa"/>
          </w:tcPr>
          <w:p w:rsidR="00D2274A" w:rsidRPr="00DA4DF5" w:rsidRDefault="00D2274A" w:rsidP="00CE29D1">
            <w:pPr>
              <w:tabs>
                <w:tab w:val="center" w:pos="4536"/>
                <w:tab w:val="right" w:pos="9072"/>
              </w:tabs>
              <w:spacing w:after="0" w:line="240" w:lineRule="auto"/>
              <w:jc w:val="center"/>
              <w:rPr>
                <w:rFonts w:ascii="Arial" w:hAnsi="Arial" w:cs="Arial"/>
                <w:b/>
                <w:bCs/>
                <w:sz w:val="18"/>
                <w:szCs w:val="18"/>
              </w:rPr>
            </w:pPr>
            <w:r w:rsidRPr="00DA4DF5">
              <w:rPr>
                <w:rFonts w:ascii="Arial" w:hAnsi="Arial" w:cs="Arial"/>
                <w:b/>
                <w:bCs/>
                <w:sz w:val="18"/>
                <w:szCs w:val="18"/>
              </w:rPr>
              <w:t>RÉGION DE L’EXTRÊME-NORD</w:t>
            </w:r>
          </w:p>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sz w:val="18"/>
                <w:szCs w:val="18"/>
              </w:rPr>
              <w:t>------------</w:t>
            </w:r>
          </w:p>
        </w:tc>
        <w:tc>
          <w:tcPr>
            <w:tcW w:w="1984" w:type="dxa"/>
            <w:vMerge/>
          </w:tcPr>
          <w:p w:rsidR="00D2274A" w:rsidRPr="00DA4DF5" w:rsidRDefault="00D2274A" w:rsidP="00CE29D1">
            <w:pPr>
              <w:spacing w:after="0" w:line="240" w:lineRule="auto"/>
              <w:rPr>
                <w:rFonts w:ascii="Arial" w:hAnsi="Arial" w:cs="Arial"/>
                <w:sz w:val="24"/>
                <w:szCs w:val="24"/>
                <w:lang w:val="en-US"/>
              </w:rPr>
            </w:pPr>
          </w:p>
        </w:tc>
        <w:tc>
          <w:tcPr>
            <w:tcW w:w="3402" w:type="dxa"/>
          </w:tcPr>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sz w:val="18"/>
                <w:szCs w:val="18"/>
                <w:lang w:val="en-US"/>
              </w:rPr>
              <w:t>FAR NORTH REGION                                                                   ------------</w:t>
            </w:r>
          </w:p>
        </w:tc>
      </w:tr>
      <w:tr w:rsidR="00D2274A" w:rsidRPr="00DA4DF5" w:rsidTr="00CE29D1">
        <w:tc>
          <w:tcPr>
            <w:tcW w:w="4503" w:type="dxa"/>
          </w:tcPr>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sz w:val="18"/>
                <w:szCs w:val="18"/>
              </w:rPr>
              <w:t>DÉPARTEMENT DU MAYO-DANAY                                    ……..</w:t>
            </w:r>
          </w:p>
        </w:tc>
        <w:tc>
          <w:tcPr>
            <w:tcW w:w="1984" w:type="dxa"/>
            <w:vMerge/>
          </w:tcPr>
          <w:p w:rsidR="00D2274A" w:rsidRPr="00DA4DF5" w:rsidRDefault="00D2274A" w:rsidP="00CE29D1">
            <w:pPr>
              <w:spacing w:after="0" w:line="240" w:lineRule="auto"/>
              <w:rPr>
                <w:rFonts w:ascii="Arial" w:hAnsi="Arial" w:cs="Arial"/>
                <w:sz w:val="24"/>
                <w:szCs w:val="24"/>
                <w:lang w:val="en-US"/>
              </w:rPr>
            </w:pPr>
          </w:p>
        </w:tc>
        <w:tc>
          <w:tcPr>
            <w:tcW w:w="3402" w:type="dxa"/>
          </w:tcPr>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sz w:val="18"/>
                <w:szCs w:val="18"/>
                <w:lang w:val="en-US"/>
              </w:rPr>
              <w:t>MAYO-DANAY DIVISION                                                 ……..</w:t>
            </w:r>
          </w:p>
        </w:tc>
      </w:tr>
      <w:tr w:rsidR="00D2274A" w:rsidRPr="00DA4DF5" w:rsidTr="00CE29D1">
        <w:tc>
          <w:tcPr>
            <w:tcW w:w="4503" w:type="dxa"/>
          </w:tcPr>
          <w:p w:rsidR="00D2274A" w:rsidRPr="00DA4DF5" w:rsidRDefault="00D2274A" w:rsidP="00CE29D1">
            <w:pPr>
              <w:spacing w:after="0" w:line="240" w:lineRule="auto"/>
              <w:jc w:val="center"/>
              <w:rPr>
                <w:rFonts w:ascii="Arial" w:hAnsi="Arial" w:cs="Arial"/>
                <w:sz w:val="24"/>
                <w:szCs w:val="24"/>
              </w:rPr>
            </w:pPr>
            <w:r w:rsidRPr="00DA4DF5">
              <w:rPr>
                <w:rFonts w:ascii="Arial" w:hAnsi="Arial" w:cs="Arial"/>
                <w:b/>
                <w:bCs/>
                <w:sz w:val="18"/>
                <w:szCs w:val="18"/>
              </w:rPr>
              <w:t>COMMUNE DE DATCHEKA                                                                           ……..</w:t>
            </w:r>
          </w:p>
        </w:tc>
        <w:tc>
          <w:tcPr>
            <w:tcW w:w="1984" w:type="dxa"/>
            <w:vMerge/>
          </w:tcPr>
          <w:p w:rsidR="00D2274A" w:rsidRPr="00DA4DF5" w:rsidRDefault="00D2274A" w:rsidP="00CE29D1">
            <w:pPr>
              <w:spacing w:after="0" w:line="240" w:lineRule="auto"/>
              <w:rPr>
                <w:rFonts w:ascii="Arial" w:hAnsi="Arial" w:cs="Arial"/>
                <w:sz w:val="24"/>
                <w:szCs w:val="24"/>
              </w:rPr>
            </w:pPr>
          </w:p>
        </w:tc>
        <w:tc>
          <w:tcPr>
            <w:tcW w:w="3402" w:type="dxa"/>
          </w:tcPr>
          <w:p w:rsidR="00D2274A" w:rsidRPr="00DA4DF5" w:rsidRDefault="00D2274A" w:rsidP="00CE29D1">
            <w:pPr>
              <w:tabs>
                <w:tab w:val="center" w:pos="4536"/>
                <w:tab w:val="right" w:pos="9072"/>
              </w:tabs>
              <w:spacing w:after="0" w:line="240" w:lineRule="auto"/>
              <w:jc w:val="center"/>
              <w:rPr>
                <w:rFonts w:ascii="Arial" w:hAnsi="Arial" w:cs="Arial"/>
                <w:b/>
                <w:sz w:val="32"/>
                <w:szCs w:val="32"/>
                <w:lang w:val="en-US"/>
              </w:rPr>
            </w:pPr>
            <w:r w:rsidRPr="00DA4DF5">
              <w:rPr>
                <w:rFonts w:ascii="Arial" w:hAnsi="Arial" w:cs="Arial"/>
                <w:b/>
                <w:bCs/>
                <w:sz w:val="18"/>
                <w:szCs w:val="18"/>
                <w:lang w:val="en-US"/>
              </w:rPr>
              <w:t>DATCHEKA COUNCIL                                              ……..</w:t>
            </w:r>
          </w:p>
        </w:tc>
      </w:tr>
      <w:tr w:rsidR="00D2274A" w:rsidRPr="00DA4DF5" w:rsidTr="00CE29D1">
        <w:tc>
          <w:tcPr>
            <w:tcW w:w="4503" w:type="dxa"/>
          </w:tcPr>
          <w:p w:rsidR="00D2274A" w:rsidRPr="00DA4DF5" w:rsidRDefault="00D2274A" w:rsidP="00CE29D1">
            <w:pPr>
              <w:spacing w:after="0" w:line="240" w:lineRule="auto"/>
              <w:jc w:val="center"/>
              <w:rPr>
                <w:rFonts w:ascii="Arial" w:hAnsi="Arial" w:cs="Arial"/>
                <w:b/>
                <w:bCs/>
                <w:sz w:val="18"/>
                <w:szCs w:val="18"/>
              </w:rPr>
            </w:pPr>
            <w:r w:rsidRPr="00DA4DF5">
              <w:rPr>
                <w:rFonts w:ascii="Arial" w:hAnsi="Arial" w:cs="Arial"/>
                <w:b/>
                <w:bCs/>
                <w:sz w:val="18"/>
                <w:szCs w:val="18"/>
              </w:rPr>
              <w:t>COMMISSION INTERNE DE                                   PASSATION DES MARCHÉS                                                                     ……..</w:t>
            </w:r>
          </w:p>
        </w:tc>
        <w:tc>
          <w:tcPr>
            <w:tcW w:w="1984" w:type="dxa"/>
            <w:vMerge/>
          </w:tcPr>
          <w:p w:rsidR="00D2274A" w:rsidRPr="00DA4DF5" w:rsidRDefault="00D2274A" w:rsidP="00CE29D1">
            <w:pPr>
              <w:spacing w:after="0" w:line="240" w:lineRule="auto"/>
              <w:rPr>
                <w:rFonts w:ascii="Arial" w:hAnsi="Arial" w:cs="Arial"/>
                <w:sz w:val="24"/>
                <w:szCs w:val="24"/>
              </w:rPr>
            </w:pPr>
          </w:p>
        </w:tc>
        <w:tc>
          <w:tcPr>
            <w:tcW w:w="3402" w:type="dxa"/>
          </w:tcPr>
          <w:p w:rsidR="00D2274A" w:rsidRPr="00DA4DF5" w:rsidRDefault="00D2274A" w:rsidP="00CE29D1">
            <w:pPr>
              <w:tabs>
                <w:tab w:val="center" w:pos="4536"/>
                <w:tab w:val="right" w:pos="9072"/>
              </w:tabs>
              <w:spacing w:after="0" w:line="240" w:lineRule="auto"/>
              <w:jc w:val="center"/>
              <w:rPr>
                <w:rFonts w:ascii="Arial" w:hAnsi="Arial" w:cs="Arial"/>
                <w:b/>
                <w:bCs/>
                <w:sz w:val="18"/>
                <w:szCs w:val="18"/>
              </w:rPr>
            </w:pPr>
            <w:r w:rsidRPr="00DA4DF5">
              <w:rPr>
                <w:rFonts w:ascii="Arial" w:hAnsi="Arial" w:cs="Arial"/>
                <w:b/>
                <w:bCs/>
                <w:sz w:val="18"/>
                <w:szCs w:val="18"/>
              </w:rPr>
              <w:t>INTERNAL TENDER BOARD                            ……..</w:t>
            </w:r>
          </w:p>
        </w:tc>
      </w:tr>
    </w:tbl>
    <w:p w:rsidR="00D2274A" w:rsidRPr="00DA4DF5" w:rsidRDefault="00D2274A" w:rsidP="00D2274A">
      <w:pPr>
        <w:autoSpaceDE w:val="0"/>
        <w:autoSpaceDN w:val="0"/>
        <w:adjustRightInd w:val="0"/>
        <w:spacing w:line="240" w:lineRule="auto"/>
        <w:jc w:val="center"/>
        <w:rPr>
          <w:rFonts w:ascii="Arial Rounded MT Bold" w:hAnsi="Arial Rounded MT Bold"/>
          <w:b/>
        </w:rPr>
      </w:pPr>
    </w:p>
    <w:p w:rsidR="00D2274A" w:rsidRPr="00DA4DF5" w:rsidRDefault="00D2274A" w:rsidP="00D2274A">
      <w:pPr>
        <w:autoSpaceDE w:val="0"/>
        <w:autoSpaceDN w:val="0"/>
        <w:adjustRightInd w:val="0"/>
        <w:spacing w:line="240" w:lineRule="auto"/>
        <w:jc w:val="center"/>
        <w:rPr>
          <w:rFonts w:ascii="Arial" w:hAnsi="Arial" w:cs="Arial"/>
          <w:b/>
          <w:bCs/>
        </w:rPr>
      </w:pPr>
      <w:r w:rsidRPr="00DA4DF5">
        <w:rPr>
          <w:rFonts w:ascii="Arial Rounded MT Bold" w:hAnsi="Arial Rounded MT Bold"/>
          <w:b/>
          <w:sz w:val="24"/>
          <w:szCs w:val="24"/>
        </w:rPr>
        <w:t xml:space="preserve">AVIS DE CONSULTATION POUR UNE DEMANDE DE COTATION                                                                       </w:t>
      </w:r>
      <w:r w:rsidR="00060D20">
        <w:rPr>
          <w:rFonts w:ascii="Franklin Gothic Medium" w:hAnsi="Franklin Gothic Medium"/>
          <w:b/>
          <w:bCs/>
          <w:sz w:val="24"/>
          <w:szCs w:val="24"/>
        </w:rPr>
        <w:t xml:space="preserve">N° </w:t>
      </w:r>
      <w:r w:rsidR="00060D20" w:rsidRPr="00DA4DF5">
        <w:rPr>
          <w:rFonts w:ascii="Franklin Gothic Medium" w:hAnsi="Franklin Gothic Medium"/>
          <w:b/>
          <w:bCs/>
          <w:sz w:val="24"/>
          <w:szCs w:val="24"/>
        </w:rPr>
        <w:t>/202</w:t>
      </w:r>
      <w:r w:rsidR="00060D20">
        <w:rPr>
          <w:rFonts w:ascii="Franklin Gothic Medium" w:hAnsi="Franklin Gothic Medium"/>
          <w:b/>
          <w:bCs/>
          <w:sz w:val="24"/>
          <w:szCs w:val="24"/>
        </w:rPr>
        <w:t>5</w:t>
      </w:r>
      <w:r w:rsidR="00060D20" w:rsidRPr="00DA4DF5">
        <w:rPr>
          <w:rFonts w:ascii="Franklin Gothic Medium" w:hAnsi="Franklin Gothic Medium"/>
          <w:b/>
          <w:bCs/>
          <w:sz w:val="24"/>
          <w:szCs w:val="24"/>
        </w:rPr>
        <w:t>/DC</w:t>
      </w:r>
      <w:r w:rsidR="00060D20" w:rsidRPr="00DA4DF5">
        <w:rPr>
          <w:rFonts w:ascii="Franklin Gothic Medium" w:hAnsi="Franklin Gothic Medium"/>
          <w:b/>
          <w:sz w:val="24"/>
          <w:szCs w:val="24"/>
        </w:rPr>
        <w:t>/</w:t>
      </w:r>
      <w:r w:rsidR="00060D20" w:rsidRPr="00DA4DF5">
        <w:rPr>
          <w:rFonts w:ascii="Franklin Gothic Medium" w:hAnsi="Franklin Gothic Medium"/>
          <w:b/>
          <w:bCs/>
          <w:sz w:val="24"/>
          <w:szCs w:val="24"/>
        </w:rPr>
        <w:t>C-</w:t>
      </w:r>
      <w:r w:rsidR="00060D20" w:rsidRPr="00DA4DF5">
        <w:rPr>
          <w:rFonts w:ascii="Franklin Gothic Medium" w:hAnsi="Franklin Gothic Medium"/>
          <w:b/>
          <w:sz w:val="24"/>
          <w:szCs w:val="24"/>
        </w:rPr>
        <w:t>D</w:t>
      </w:r>
      <w:r w:rsidR="00060D20">
        <w:rPr>
          <w:rFonts w:ascii="Franklin Gothic Medium" w:hAnsi="Franklin Gothic Medium"/>
          <w:b/>
          <w:sz w:val="24"/>
          <w:szCs w:val="24"/>
        </w:rPr>
        <w:t>TKA</w:t>
      </w:r>
      <w:r w:rsidR="00060D20" w:rsidRPr="00DA4DF5">
        <w:rPr>
          <w:rFonts w:ascii="Franklin Gothic Medium" w:hAnsi="Franklin Gothic Medium"/>
          <w:b/>
          <w:sz w:val="24"/>
          <w:szCs w:val="24"/>
        </w:rPr>
        <w:t>/CI</w:t>
      </w:r>
      <w:r w:rsidR="00060D20">
        <w:rPr>
          <w:rFonts w:ascii="Franklin Gothic Medium" w:hAnsi="Franklin Gothic Medium"/>
          <w:b/>
          <w:sz w:val="24"/>
          <w:szCs w:val="24"/>
        </w:rPr>
        <w:t xml:space="preserve">PM/AI </w:t>
      </w:r>
      <w:r w:rsidR="00060D20">
        <w:rPr>
          <w:rFonts w:ascii="Franklin Gothic Medium" w:hAnsi="Franklin Gothic Medium"/>
          <w:b/>
          <w:bCs/>
          <w:sz w:val="24"/>
          <w:szCs w:val="24"/>
        </w:rPr>
        <w:t>DU ___/__/____</w:t>
      </w:r>
      <w:r w:rsidR="00060D20" w:rsidRPr="00DA4DF5">
        <w:rPr>
          <w:rFonts w:ascii="Franklin Gothic Medium" w:hAnsi="Franklin Gothic Medium"/>
          <w:b/>
          <w:bCs/>
          <w:sz w:val="24"/>
          <w:szCs w:val="24"/>
        </w:rPr>
        <w:t xml:space="preserve">                                                                                        </w:t>
      </w:r>
      <w:r w:rsidR="00060D20" w:rsidRPr="00DA4DF5">
        <w:rPr>
          <w:rFonts w:ascii="Franklin Gothic Medium" w:hAnsi="Franklin Gothic Medium"/>
          <w:b/>
          <w:bCs/>
          <w:sz w:val="24"/>
          <w:szCs w:val="24"/>
        </w:rPr>
        <w:br/>
      </w:r>
      <w:r w:rsidR="00060D20">
        <w:rPr>
          <w:rFonts w:ascii="Franklin Gothic Medium" w:hAnsi="Franklin Gothic Medium"/>
          <w:b/>
          <w:bCs/>
          <w:sz w:val="24"/>
          <w:szCs w:val="24"/>
        </w:rPr>
        <w:t xml:space="preserve">            EN PROCÉDURE D’URGENCE</w:t>
      </w:r>
      <w:r w:rsidR="00060D20" w:rsidRPr="00DA4DF5">
        <w:rPr>
          <w:rFonts w:ascii="Franklin Gothic Medium" w:hAnsi="Franklin Gothic Medium"/>
          <w:b/>
          <w:bCs/>
          <w:sz w:val="24"/>
          <w:szCs w:val="24"/>
        </w:rPr>
        <w:t xml:space="preserve"> POUR LE REBOISEMENT </w:t>
      </w:r>
      <w:r w:rsidR="00060D20">
        <w:rPr>
          <w:rFonts w:ascii="Franklin Gothic Medium" w:hAnsi="Franklin Gothic Medium"/>
          <w:b/>
          <w:bCs/>
          <w:sz w:val="24"/>
          <w:szCs w:val="24"/>
        </w:rPr>
        <w:t>DE 5 HECTARES DE</w:t>
      </w:r>
      <w:r w:rsidR="00060D20" w:rsidRPr="00DA4DF5">
        <w:rPr>
          <w:rFonts w:ascii="Franklin Gothic Medium" w:hAnsi="Franklin Gothic Medium"/>
          <w:b/>
          <w:bCs/>
          <w:sz w:val="24"/>
          <w:szCs w:val="24"/>
        </w:rPr>
        <w:t xml:space="preserve"> BOIS COMMUNAL</w:t>
      </w:r>
      <w:r w:rsidR="00060D20">
        <w:rPr>
          <w:rFonts w:ascii="Franklin Gothic Medium" w:hAnsi="Franklin Gothic Medium"/>
          <w:b/>
          <w:bCs/>
          <w:sz w:val="24"/>
          <w:szCs w:val="24"/>
        </w:rPr>
        <w:t xml:space="preserve"> A ZOUAYE LOT 1 ET TOUBIDIK-GOLOMPOUI LOT 2</w:t>
      </w:r>
      <w:r w:rsidR="00060D20" w:rsidRPr="00DA4DF5">
        <w:rPr>
          <w:rFonts w:ascii="Franklin Gothic Medium" w:hAnsi="Franklin Gothic Medium"/>
          <w:b/>
          <w:bCs/>
          <w:sz w:val="24"/>
          <w:szCs w:val="24"/>
        </w:rPr>
        <w:t xml:space="preserve">  ,</w:t>
      </w:r>
      <w:r w:rsidR="00060D20">
        <w:rPr>
          <w:rFonts w:ascii="Franklin Gothic Medium" w:hAnsi="Franklin Gothic Medium"/>
          <w:b/>
          <w:bCs/>
          <w:sz w:val="24"/>
          <w:szCs w:val="24"/>
        </w:rPr>
        <w:t xml:space="preserve"> COMMUNE DE DATCHEKA</w:t>
      </w:r>
      <w:r w:rsidR="00060D20" w:rsidRPr="00DA4DF5">
        <w:rPr>
          <w:rFonts w:ascii="Franklin Gothic Medium" w:hAnsi="Franklin Gothic Medium"/>
          <w:b/>
          <w:bCs/>
          <w:sz w:val="24"/>
          <w:szCs w:val="24"/>
        </w:rPr>
        <w:t xml:space="preserve">  DÉPARTEMENT DU MAYO-DANAY,  RÉGION DE L’EXTRÊME-NORD</w:t>
      </w:r>
      <w:r w:rsidRPr="00DA4DF5">
        <w:rPr>
          <w:rFonts w:ascii="Arial Rounded MT Bold" w:hAnsi="Arial Rounded MT Bold"/>
          <w:b/>
          <w:bCs/>
          <w:sz w:val="24"/>
          <w:szCs w:val="24"/>
        </w:rPr>
        <w:t>-NORD</w:t>
      </w:r>
    </w:p>
    <w:p w:rsidR="00D2274A" w:rsidRPr="00DA4DF5" w:rsidRDefault="00D2274A" w:rsidP="00D2274A">
      <w:pPr>
        <w:numPr>
          <w:ilvl w:val="0"/>
          <w:numId w:val="35"/>
        </w:numPr>
        <w:spacing w:after="0" w:line="240" w:lineRule="auto"/>
        <w:jc w:val="both"/>
        <w:rPr>
          <w:rFonts w:ascii="Arial" w:eastAsia="Times New Roman" w:hAnsi="Arial" w:cs="Arial"/>
          <w:b/>
          <w:lang w:eastAsia="fr-FR"/>
        </w:rPr>
      </w:pPr>
      <w:r w:rsidRPr="00DA4DF5">
        <w:rPr>
          <w:rFonts w:ascii="Arial" w:eastAsia="Times New Roman" w:hAnsi="Arial" w:cs="Arial"/>
          <w:b/>
          <w:lang w:eastAsia="fr-FR"/>
        </w:rPr>
        <w:t>Objet de la Demande de Cotation</w:t>
      </w:r>
    </w:p>
    <w:p w:rsidR="00D2274A" w:rsidRPr="00DA4DF5" w:rsidRDefault="00D2274A" w:rsidP="00D2274A">
      <w:pPr>
        <w:autoSpaceDE w:val="0"/>
        <w:autoSpaceDN w:val="0"/>
        <w:adjustRightInd w:val="0"/>
        <w:spacing w:line="240" w:lineRule="auto"/>
        <w:ind w:firstLine="708"/>
        <w:jc w:val="both"/>
        <w:rPr>
          <w:rFonts w:ascii="Arial" w:hAnsi="Arial" w:cs="Arial"/>
          <w:bCs/>
        </w:rPr>
      </w:pPr>
      <w:r w:rsidRPr="00DA4DF5">
        <w:rPr>
          <w:rFonts w:ascii="Arial" w:hAnsi="Arial" w:cs="Arial"/>
          <w:bCs/>
        </w:rPr>
        <w:t>Dans le cadre de l’exécution du Budget d’Investissement Public de l’Exercice 202</w:t>
      </w:r>
      <w:r>
        <w:rPr>
          <w:rFonts w:ascii="Arial" w:hAnsi="Arial" w:cs="Arial"/>
          <w:bCs/>
        </w:rPr>
        <w:t>5</w:t>
      </w:r>
      <w:r w:rsidRPr="00DA4DF5">
        <w:rPr>
          <w:rFonts w:ascii="Arial" w:hAnsi="Arial" w:cs="Arial"/>
          <w:bCs/>
        </w:rPr>
        <w:t xml:space="preserve">, le Maire de la Commune de Datcheka, Autorité Contractante, lance un Avis de Consultation pour une Demande </w:t>
      </w:r>
      <w:r w:rsidR="00DF55EF">
        <w:rPr>
          <w:rFonts w:ascii="Arial" w:hAnsi="Arial" w:cs="Arial"/>
          <w:bCs/>
        </w:rPr>
        <w:t>de Cotation en procédure d’urgence</w:t>
      </w:r>
      <w:r w:rsidRPr="00DA4DF5">
        <w:rPr>
          <w:rFonts w:ascii="Arial" w:hAnsi="Arial" w:cs="Arial"/>
          <w:bCs/>
        </w:rPr>
        <w:t xml:space="preserve"> pour le </w:t>
      </w:r>
      <w:r>
        <w:rPr>
          <w:rFonts w:ascii="Arial" w:hAnsi="Arial" w:cs="Arial"/>
          <w:bCs/>
        </w:rPr>
        <w:t xml:space="preserve">reboisement de </w:t>
      </w:r>
      <w:r w:rsidRPr="009E618E">
        <w:rPr>
          <w:rFonts w:ascii="Franklin Gothic Medium" w:hAnsi="Franklin Gothic Medium"/>
          <w:bCs/>
        </w:rPr>
        <w:t>5 HECTARES DE BOIS COMMUNAL A</w:t>
      </w:r>
      <w:r>
        <w:rPr>
          <w:rFonts w:ascii="Franklin Gothic Medium" w:hAnsi="Franklin Gothic Medium"/>
          <w:b/>
          <w:bCs/>
          <w:sz w:val="24"/>
          <w:szCs w:val="24"/>
        </w:rPr>
        <w:t xml:space="preserve"> </w:t>
      </w:r>
      <w:r w:rsidR="00CE29D1">
        <w:rPr>
          <w:rFonts w:ascii="Franklin Gothic Medium" w:hAnsi="Franklin Gothic Medium"/>
          <w:b/>
          <w:bCs/>
          <w:sz w:val="24"/>
          <w:szCs w:val="24"/>
        </w:rPr>
        <w:t>ZOUAYE</w:t>
      </w:r>
      <w:r w:rsidR="00DF55EF">
        <w:rPr>
          <w:rFonts w:ascii="Franklin Gothic Medium" w:hAnsi="Franklin Gothic Medium"/>
          <w:b/>
          <w:bCs/>
          <w:sz w:val="24"/>
          <w:szCs w:val="24"/>
        </w:rPr>
        <w:t xml:space="preserve"> lot 1 et TOUBIDIK-GOLOMPOUI lot 2</w:t>
      </w:r>
      <w:r w:rsidR="00CE29D1" w:rsidRPr="00DA4DF5">
        <w:rPr>
          <w:rFonts w:ascii="Franklin Gothic Medium" w:hAnsi="Franklin Gothic Medium"/>
          <w:b/>
          <w:bCs/>
          <w:sz w:val="24"/>
          <w:szCs w:val="24"/>
        </w:rPr>
        <w:t xml:space="preserve"> </w:t>
      </w:r>
      <w:r w:rsidRPr="00DA4DF5">
        <w:rPr>
          <w:rFonts w:ascii="Arial" w:hAnsi="Arial" w:cs="Arial"/>
          <w:bCs/>
        </w:rPr>
        <w:t>bois communal á Datcheka, Arrondissement de Datcheka, Département du Mayo-Danay, Région de l’Extrême-Nord.</w:t>
      </w:r>
    </w:p>
    <w:p w:rsidR="00D2274A" w:rsidRPr="00DA4DF5" w:rsidRDefault="00D2274A" w:rsidP="00D2274A">
      <w:pPr>
        <w:numPr>
          <w:ilvl w:val="0"/>
          <w:numId w:val="35"/>
        </w:numPr>
        <w:autoSpaceDE w:val="0"/>
        <w:autoSpaceDN w:val="0"/>
        <w:adjustRightInd w:val="0"/>
        <w:spacing w:after="0" w:line="240" w:lineRule="auto"/>
        <w:jc w:val="both"/>
        <w:rPr>
          <w:rFonts w:ascii="Arial" w:hAnsi="Arial" w:cs="Arial"/>
          <w:b/>
          <w:bCs/>
        </w:rPr>
      </w:pPr>
      <w:r w:rsidRPr="00DA4DF5">
        <w:rPr>
          <w:rFonts w:ascii="Arial" w:hAnsi="Arial" w:cs="Arial"/>
          <w:b/>
          <w:bCs/>
        </w:rPr>
        <w:t>Consistance des travaux</w:t>
      </w:r>
    </w:p>
    <w:p w:rsidR="00D2274A" w:rsidRPr="00DA4DF5" w:rsidRDefault="00D2274A" w:rsidP="00D2274A">
      <w:pPr>
        <w:suppressAutoHyphens/>
        <w:spacing w:after="0" w:line="240" w:lineRule="auto"/>
        <w:ind w:left="360" w:firstLine="348"/>
        <w:rPr>
          <w:rFonts w:ascii="Arial" w:hAnsi="Arial" w:cs="Arial"/>
          <w:bCs/>
        </w:rPr>
      </w:pPr>
      <w:r w:rsidRPr="00DA4DF5">
        <w:rPr>
          <w:rFonts w:ascii="Arial" w:hAnsi="Arial" w:cs="Arial"/>
          <w:bCs/>
        </w:rPr>
        <w:t>Les prestations du présent Marché comprennent les opérations de reboisement suivantes :</w:t>
      </w:r>
    </w:p>
    <w:p w:rsidR="00D2274A" w:rsidRPr="005F00E5" w:rsidRDefault="00D2274A" w:rsidP="00D2274A">
      <w:pPr>
        <w:numPr>
          <w:ilvl w:val="0"/>
          <w:numId w:val="44"/>
        </w:numPr>
        <w:spacing w:after="160" w:line="276" w:lineRule="auto"/>
        <w:ind w:left="1418"/>
        <w:contextualSpacing/>
        <w:rPr>
          <w:rFonts w:ascii="Arial" w:hAnsi="Arial" w:cs="Arial"/>
          <w:b/>
          <w:sz w:val="24"/>
          <w:szCs w:val="24"/>
        </w:rPr>
      </w:pPr>
      <w:r w:rsidRPr="005F00E5">
        <w:rPr>
          <w:rFonts w:ascii="Arial" w:hAnsi="Arial" w:cs="Arial"/>
          <w:b/>
          <w:sz w:val="24"/>
          <w:szCs w:val="24"/>
        </w:rPr>
        <w:t>La préparation de la parcelle à reboiser ;</w:t>
      </w:r>
    </w:p>
    <w:p w:rsidR="00D2274A" w:rsidRPr="005F00E5" w:rsidRDefault="00D2274A" w:rsidP="00D2274A">
      <w:pPr>
        <w:numPr>
          <w:ilvl w:val="0"/>
          <w:numId w:val="44"/>
        </w:numPr>
        <w:spacing w:after="160" w:line="276" w:lineRule="auto"/>
        <w:ind w:left="1418"/>
        <w:contextualSpacing/>
        <w:rPr>
          <w:rFonts w:ascii="Arial" w:hAnsi="Arial" w:cs="Arial"/>
          <w:b/>
          <w:sz w:val="24"/>
          <w:szCs w:val="24"/>
        </w:rPr>
      </w:pPr>
      <w:r w:rsidRPr="005F00E5">
        <w:rPr>
          <w:rFonts w:ascii="Arial" w:hAnsi="Arial" w:cs="Arial"/>
          <w:b/>
          <w:sz w:val="24"/>
          <w:szCs w:val="24"/>
        </w:rPr>
        <w:t>Le piquetage ;</w:t>
      </w:r>
    </w:p>
    <w:p w:rsidR="00D2274A" w:rsidRPr="005F00E5" w:rsidRDefault="00D2274A" w:rsidP="00D2274A">
      <w:pPr>
        <w:numPr>
          <w:ilvl w:val="0"/>
          <w:numId w:val="44"/>
        </w:numPr>
        <w:spacing w:after="160" w:line="276" w:lineRule="auto"/>
        <w:ind w:left="1418"/>
        <w:contextualSpacing/>
        <w:rPr>
          <w:rFonts w:ascii="Arial" w:hAnsi="Arial" w:cs="Arial"/>
          <w:b/>
          <w:sz w:val="24"/>
          <w:szCs w:val="24"/>
        </w:rPr>
      </w:pPr>
      <w:r w:rsidRPr="005F00E5">
        <w:rPr>
          <w:rFonts w:ascii="Arial" w:hAnsi="Arial" w:cs="Arial"/>
          <w:b/>
          <w:sz w:val="24"/>
          <w:szCs w:val="24"/>
        </w:rPr>
        <w:t>La trouaison ;</w:t>
      </w:r>
    </w:p>
    <w:p w:rsidR="00D2274A" w:rsidRPr="005F00E5" w:rsidRDefault="00D2274A" w:rsidP="00D2274A">
      <w:pPr>
        <w:numPr>
          <w:ilvl w:val="0"/>
          <w:numId w:val="44"/>
        </w:numPr>
        <w:spacing w:after="160" w:line="276" w:lineRule="auto"/>
        <w:ind w:left="1418"/>
        <w:contextualSpacing/>
        <w:rPr>
          <w:rFonts w:ascii="Arial" w:hAnsi="Arial" w:cs="Arial"/>
          <w:b/>
          <w:sz w:val="24"/>
          <w:szCs w:val="24"/>
        </w:rPr>
      </w:pPr>
      <w:r w:rsidRPr="005F00E5">
        <w:rPr>
          <w:rFonts w:ascii="Arial" w:hAnsi="Arial" w:cs="Arial"/>
          <w:b/>
          <w:sz w:val="24"/>
          <w:szCs w:val="24"/>
        </w:rPr>
        <w:t>La désinfection et la fertilisation des trous ;</w:t>
      </w:r>
    </w:p>
    <w:p w:rsidR="00D2274A" w:rsidRPr="005F00E5" w:rsidRDefault="00D2274A" w:rsidP="00D2274A">
      <w:pPr>
        <w:numPr>
          <w:ilvl w:val="0"/>
          <w:numId w:val="44"/>
        </w:numPr>
        <w:spacing w:after="160" w:line="276" w:lineRule="auto"/>
        <w:ind w:left="1418"/>
        <w:contextualSpacing/>
        <w:rPr>
          <w:rFonts w:ascii="Arial" w:hAnsi="Arial" w:cs="Arial"/>
          <w:b/>
          <w:sz w:val="24"/>
          <w:szCs w:val="24"/>
        </w:rPr>
      </w:pPr>
      <w:r w:rsidRPr="005F00E5">
        <w:rPr>
          <w:rFonts w:ascii="Arial" w:hAnsi="Arial" w:cs="Arial"/>
          <w:b/>
          <w:sz w:val="24"/>
          <w:szCs w:val="24"/>
        </w:rPr>
        <w:t>La mise en terre des plants ;</w:t>
      </w:r>
    </w:p>
    <w:p w:rsidR="00D2274A" w:rsidRPr="005F00E5" w:rsidRDefault="00D2274A" w:rsidP="00D2274A">
      <w:pPr>
        <w:numPr>
          <w:ilvl w:val="0"/>
          <w:numId w:val="44"/>
        </w:numPr>
        <w:spacing w:after="160" w:line="276" w:lineRule="auto"/>
        <w:ind w:left="1418"/>
        <w:contextualSpacing/>
        <w:rPr>
          <w:rFonts w:ascii="Arial" w:hAnsi="Arial" w:cs="Arial"/>
          <w:b/>
          <w:sz w:val="24"/>
          <w:szCs w:val="24"/>
        </w:rPr>
      </w:pPr>
      <w:r w:rsidRPr="005F00E5">
        <w:rPr>
          <w:rFonts w:ascii="Arial" w:hAnsi="Arial" w:cs="Arial"/>
          <w:b/>
          <w:sz w:val="24"/>
          <w:szCs w:val="24"/>
        </w:rPr>
        <w:t>La fourniture de matériels sur le site à reboiser.</w:t>
      </w:r>
    </w:p>
    <w:p w:rsidR="00D2274A" w:rsidRPr="00DA4DF5" w:rsidRDefault="00D2274A" w:rsidP="00D2274A">
      <w:pPr>
        <w:spacing w:after="0" w:line="240" w:lineRule="auto"/>
        <w:ind w:left="360" w:right="113"/>
        <w:jc w:val="both"/>
        <w:rPr>
          <w:rFonts w:ascii="Arial" w:hAnsi="Arial" w:cs="Arial"/>
          <w:i/>
        </w:rPr>
      </w:pPr>
    </w:p>
    <w:p w:rsidR="00D2274A" w:rsidRPr="00DA4DF5" w:rsidRDefault="00D2274A" w:rsidP="00D2274A">
      <w:pPr>
        <w:numPr>
          <w:ilvl w:val="0"/>
          <w:numId w:val="35"/>
        </w:numPr>
        <w:autoSpaceDE w:val="0"/>
        <w:autoSpaceDN w:val="0"/>
        <w:adjustRightInd w:val="0"/>
        <w:spacing w:after="0" w:line="240" w:lineRule="auto"/>
        <w:jc w:val="both"/>
        <w:rPr>
          <w:rFonts w:ascii="Arial" w:hAnsi="Arial" w:cs="Arial"/>
          <w:b/>
          <w:bCs/>
        </w:rPr>
      </w:pPr>
      <w:r w:rsidRPr="00DA4DF5">
        <w:rPr>
          <w:rFonts w:ascii="Arial" w:hAnsi="Arial" w:cs="Arial"/>
          <w:b/>
          <w:bCs/>
        </w:rPr>
        <w:t>Participation et origine</w:t>
      </w:r>
    </w:p>
    <w:p w:rsidR="00D2274A" w:rsidRPr="00DA4DF5" w:rsidRDefault="00D2274A" w:rsidP="00D2274A">
      <w:pPr>
        <w:spacing w:after="0" w:line="240" w:lineRule="auto"/>
        <w:ind w:firstLine="708"/>
        <w:jc w:val="both"/>
        <w:rPr>
          <w:rFonts w:ascii="Arial" w:hAnsi="Arial" w:cs="Arial"/>
          <w:bCs/>
        </w:rPr>
      </w:pPr>
      <w:r w:rsidRPr="00DA4DF5">
        <w:rPr>
          <w:rFonts w:ascii="Arial" w:hAnsi="Arial" w:cs="Arial"/>
          <w:bCs/>
        </w:rPr>
        <w:t xml:space="preserve">La participation à cette consultation est ouverte à l'égalité de conditions aux sociétés et entreprises ou groupement d’entreprises de droits camerounais, ayant une expérience avérée dans le domaine. </w:t>
      </w:r>
    </w:p>
    <w:p w:rsidR="00D2274A" w:rsidRPr="00DA4DF5" w:rsidRDefault="00D2274A" w:rsidP="00D2274A">
      <w:pPr>
        <w:spacing w:line="240" w:lineRule="auto"/>
        <w:ind w:firstLine="708"/>
        <w:jc w:val="both"/>
        <w:rPr>
          <w:rFonts w:ascii="Arial" w:hAnsi="Arial" w:cs="Arial"/>
          <w:bCs/>
        </w:rPr>
      </w:pPr>
      <w:r w:rsidRPr="00DA4DF5">
        <w:rPr>
          <w:rFonts w:ascii="Arial" w:hAnsi="Arial" w:cs="Arial"/>
          <w:bCs/>
        </w:rPr>
        <w:t xml:space="preserve">Par la présente consultation, les entreprises intéressées sont invitées à fournir dans leurs offres, les </w:t>
      </w:r>
      <w:r w:rsidRPr="00DA4DF5">
        <w:rPr>
          <w:rFonts w:ascii="Arial" w:hAnsi="Arial" w:cs="Arial"/>
          <w:b/>
          <w:bCs/>
        </w:rPr>
        <w:t>informations authentiques</w:t>
      </w:r>
      <w:r w:rsidRPr="00DA4DF5">
        <w:rPr>
          <w:rFonts w:ascii="Arial" w:hAnsi="Arial" w:cs="Arial"/>
          <w:bCs/>
        </w:rPr>
        <w:t xml:space="preserve"> qui permettront de retenir celles pouvant réaliser les prestations après une évaluation approfondie et objective de leur dossier.</w:t>
      </w:r>
    </w:p>
    <w:p w:rsidR="00D2274A" w:rsidRPr="00DA4DF5" w:rsidRDefault="00D2274A" w:rsidP="00D2274A">
      <w:pPr>
        <w:numPr>
          <w:ilvl w:val="0"/>
          <w:numId w:val="35"/>
        </w:numPr>
        <w:spacing w:after="0" w:line="240" w:lineRule="auto"/>
        <w:contextualSpacing/>
        <w:jc w:val="both"/>
        <w:rPr>
          <w:rFonts w:ascii="Arial" w:hAnsi="Arial" w:cs="Arial"/>
          <w:b/>
          <w:bCs/>
        </w:rPr>
      </w:pPr>
      <w:r w:rsidRPr="00DA4DF5">
        <w:rPr>
          <w:rFonts w:ascii="Arial" w:hAnsi="Arial" w:cs="Arial"/>
          <w:b/>
          <w:bCs/>
        </w:rPr>
        <w:t>Financement</w:t>
      </w:r>
    </w:p>
    <w:p w:rsidR="00D2274A" w:rsidRPr="00DA4DF5" w:rsidRDefault="00D2274A" w:rsidP="00D2274A">
      <w:pPr>
        <w:spacing w:line="240" w:lineRule="auto"/>
        <w:ind w:firstLine="708"/>
        <w:jc w:val="both"/>
        <w:rPr>
          <w:rFonts w:ascii="Arial" w:hAnsi="Arial" w:cs="Arial"/>
        </w:rPr>
      </w:pPr>
      <w:r w:rsidRPr="00DA4DF5">
        <w:rPr>
          <w:rFonts w:ascii="Arial" w:hAnsi="Arial" w:cs="Arial"/>
        </w:rPr>
        <w:t xml:space="preserve">L’objet de la présente Demande de Cotation est financé par </w:t>
      </w:r>
      <w:r w:rsidRPr="00DA4DF5">
        <w:rPr>
          <w:rFonts w:ascii="Arial" w:hAnsi="Arial" w:cs="Arial"/>
          <w:b/>
        </w:rPr>
        <w:t>le Budget I</w:t>
      </w:r>
      <w:r>
        <w:rPr>
          <w:rFonts w:ascii="Arial" w:hAnsi="Arial" w:cs="Arial"/>
          <w:b/>
        </w:rPr>
        <w:t>nvestissement Public du MINFOF</w:t>
      </w:r>
      <w:r w:rsidRPr="00DA4DF5">
        <w:rPr>
          <w:rFonts w:ascii="Arial" w:hAnsi="Arial" w:cs="Arial"/>
          <w:b/>
        </w:rPr>
        <w:t>, Exercice 202</w:t>
      </w:r>
      <w:r>
        <w:rPr>
          <w:rFonts w:ascii="Arial" w:hAnsi="Arial" w:cs="Arial"/>
          <w:b/>
        </w:rPr>
        <w:t>5</w:t>
      </w:r>
      <w:r w:rsidRPr="00DA4DF5">
        <w:rPr>
          <w:rFonts w:ascii="Arial" w:hAnsi="Arial" w:cs="Arial"/>
          <w:b/>
        </w:rPr>
        <w:t xml:space="preserve"> </w:t>
      </w:r>
      <w:r w:rsidRPr="00DA4DF5">
        <w:rPr>
          <w:rFonts w:ascii="Arial" w:hAnsi="Arial" w:cs="Arial"/>
        </w:rPr>
        <w:t xml:space="preserve">pour un coût prévisionnel de </w:t>
      </w:r>
      <w:r w:rsidRPr="00DA4DF5">
        <w:rPr>
          <w:rFonts w:ascii="Arial" w:hAnsi="Arial" w:cs="Arial"/>
          <w:b/>
        </w:rPr>
        <w:t>Dix Millions (10 000 000) de Francs CFA</w:t>
      </w:r>
      <w:r w:rsidR="00DF55EF">
        <w:rPr>
          <w:rFonts w:ascii="Arial" w:hAnsi="Arial" w:cs="Arial"/>
          <w:b/>
        </w:rPr>
        <w:t xml:space="preserve"> par lot</w:t>
      </w:r>
      <w:r w:rsidRPr="00DA4DF5">
        <w:rPr>
          <w:rFonts w:ascii="Arial" w:hAnsi="Arial" w:cs="Arial"/>
          <w:b/>
        </w:rPr>
        <w:t>.</w:t>
      </w:r>
    </w:p>
    <w:p w:rsidR="00D2274A" w:rsidRPr="00DA4DF5" w:rsidRDefault="00D2274A" w:rsidP="00D2274A">
      <w:pPr>
        <w:keepNext/>
        <w:numPr>
          <w:ilvl w:val="0"/>
          <w:numId w:val="35"/>
        </w:numPr>
        <w:spacing w:after="0" w:line="240" w:lineRule="auto"/>
        <w:outlineLvl w:val="3"/>
        <w:rPr>
          <w:rFonts w:ascii="Arial" w:hAnsi="Arial" w:cs="Arial"/>
          <w:b/>
          <w:bCs/>
        </w:rPr>
      </w:pPr>
      <w:r w:rsidRPr="00DA4DF5">
        <w:rPr>
          <w:rFonts w:ascii="Arial" w:hAnsi="Arial" w:cs="Arial"/>
          <w:b/>
          <w:bCs/>
        </w:rPr>
        <w:t xml:space="preserve">Consultation du Dossier </w:t>
      </w:r>
    </w:p>
    <w:p w:rsidR="00D2274A" w:rsidRPr="00DA4DF5" w:rsidRDefault="00D2274A" w:rsidP="00D2274A">
      <w:pPr>
        <w:spacing w:line="240" w:lineRule="auto"/>
        <w:ind w:firstLine="708"/>
        <w:jc w:val="both"/>
        <w:rPr>
          <w:rFonts w:ascii="Arial" w:hAnsi="Arial" w:cs="Arial"/>
        </w:rPr>
      </w:pPr>
      <w:r w:rsidRPr="00DA4DF5">
        <w:rPr>
          <w:rFonts w:ascii="Arial" w:hAnsi="Arial" w:cs="Arial"/>
        </w:rPr>
        <w:t>Dès publication du présent avis, le Dossier de Consultation peut être consulté aux heures ouvrables à la Mairie de Datcheka.</w:t>
      </w:r>
    </w:p>
    <w:p w:rsidR="00D2274A" w:rsidRPr="00DA4DF5" w:rsidRDefault="00D2274A" w:rsidP="00D2274A">
      <w:pPr>
        <w:keepNext/>
        <w:numPr>
          <w:ilvl w:val="0"/>
          <w:numId w:val="35"/>
        </w:numPr>
        <w:spacing w:after="0" w:line="240" w:lineRule="auto"/>
        <w:outlineLvl w:val="3"/>
        <w:rPr>
          <w:rFonts w:ascii="Arial" w:hAnsi="Arial" w:cs="Arial"/>
          <w:b/>
          <w:bCs/>
        </w:rPr>
      </w:pPr>
      <w:r w:rsidRPr="00DA4DF5">
        <w:rPr>
          <w:rFonts w:ascii="Arial" w:hAnsi="Arial" w:cs="Arial"/>
          <w:b/>
          <w:bCs/>
        </w:rPr>
        <w:t xml:space="preserve">Acquisition du Dossier d'Appel d'Offres </w:t>
      </w:r>
    </w:p>
    <w:p w:rsidR="00D2274A" w:rsidRPr="00DA4DF5" w:rsidRDefault="00D2274A" w:rsidP="00D2274A">
      <w:pPr>
        <w:spacing w:line="240" w:lineRule="auto"/>
        <w:ind w:firstLine="708"/>
        <w:jc w:val="both"/>
        <w:rPr>
          <w:rFonts w:ascii="Arial" w:hAnsi="Arial" w:cs="Arial"/>
        </w:rPr>
      </w:pPr>
      <w:r w:rsidRPr="00DA4DF5">
        <w:rPr>
          <w:rFonts w:ascii="Arial" w:hAnsi="Arial" w:cs="Arial"/>
        </w:rPr>
        <w:t xml:space="preserve">Le Dossier de Consultation peut être obtenu, dès publication du présent avis, sur présentation d'une quittance de versement d'une somme non remboursable au titre des frais d’achat du dossier de </w:t>
      </w:r>
      <w:r w:rsidRPr="00DA4DF5">
        <w:rPr>
          <w:rFonts w:ascii="Arial" w:hAnsi="Arial" w:cs="Arial"/>
          <w:b/>
        </w:rPr>
        <w:t>trente mille</w:t>
      </w:r>
      <w:r w:rsidRPr="00DA4DF5">
        <w:rPr>
          <w:rFonts w:ascii="Arial" w:hAnsi="Arial" w:cs="Arial"/>
        </w:rPr>
        <w:t xml:space="preserve"> (</w:t>
      </w:r>
      <w:r w:rsidRPr="00DA4DF5">
        <w:rPr>
          <w:rFonts w:ascii="Arial" w:hAnsi="Arial" w:cs="Arial"/>
          <w:b/>
        </w:rPr>
        <w:t>30 000) francs CFA,</w:t>
      </w:r>
      <w:r w:rsidRPr="00DA4DF5">
        <w:rPr>
          <w:rFonts w:ascii="Arial" w:hAnsi="Arial" w:cs="Arial"/>
        </w:rPr>
        <w:t xml:space="preserve"> auprès de la Recette Municipale de Datcheka.</w:t>
      </w:r>
    </w:p>
    <w:p w:rsidR="00D2274A" w:rsidRPr="00DA4DF5" w:rsidRDefault="00D2274A" w:rsidP="00D2274A">
      <w:pPr>
        <w:keepNext/>
        <w:numPr>
          <w:ilvl w:val="0"/>
          <w:numId w:val="35"/>
        </w:numPr>
        <w:spacing w:after="0" w:line="240" w:lineRule="auto"/>
        <w:contextualSpacing/>
        <w:outlineLvl w:val="3"/>
        <w:rPr>
          <w:rFonts w:ascii="Arial" w:hAnsi="Arial" w:cs="Arial"/>
          <w:b/>
          <w:bCs/>
        </w:rPr>
      </w:pPr>
      <w:r w:rsidRPr="00DA4DF5">
        <w:rPr>
          <w:rFonts w:ascii="Arial" w:hAnsi="Arial" w:cs="Arial"/>
          <w:b/>
          <w:bCs/>
        </w:rPr>
        <w:t>Remise des Offres</w:t>
      </w:r>
    </w:p>
    <w:p w:rsidR="00D2274A" w:rsidRPr="00DA4DF5" w:rsidRDefault="00D2274A" w:rsidP="00D2274A">
      <w:pPr>
        <w:spacing w:line="240" w:lineRule="auto"/>
        <w:ind w:firstLine="708"/>
        <w:jc w:val="both"/>
        <w:rPr>
          <w:rFonts w:ascii="Arial" w:hAnsi="Arial" w:cs="Arial"/>
          <w:bCs/>
        </w:rPr>
      </w:pPr>
      <w:r w:rsidRPr="00DA4DF5">
        <w:rPr>
          <w:rFonts w:ascii="Arial" w:hAnsi="Arial" w:cs="Arial"/>
          <w:bCs/>
        </w:rPr>
        <w:t xml:space="preserve">Chaque offre, rédigée en Français ou en Anglais, en </w:t>
      </w:r>
      <w:r w:rsidRPr="00DA4DF5">
        <w:rPr>
          <w:rFonts w:ascii="Arial" w:hAnsi="Arial" w:cs="Arial"/>
          <w:b/>
          <w:bCs/>
        </w:rPr>
        <w:t>sept (07) exemplaires</w:t>
      </w:r>
      <w:r w:rsidRPr="00DA4DF5">
        <w:rPr>
          <w:rFonts w:ascii="Arial" w:hAnsi="Arial" w:cs="Arial"/>
          <w:bCs/>
        </w:rPr>
        <w:t xml:space="preserve"> dont un (</w:t>
      </w:r>
      <w:r w:rsidRPr="00DA4DF5">
        <w:rPr>
          <w:rFonts w:ascii="Arial" w:hAnsi="Arial" w:cs="Arial"/>
          <w:b/>
          <w:bCs/>
        </w:rPr>
        <w:t>01)</w:t>
      </w:r>
      <w:r w:rsidRPr="00DA4DF5">
        <w:rPr>
          <w:rFonts w:ascii="Arial" w:hAnsi="Arial" w:cs="Arial"/>
          <w:bCs/>
        </w:rPr>
        <w:t xml:space="preserve"> original et six </w:t>
      </w:r>
      <w:r w:rsidRPr="00DA4DF5">
        <w:rPr>
          <w:rFonts w:ascii="Arial" w:hAnsi="Arial" w:cs="Arial"/>
          <w:b/>
          <w:bCs/>
        </w:rPr>
        <w:t>(06)</w:t>
      </w:r>
      <w:r w:rsidRPr="00DA4DF5">
        <w:rPr>
          <w:rFonts w:ascii="Arial" w:hAnsi="Arial" w:cs="Arial"/>
          <w:bCs/>
        </w:rPr>
        <w:t xml:space="preserve"> copies marquées comme telles, conformes aux prescriptions du Dossier de </w:t>
      </w:r>
      <w:r w:rsidRPr="00DA4DF5">
        <w:rPr>
          <w:rFonts w:ascii="Arial" w:hAnsi="Arial" w:cs="Arial"/>
          <w:bCs/>
        </w:rPr>
        <w:lastRenderedPageBreak/>
        <w:t xml:space="preserve">Consultation, devra être déposée contre récépissé sous pli fermé, </w:t>
      </w:r>
      <w:r w:rsidRPr="00DA4DF5">
        <w:rPr>
          <w:rFonts w:ascii="Arial" w:hAnsi="Arial" w:cs="Arial"/>
        </w:rPr>
        <w:t xml:space="preserve">à la Mairie de </w:t>
      </w:r>
      <w:r w:rsidRPr="00DA4DF5">
        <w:rPr>
          <w:rFonts w:ascii="Arial" w:hAnsi="Arial" w:cs="Arial"/>
          <w:bCs/>
        </w:rPr>
        <w:t>Datcheka</w:t>
      </w:r>
      <w:r w:rsidRPr="00DA4DF5">
        <w:rPr>
          <w:rFonts w:ascii="Arial" w:hAnsi="Arial" w:cs="Arial"/>
        </w:rPr>
        <w:t xml:space="preserve">, </w:t>
      </w:r>
      <w:r w:rsidR="00D82BF4">
        <w:rPr>
          <w:rFonts w:ascii="Arial" w:hAnsi="Arial" w:cs="Arial"/>
          <w:bCs/>
        </w:rPr>
        <w:t>au plus tard le __/__/2025</w:t>
      </w:r>
      <w:r>
        <w:rPr>
          <w:rFonts w:ascii="Arial" w:hAnsi="Arial" w:cs="Arial"/>
          <w:b/>
          <w:bCs/>
        </w:rPr>
        <w:t xml:space="preserve"> à 13</w:t>
      </w:r>
      <w:r w:rsidRPr="00DA4DF5">
        <w:rPr>
          <w:rFonts w:ascii="Arial" w:hAnsi="Arial" w:cs="Arial"/>
          <w:b/>
          <w:bCs/>
        </w:rPr>
        <w:t xml:space="preserve"> heures</w:t>
      </w:r>
      <w:r w:rsidRPr="00DA4DF5">
        <w:rPr>
          <w:rFonts w:ascii="Arial" w:hAnsi="Arial" w:cs="Arial"/>
          <w:bCs/>
        </w:rPr>
        <w:t>, heure locale et devra porter la mention :</w:t>
      </w:r>
    </w:p>
    <w:p w:rsidR="00D2274A" w:rsidRPr="00DA4DF5" w:rsidRDefault="00D2274A" w:rsidP="00D2274A">
      <w:pPr>
        <w:autoSpaceDE w:val="0"/>
        <w:autoSpaceDN w:val="0"/>
        <w:adjustRightInd w:val="0"/>
        <w:spacing w:line="240" w:lineRule="auto"/>
        <w:jc w:val="center"/>
        <w:rPr>
          <w:rFonts w:ascii="Arial" w:hAnsi="Arial" w:cs="Arial"/>
          <w:b/>
          <w:bCs/>
        </w:rPr>
      </w:pPr>
      <w:r w:rsidRPr="00DA4DF5">
        <w:rPr>
          <w:rFonts w:ascii="Arial Rounded MT Bold" w:hAnsi="Arial Rounded MT Bold"/>
          <w:b/>
          <w:bCs/>
          <w:sz w:val="20"/>
          <w:szCs w:val="20"/>
        </w:rPr>
        <w:t xml:space="preserve"> «</w:t>
      </w:r>
      <w:r w:rsidRPr="00DA4DF5">
        <w:rPr>
          <w:rFonts w:ascii="Arial Rounded MT Bold" w:hAnsi="Arial Rounded MT Bold"/>
          <w:b/>
          <w:sz w:val="24"/>
          <w:szCs w:val="24"/>
        </w:rPr>
        <w:t xml:space="preserve">AVIS DE CONSULTATION POUR UNE DEMANDE DE COTATION                                                                       </w:t>
      </w:r>
      <w:r w:rsidRPr="00DA4DF5">
        <w:rPr>
          <w:rFonts w:ascii="Arial Rounded MT Bold" w:hAnsi="Arial Rounded MT Bold"/>
          <w:b/>
          <w:bCs/>
          <w:sz w:val="24"/>
          <w:szCs w:val="24"/>
        </w:rPr>
        <w:t xml:space="preserve">N° </w:t>
      </w:r>
      <w:r>
        <w:rPr>
          <w:rFonts w:ascii="Arial Rounded MT Bold" w:hAnsi="Arial Rounded MT Bold"/>
          <w:b/>
          <w:bCs/>
          <w:sz w:val="24"/>
          <w:szCs w:val="24"/>
        </w:rPr>
        <w:t>___ /2025</w:t>
      </w:r>
      <w:r w:rsidRPr="00DA4DF5">
        <w:rPr>
          <w:rFonts w:ascii="Arial Rounded MT Bold" w:hAnsi="Arial Rounded MT Bold"/>
          <w:b/>
          <w:bCs/>
          <w:sz w:val="24"/>
          <w:szCs w:val="24"/>
        </w:rPr>
        <w:t>/DC</w:t>
      </w:r>
      <w:r w:rsidRPr="00DA4DF5">
        <w:rPr>
          <w:rFonts w:ascii="Arial Rounded MT Bold" w:hAnsi="Arial Rounded MT Bold"/>
          <w:b/>
          <w:sz w:val="24"/>
          <w:szCs w:val="24"/>
        </w:rPr>
        <w:t>/</w:t>
      </w:r>
      <w:r w:rsidRPr="00DA4DF5">
        <w:rPr>
          <w:rFonts w:ascii="Arial Rounded MT Bold" w:hAnsi="Arial Rounded MT Bold"/>
          <w:b/>
          <w:bCs/>
          <w:sz w:val="24"/>
          <w:szCs w:val="24"/>
        </w:rPr>
        <w:t>C-</w:t>
      </w:r>
      <w:r w:rsidRPr="00DA4DF5">
        <w:rPr>
          <w:rFonts w:ascii="Arial Rounded MT Bold" w:hAnsi="Arial Rounded MT Bold"/>
          <w:b/>
          <w:sz w:val="24"/>
          <w:szCs w:val="24"/>
        </w:rPr>
        <w:t>D</w:t>
      </w:r>
      <w:r>
        <w:rPr>
          <w:rFonts w:ascii="Arial Rounded MT Bold" w:hAnsi="Arial Rounded MT Bold"/>
          <w:b/>
          <w:sz w:val="24"/>
          <w:szCs w:val="24"/>
        </w:rPr>
        <w:t>TKA</w:t>
      </w:r>
      <w:r w:rsidRPr="00DA4DF5">
        <w:rPr>
          <w:rFonts w:ascii="Arial Rounded MT Bold" w:hAnsi="Arial Rounded MT Bold"/>
          <w:b/>
          <w:sz w:val="24"/>
          <w:szCs w:val="24"/>
        </w:rPr>
        <w:t>/CI</w:t>
      </w:r>
      <w:r>
        <w:rPr>
          <w:rFonts w:ascii="Arial Rounded MT Bold" w:hAnsi="Arial Rounded MT Bold"/>
          <w:b/>
          <w:sz w:val="24"/>
          <w:szCs w:val="24"/>
        </w:rPr>
        <w:t xml:space="preserve">PM/AI </w:t>
      </w:r>
      <w:r>
        <w:rPr>
          <w:rFonts w:ascii="Arial Rounded MT Bold" w:hAnsi="Arial Rounded MT Bold"/>
          <w:b/>
          <w:bCs/>
          <w:sz w:val="24"/>
          <w:szCs w:val="24"/>
        </w:rPr>
        <w:t>DU ___/___/2025</w:t>
      </w:r>
      <w:r w:rsidRPr="00DA4DF5">
        <w:rPr>
          <w:rFonts w:ascii="Arial Rounded MT Bold" w:hAnsi="Arial Rounded MT Bold"/>
          <w:b/>
          <w:bCs/>
          <w:sz w:val="24"/>
          <w:szCs w:val="24"/>
        </w:rPr>
        <w:t xml:space="preserve">                                                                                        </w:t>
      </w:r>
      <w:r w:rsidRPr="00DA4DF5">
        <w:rPr>
          <w:rFonts w:ascii="Arial Rounded MT Bold" w:hAnsi="Arial Rounded MT Bold"/>
          <w:b/>
          <w:bCs/>
          <w:sz w:val="24"/>
          <w:szCs w:val="24"/>
        </w:rPr>
        <w:br/>
        <w:t xml:space="preserve"> </w:t>
      </w:r>
      <w:r w:rsidR="00DF55EF">
        <w:rPr>
          <w:rFonts w:ascii="Arial Rounded MT Bold" w:hAnsi="Arial Rounded MT Bold"/>
          <w:b/>
          <w:bCs/>
          <w:sz w:val="24"/>
          <w:szCs w:val="24"/>
        </w:rPr>
        <w:t xml:space="preserve">           EN PROCÉDURE D’URGENCE </w:t>
      </w:r>
      <w:r w:rsidRPr="00DA4DF5">
        <w:rPr>
          <w:rFonts w:ascii="Arial Rounded MT Bold" w:hAnsi="Arial Rounded MT Bold"/>
          <w:b/>
          <w:bCs/>
          <w:sz w:val="24"/>
          <w:szCs w:val="24"/>
        </w:rPr>
        <w:t xml:space="preserve">POUR </w:t>
      </w:r>
      <w:r>
        <w:rPr>
          <w:rFonts w:ascii="Arial Rounded MT Bold" w:hAnsi="Arial Rounded MT Bold"/>
          <w:b/>
          <w:bCs/>
          <w:sz w:val="24"/>
          <w:szCs w:val="24"/>
        </w:rPr>
        <w:t xml:space="preserve">LE </w:t>
      </w:r>
      <w:r w:rsidR="00DF55EF" w:rsidRPr="00DA4DF5">
        <w:rPr>
          <w:rFonts w:ascii="Franklin Gothic Medium" w:hAnsi="Franklin Gothic Medium"/>
          <w:b/>
          <w:bCs/>
          <w:sz w:val="24"/>
          <w:szCs w:val="24"/>
        </w:rPr>
        <w:t xml:space="preserve">REBOISEMENT </w:t>
      </w:r>
      <w:r w:rsidR="00DF55EF">
        <w:rPr>
          <w:rFonts w:ascii="Franklin Gothic Medium" w:hAnsi="Franklin Gothic Medium"/>
          <w:b/>
          <w:bCs/>
          <w:sz w:val="24"/>
          <w:szCs w:val="24"/>
        </w:rPr>
        <w:t>DE 5 HECTARES DE</w:t>
      </w:r>
      <w:r w:rsidR="00DF55EF" w:rsidRPr="00DA4DF5">
        <w:rPr>
          <w:rFonts w:ascii="Franklin Gothic Medium" w:hAnsi="Franklin Gothic Medium"/>
          <w:b/>
          <w:bCs/>
          <w:sz w:val="24"/>
          <w:szCs w:val="24"/>
        </w:rPr>
        <w:t xml:space="preserve"> BOIS COMMUNAL</w:t>
      </w:r>
      <w:r w:rsidR="00DF55EF">
        <w:rPr>
          <w:rFonts w:ascii="Franklin Gothic Medium" w:hAnsi="Franklin Gothic Medium"/>
          <w:b/>
          <w:bCs/>
          <w:sz w:val="24"/>
          <w:szCs w:val="24"/>
        </w:rPr>
        <w:t xml:space="preserve"> A ZOUAYE LOT 1 ET TOUBIDIK-GOLOMPOUI LOT 2</w:t>
      </w:r>
      <w:r w:rsidR="00DF55EF" w:rsidRPr="00DA4DF5">
        <w:rPr>
          <w:rFonts w:ascii="Franklin Gothic Medium" w:hAnsi="Franklin Gothic Medium"/>
          <w:b/>
          <w:bCs/>
          <w:sz w:val="24"/>
          <w:szCs w:val="24"/>
        </w:rPr>
        <w:t xml:space="preserve">  ,</w:t>
      </w:r>
      <w:r w:rsidR="00DF55EF">
        <w:rPr>
          <w:rFonts w:ascii="Franklin Gothic Medium" w:hAnsi="Franklin Gothic Medium"/>
          <w:b/>
          <w:bCs/>
          <w:sz w:val="24"/>
          <w:szCs w:val="24"/>
        </w:rPr>
        <w:t xml:space="preserve"> COMMUNE DE DATCHEKA</w:t>
      </w:r>
      <w:r w:rsidR="00DF55EF" w:rsidRPr="00DA4DF5">
        <w:rPr>
          <w:rFonts w:ascii="Franklin Gothic Medium" w:hAnsi="Franklin Gothic Medium"/>
          <w:b/>
          <w:bCs/>
          <w:sz w:val="24"/>
          <w:szCs w:val="24"/>
        </w:rPr>
        <w:t xml:space="preserve">  DÉPARTEMENT DU MAYO-DANAY,  RÉGION DE L’EXTRÊME-NORD</w:t>
      </w:r>
    </w:p>
    <w:p w:rsidR="00D2274A" w:rsidRPr="00DA4DF5" w:rsidRDefault="00D2274A" w:rsidP="00D2274A">
      <w:pPr>
        <w:autoSpaceDE w:val="0"/>
        <w:autoSpaceDN w:val="0"/>
        <w:adjustRightInd w:val="0"/>
        <w:spacing w:line="240" w:lineRule="auto"/>
        <w:jc w:val="center"/>
        <w:rPr>
          <w:rFonts w:ascii="Arial Rounded MT Bold" w:hAnsi="Arial Rounded MT Bold"/>
          <w:b/>
          <w:sz w:val="20"/>
          <w:szCs w:val="20"/>
        </w:rPr>
      </w:pPr>
      <w:r w:rsidRPr="00DA4DF5">
        <w:rPr>
          <w:rFonts w:ascii="Arial Rounded MT Bold" w:hAnsi="Arial Rounded MT Bold"/>
          <w:b/>
          <w:bCs/>
          <w:sz w:val="20"/>
          <w:szCs w:val="20"/>
        </w:rPr>
        <w:br/>
      </w:r>
      <w:r w:rsidRPr="00DA4DF5">
        <w:rPr>
          <w:rFonts w:ascii="Arial Rounded MT Bold" w:hAnsi="Arial Rounded MT Bold"/>
          <w:b/>
          <w:sz w:val="20"/>
          <w:szCs w:val="20"/>
        </w:rPr>
        <w:t> Á N'OUVRIR QU'EN SÉANCE DE DÉPOUILLEMENT &gt;&gt;</w:t>
      </w:r>
    </w:p>
    <w:p w:rsidR="00D2274A" w:rsidRPr="00DA4DF5" w:rsidRDefault="00D2274A" w:rsidP="00D2274A">
      <w:pPr>
        <w:numPr>
          <w:ilvl w:val="12"/>
          <w:numId w:val="0"/>
        </w:numPr>
        <w:spacing w:line="240" w:lineRule="auto"/>
        <w:ind w:right="-426"/>
        <w:rPr>
          <w:rFonts w:ascii="Arial" w:hAnsi="Arial" w:cs="Arial"/>
          <w:b/>
          <w:i/>
        </w:rPr>
      </w:pPr>
      <w:r w:rsidRPr="00DA4DF5">
        <w:rPr>
          <w:rFonts w:ascii="Arial" w:hAnsi="Arial" w:cs="Arial"/>
          <w:b/>
          <w:i/>
        </w:rPr>
        <w:t>Les offres parvenues après les dates et heures limites de dépôt des offres ne seront pas reçues.</w:t>
      </w:r>
    </w:p>
    <w:p w:rsidR="00D2274A" w:rsidRPr="00DA4DF5" w:rsidRDefault="00D2274A" w:rsidP="00D2274A">
      <w:pPr>
        <w:widowControl w:val="0"/>
        <w:numPr>
          <w:ilvl w:val="0"/>
          <w:numId w:val="35"/>
        </w:numPr>
        <w:autoSpaceDE w:val="0"/>
        <w:autoSpaceDN w:val="0"/>
        <w:adjustRightInd w:val="0"/>
        <w:spacing w:after="0" w:line="240" w:lineRule="auto"/>
        <w:ind w:left="993"/>
        <w:contextualSpacing/>
        <w:rPr>
          <w:rFonts w:ascii="Arial" w:hAnsi="Arial" w:cs="Arial"/>
          <w:b/>
          <w:bCs/>
        </w:rPr>
      </w:pPr>
      <w:r w:rsidRPr="00DA4DF5">
        <w:rPr>
          <w:rFonts w:ascii="Arial" w:hAnsi="Arial" w:cs="Arial"/>
          <w:b/>
          <w:bCs/>
        </w:rPr>
        <w:t>Recevabilité des offres</w:t>
      </w:r>
    </w:p>
    <w:p w:rsidR="00D2274A" w:rsidRPr="00DA4DF5" w:rsidRDefault="00D2274A" w:rsidP="00D2274A">
      <w:pPr>
        <w:spacing w:after="0" w:line="240" w:lineRule="auto"/>
        <w:ind w:firstLine="708"/>
        <w:jc w:val="both"/>
        <w:rPr>
          <w:rFonts w:ascii="Arial" w:eastAsia="Arial Unicode MS" w:hAnsi="Arial" w:cs="Arial"/>
          <w:b/>
          <w:lang w:bidi="en-US"/>
        </w:rPr>
      </w:pPr>
      <w:r w:rsidRPr="00DA4DF5">
        <w:rPr>
          <w:rFonts w:ascii="Arial" w:eastAsia="Arial Unicode MS" w:hAnsi="Arial" w:cs="Arial"/>
          <w:lang w:bidi="en-US"/>
        </w:rPr>
        <w:t>Chaque soumissionnaire devra joindre à ses pièces administratives une caution de soumission (selon le modèle) établie par une banque de premier ordre agréée par le Ministère en charge des finances, d’un montant de </w:t>
      </w:r>
      <w:r w:rsidRPr="00DA4DF5">
        <w:rPr>
          <w:rFonts w:ascii="Arial" w:eastAsia="Arial Unicode MS" w:hAnsi="Arial" w:cs="Arial"/>
          <w:b/>
          <w:lang w:bidi="en-US"/>
        </w:rPr>
        <w:t>deux cent mille (200 000) de francs CFA</w:t>
      </w:r>
      <w:r w:rsidR="00DF55EF">
        <w:rPr>
          <w:rFonts w:ascii="Arial" w:eastAsia="Arial Unicode MS" w:hAnsi="Arial" w:cs="Arial"/>
          <w:b/>
          <w:lang w:bidi="en-US"/>
        </w:rPr>
        <w:t xml:space="preserve"> par lot</w:t>
      </w:r>
      <w:r w:rsidRPr="00DA4DF5">
        <w:rPr>
          <w:rFonts w:ascii="Arial" w:eastAsia="Arial Unicode MS" w:hAnsi="Arial" w:cs="Arial"/>
          <w:b/>
          <w:lang w:bidi="en-US"/>
        </w:rPr>
        <w:t>,</w:t>
      </w:r>
      <w:r w:rsidRPr="00DA4DF5">
        <w:rPr>
          <w:rFonts w:ascii="Arial" w:eastAsia="Arial Unicode MS" w:hAnsi="Arial" w:cs="Arial"/>
          <w:lang w:bidi="en-US"/>
        </w:rPr>
        <w:t xml:space="preserve"> et valable pendant </w:t>
      </w:r>
      <w:r w:rsidRPr="00DA4DF5">
        <w:rPr>
          <w:rFonts w:ascii="Arial" w:hAnsi="Arial" w:cs="Arial"/>
        </w:rPr>
        <w:t xml:space="preserve">trente (30) </w:t>
      </w:r>
      <w:r w:rsidRPr="00DA4DF5">
        <w:rPr>
          <w:rFonts w:ascii="Arial" w:eastAsia="Arial Unicode MS" w:hAnsi="Arial" w:cs="Arial"/>
          <w:lang w:bidi="en-US"/>
        </w:rPr>
        <w:t>jours au-delà de la date originale de validité des offres.</w:t>
      </w:r>
    </w:p>
    <w:p w:rsidR="00D2274A" w:rsidRPr="00DA4DF5" w:rsidRDefault="00D2274A" w:rsidP="00D2274A">
      <w:pPr>
        <w:spacing w:after="0" w:line="240" w:lineRule="auto"/>
        <w:ind w:firstLine="708"/>
        <w:jc w:val="both"/>
        <w:rPr>
          <w:rFonts w:ascii="Arial" w:eastAsia="Arial Unicode MS" w:hAnsi="Arial" w:cs="Arial"/>
          <w:lang w:bidi="en-US"/>
        </w:rPr>
      </w:pPr>
      <w:r w:rsidRPr="00DA4DF5">
        <w:rPr>
          <w:rFonts w:ascii="Arial" w:eastAsia="Arial Unicode MS" w:hAnsi="Arial" w:cs="Arial"/>
          <w:lang w:bidi="en-US"/>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DA4DF5">
        <w:rPr>
          <w:rFonts w:ascii="Arial" w:hAnsi="Arial" w:cs="Arial"/>
          <w:spacing w:val="1"/>
        </w:rPr>
        <w:t>datant de moins de trois (03) mois et valide le jour de l’ouverture des plis</w:t>
      </w:r>
      <w:r w:rsidRPr="00DA4DF5">
        <w:rPr>
          <w:rFonts w:ascii="Arial" w:eastAsia="Arial Unicode MS" w:hAnsi="Arial" w:cs="Arial"/>
          <w:lang w:bidi="en-US"/>
        </w:rPr>
        <w:t>, conformément aux stipulations du Règlement Particulier de l’Appel d’Offres.</w:t>
      </w:r>
    </w:p>
    <w:p w:rsidR="00D2274A" w:rsidRPr="00DA4DF5" w:rsidRDefault="00D2274A" w:rsidP="00D2274A">
      <w:pPr>
        <w:spacing w:line="240" w:lineRule="auto"/>
        <w:ind w:firstLine="708"/>
        <w:jc w:val="both"/>
        <w:rPr>
          <w:rFonts w:ascii="Arial" w:eastAsia="Arial Unicode MS" w:hAnsi="Arial" w:cs="Arial"/>
          <w:lang w:bidi="en-US"/>
        </w:rPr>
      </w:pPr>
      <w:r w:rsidRPr="00DA4DF5">
        <w:rPr>
          <w:rFonts w:ascii="Arial" w:eastAsia="Arial Unicode MS" w:hAnsi="Arial" w:cs="Arial"/>
          <w:lang w:bidi="en-US"/>
        </w:rPr>
        <w:t>Elles devront obligatoirement être en cours de validité conformément à la réglementation en vigueur.</w:t>
      </w:r>
    </w:p>
    <w:p w:rsidR="00D2274A" w:rsidRPr="00DA4DF5" w:rsidRDefault="00D2274A" w:rsidP="00D2274A">
      <w:pPr>
        <w:keepNext/>
        <w:numPr>
          <w:ilvl w:val="0"/>
          <w:numId w:val="35"/>
        </w:numPr>
        <w:spacing w:after="0" w:line="240" w:lineRule="auto"/>
        <w:ind w:left="993"/>
        <w:contextualSpacing/>
        <w:outlineLvl w:val="3"/>
        <w:rPr>
          <w:rFonts w:ascii="Arial" w:hAnsi="Arial" w:cs="Arial"/>
          <w:b/>
          <w:bCs/>
        </w:rPr>
      </w:pPr>
      <w:r w:rsidRPr="00DA4DF5">
        <w:rPr>
          <w:rFonts w:ascii="Arial" w:hAnsi="Arial" w:cs="Arial"/>
          <w:b/>
          <w:bCs/>
        </w:rPr>
        <w:t xml:space="preserve">Ouverture des plis </w:t>
      </w:r>
    </w:p>
    <w:p w:rsidR="00D2274A" w:rsidRPr="00DA4DF5" w:rsidRDefault="00D2274A" w:rsidP="00D2274A">
      <w:pPr>
        <w:spacing w:after="0" w:line="276" w:lineRule="auto"/>
        <w:jc w:val="both"/>
        <w:rPr>
          <w:rFonts w:ascii="Arial" w:hAnsi="Arial" w:cs="Arial"/>
        </w:rPr>
      </w:pPr>
      <w:r w:rsidRPr="00DA4DF5">
        <w:rPr>
          <w:rFonts w:ascii="Arial" w:hAnsi="Arial" w:cs="Arial"/>
        </w:rPr>
        <w:t xml:space="preserve">L'ouverture des plis se fera en </w:t>
      </w:r>
      <w:r w:rsidRPr="00DA4DF5">
        <w:rPr>
          <w:rFonts w:ascii="Arial" w:hAnsi="Arial" w:cs="Arial"/>
          <w:b/>
        </w:rPr>
        <w:t>un (01) temps</w:t>
      </w:r>
      <w:r>
        <w:rPr>
          <w:rFonts w:ascii="Arial" w:hAnsi="Arial" w:cs="Arial"/>
        </w:rPr>
        <w:t xml:space="preserve"> le ___/___/2025 </w:t>
      </w:r>
      <w:r w:rsidRPr="00DA4DF5">
        <w:rPr>
          <w:rFonts w:ascii="Arial" w:hAnsi="Arial" w:cs="Arial"/>
        </w:rPr>
        <w:t>à</w:t>
      </w:r>
      <w:r>
        <w:rPr>
          <w:rFonts w:ascii="Arial" w:hAnsi="Arial" w:cs="Arial"/>
          <w:b/>
        </w:rPr>
        <w:t xml:space="preserve"> 14</w:t>
      </w:r>
      <w:r w:rsidRPr="00DA4DF5">
        <w:rPr>
          <w:rFonts w:ascii="Arial" w:hAnsi="Arial" w:cs="Arial"/>
          <w:b/>
        </w:rPr>
        <w:t xml:space="preserve"> heures</w:t>
      </w:r>
      <w:r w:rsidRPr="00DA4DF5">
        <w:rPr>
          <w:rFonts w:ascii="Arial" w:hAnsi="Arial" w:cs="Arial"/>
        </w:rPr>
        <w:t xml:space="preserve"> précises dans la salle de réunions de la Commune de Datcheka, en présence des soumissionnaires.</w:t>
      </w:r>
    </w:p>
    <w:p w:rsidR="00D2274A" w:rsidRPr="00DA4DF5" w:rsidRDefault="00D2274A" w:rsidP="00D2274A">
      <w:pPr>
        <w:spacing w:after="0" w:line="240" w:lineRule="auto"/>
        <w:ind w:firstLine="633"/>
        <w:jc w:val="both"/>
        <w:rPr>
          <w:rFonts w:ascii="Arial" w:hAnsi="Arial" w:cs="Arial"/>
        </w:rPr>
      </w:pPr>
      <w:r w:rsidRPr="00DA4DF5">
        <w:rPr>
          <w:rFonts w:ascii="Arial" w:hAnsi="Arial" w:cs="Arial"/>
        </w:rPr>
        <w:t>Seuls les soumissionnaires peuvent assister à cette séance d'ouverture ou s'y faire représenter par une seule personne (même en cas de groupement) de leur choix ayant une parfaite connaissance du dossier.</w:t>
      </w:r>
    </w:p>
    <w:p w:rsidR="00D2274A" w:rsidRPr="00DA4DF5" w:rsidRDefault="00D2274A" w:rsidP="00D2274A">
      <w:pPr>
        <w:spacing w:line="240" w:lineRule="auto"/>
        <w:ind w:firstLine="633"/>
        <w:jc w:val="both"/>
        <w:rPr>
          <w:rFonts w:ascii="Arial" w:hAnsi="Arial" w:cs="Arial"/>
        </w:rPr>
      </w:pPr>
      <w:r w:rsidRPr="00DA4DF5">
        <w:rPr>
          <w:rFonts w:ascii="Arial" w:hAnsi="Arial" w:cs="Arial"/>
        </w:rPr>
        <w:t>Les offres devront être chiffrées hors taxes sur la valeur ajoutée (HTVA) et toutes taxes comprises (TTC) et accompagnées du modèle de soumission signé.</w:t>
      </w:r>
    </w:p>
    <w:p w:rsidR="00D2274A" w:rsidRPr="00DA4DF5" w:rsidRDefault="00D2274A" w:rsidP="00D2274A">
      <w:pPr>
        <w:keepNext/>
        <w:numPr>
          <w:ilvl w:val="0"/>
          <w:numId w:val="35"/>
        </w:numPr>
        <w:spacing w:after="0" w:line="240" w:lineRule="auto"/>
        <w:ind w:left="993"/>
        <w:contextualSpacing/>
        <w:outlineLvl w:val="3"/>
        <w:rPr>
          <w:rFonts w:ascii="Arial" w:hAnsi="Arial" w:cs="Arial"/>
          <w:b/>
          <w:bCs/>
        </w:rPr>
      </w:pPr>
      <w:r w:rsidRPr="00DA4DF5">
        <w:rPr>
          <w:rFonts w:ascii="Arial" w:hAnsi="Arial" w:cs="Arial"/>
          <w:b/>
          <w:bCs/>
        </w:rPr>
        <w:t>Critère d’évaluation</w:t>
      </w:r>
    </w:p>
    <w:p w:rsidR="00D2274A" w:rsidRPr="00DA4DF5" w:rsidRDefault="00D2274A" w:rsidP="00D2274A">
      <w:pPr>
        <w:pStyle w:val="Paragraphedeliste"/>
        <w:autoSpaceDE w:val="0"/>
        <w:autoSpaceDN w:val="0"/>
        <w:adjustRightInd w:val="0"/>
        <w:spacing w:after="240" w:line="276" w:lineRule="auto"/>
        <w:ind w:left="0" w:firstLine="708"/>
        <w:jc w:val="both"/>
        <w:rPr>
          <w:rFonts w:ascii="Arial" w:eastAsia="Calibri" w:hAnsi="Arial" w:cs="Arial"/>
          <w:sz w:val="22"/>
          <w:szCs w:val="22"/>
          <w:lang w:val="fr-FR" w:eastAsia="en-US"/>
        </w:rPr>
      </w:pPr>
      <w:r w:rsidRPr="00DA4DF5">
        <w:rPr>
          <w:rFonts w:ascii="Arial" w:eastAsia="Calibri" w:hAnsi="Arial" w:cs="Arial"/>
          <w:sz w:val="22"/>
          <w:szCs w:val="22"/>
          <w:lang w:val="fr-FR" w:eastAsia="en-US"/>
        </w:rPr>
        <w:t>Ces critères ont pour objet d’identifier et de rejeter les offres incomplètes ou non conformes pour l’essentiel aux conditions fixées dans le Dossier de Consultation relatives notamment à la recevabilité des pièces Administratives, à la conformité de l’offre technique, aux spécifications techniques du Dossier de Demande de Cotation et à la qualification du candidat.</w:t>
      </w:r>
    </w:p>
    <w:p w:rsidR="00D2274A" w:rsidRPr="00DA4DF5" w:rsidRDefault="00D2274A" w:rsidP="00D2274A">
      <w:pPr>
        <w:pStyle w:val="Paragraphedeliste"/>
        <w:autoSpaceDE w:val="0"/>
        <w:autoSpaceDN w:val="0"/>
        <w:adjustRightInd w:val="0"/>
        <w:spacing w:after="240" w:line="276" w:lineRule="auto"/>
        <w:ind w:left="0" w:firstLine="708"/>
        <w:jc w:val="both"/>
        <w:rPr>
          <w:rFonts w:ascii="Arial" w:eastAsia="Calibri" w:hAnsi="Arial" w:cs="Arial"/>
          <w:sz w:val="22"/>
          <w:szCs w:val="22"/>
          <w:lang w:val="fr-FR" w:eastAsia="en-US"/>
        </w:rPr>
      </w:pPr>
      <w:r w:rsidRPr="00DA4DF5">
        <w:rPr>
          <w:rFonts w:ascii="Arial" w:eastAsia="Calibri" w:hAnsi="Arial" w:cs="Arial"/>
          <w:b/>
          <w:sz w:val="22"/>
          <w:szCs w:val="22"/>
          <w:lang w:val="fr-FR" w:eastAsia="en-US"/>
        </w:rPr>
        <w:t>10.1.</w:t>
      </w:r>
      <w:r w:rsidRPr="00DA4DF5">
        <w:rPr>
          <w:rFonts w:ascii="Arial" w:eastAsia="Calibri" w:hAnsi="Arial" w:cs="Arial"/>
          <w:sz w:val="22"/>
          <w:szCs w:val="22"/>
          <w:lang w:val="fr-FR" w:eastAsia="en-US"/>
        </w:rPr>
        <w:t xml:space="preserve"> </w:t>
      </w:r>
      <w:r w:rsidRPr="00DA4DF5">
        <w:rPr>
          <w:rFonts w:ascii="Arial" w:hAnsi="Arial" w:cs="Arial"/>
          <w:b/>
          <w:bCs/>
          <w:sz w:val="22"/>
          <w:szCs w:val="22"/>
        </w:rPr>
        <w:t>Critères éliminatoires</w:t>
      </w:r>
    </w:p>
    <w:p w:rsidR="00D2274A" w:rsidRPr="00DA4DF5" w:rsidRDefault="00D2274A" w:rsidP="00D2274A">
      <w:pPr>
        <w:pStyle w:val="Paragraphedeliste"/>
        <w:autoSpaceDE w:val="0"/>
        <w:autoSpaceDN w:val="0"/>
        <w:adjustRightInd w:val="0"/>
        <w:spacing w:after="240" w:line="276" w:lineRule="auto"/>
        <w:jc w:val="both"/>
        <w:rPr>
          <w:rFonts w:ascii="Calibri Light" w:hAnsi="Calibri Light" w:cs="Helvetica-Bold"/>
          <w:b/>
          <w:sz w:val="22"/>
          <w:szCs w:val="22"/>
        </w:rPr>
      </w:pPr>
      <w:r w:rsidRPr="00DA4DF5">
        <w:rPr>
          <w:rFonts w:ascii="Calibri Light" w:hAnsi="Calibri Light" w:cs="Helvetica-Bold"/>
          <w:b/>
          <w:sz w:val="22"/>
          <w:szCs w:val="22"/>
        </w:rPr>
        <w:t>Les principaux critères éliminatoires porteront sur :</w:t>
      </w:r>
    </w:p>
    <w:p w:rsidR="00D2274A" w:rsidRPr="00DA4DF5" w:rsidRDefault="00D2274A" w:rsidP="00D2274A">
      <w:pPr>
        <w:pStyle w:val="Paragraphedeliste"/>
        <w:numPr>
          <w:ilvl w:val="0"/>
          <w:numId w:val="41"/>
        </w:numPr>
        <w:autoSpaceDE w:val="0"/>
        <w:autoSpaceDN w:val="0"/>
        <w:adjustRightInd w:val="0"/>
        <w:spacing w:after="240" w:line="276" w:lineRule="auto"/>
        <w:ind w:left="1560"/>
        <w:jc w:val="both"/>
        <w:rPr>
          <w:rFonts w:ascii="Arial" w:eastAsia="Calibri" w:hAnsi="Arial" w:cs="Arial"/>
          <w:sz w:val="22"/>
          <w:szCs w:val="22"/>
          <w:lang w:val="fr-FR" w:eastAsia="en-US"/>
        </w:rPr>
      </w:pPr>
      <w:r w:rsidRPr="00DA4DF5">
        <w:rPr>
          <w:rFonts w:ascii="Arial" w:eastAsia="Calibri" w:hAnsi="Arial" w:cs="Arial"/>
          <w:sz w:val="22"/>
          <w:szCs w:val="22"/>
          <w:lang w:val="fr-FR" w:eastAsia="en-US"/>
        </w:rPr>
        <w:t>L’absence de la caution de soumission ;</w:t>
      </w:r>
    </w:p>
    <w:p w:rsidR="00D2274A" w:rsidRPr="00DA4DF5" w:rsidRDefault="00D2274A" w:rsidP="00D2274A">
      <w:pPr>
        <w:pStyle w:val="Paragraphedeliste"/>
        <w:numPr>
          <w:ilvl w:val="0"/>
          <w:numId w:val="41"/>
        </w:numPr>
        <w:autoSpaceDE w:val="0"/>
        <w:autoSpaceDN w:val="0"/>
        <w:adjustRightInd w:val="0"/>
        <w:spacing w:after="240" w:line="276" w:lineRule="auto"/>
        <w:ind w:left="1560"/>
        <w:jc w:val="both"/>
        <w:rPr>
          <w:rFonts w:ascii="Arial" w:eastAsia="Calibri" w:hAnsi="Arial" w:cs="Arial"/>
          <w:sz w:val="22"/>
          <w:szCs w:val="22"/>
          <w:lang w:val="fr-FR" w:eastAsia="en-US"/>
        </w:rPr>
      </w:pPr>
      <w:r w:rsidRPr="00DA4DF5">
        <w:rPr>
          <w:rFonts w:ascii="Arial" w:eastAsia="Calibri" w:hAnsi="Arial" w:cs="Arial"/>
          <w:sz w:val="22"/>
          <w:szCs w:val="22"/>
          <w:lang w:val="fr-FR" w:eastAsia="en-US"/>
        </w:rPr>
        <w:t>La présentation d’une pièce administrative non conforme et non régularisée dans un délai n’excédant pas 48 heures suivant l’ouverture des plis ;</w:t>
      </w:r>
    </w:p>
    <w:p w:rsidR="00D2274A" w:rsidRPr="00DA4DF5" w:rsidRDefault="00D2274A" w:rsidP="00D2274A">
      <w:pPr>
        <w:pStyle w:val="Paragraphedeliste"/>
        <w:numPr>
          <w:ilvl w:val="0"/>
          <w:numId w:val="41"/>
        </w:numPr>
        <w:autoSpaceDE w:val="0"/>
        <w:autoSpaceDN w:val="0"/>
        <w:adjustRightInd w:val="0"/>
        <w:spacing w:after="240" w:line="276" w:lineRule="auto"/>
        <w:ind w:left="1560"/>
        <w:jc w:val="both"/>
        <w:rPr>
          <w:rFonts w:ascii="Arial" w:eastAsia="Calibri" w:hAnsi="Arial" w:cs="Arial"/>
          <w:sz w:val="22"/>
          <w:szCs w:val="22"/>
          <w:lang w:val="fr-FR" w:eastAsia="en-US"/>
        </w:rPr>
      </w:pPr>
      <w:r w:rsidRPr="00DA4DF5">
        <w:rPr>
          <w:rFonts w:ascii="Arial" w:eastAsia="Calibri" w:hAnsi="Arial" w:cs="Arial"/>
          <w:sz w:val="22"/>
          <w:szCs w:val="22"/>
          <w:lang w:val="fr-FR" w:eastAsia="en-US"/>
        </w:rPr>
        <w:t>La fausse déclaration ou pièce falsifiée ;</w:t>
      </w:r>
    </w:p>
    <w:p w:rsidR="00D2274A" w:rsidRPr="00DA4DF5" w:rsidRDefault="00D2274A" w:rsidP="00D2274A">
      <w:pPr>
        <w:pStyle w:val="Paragraphedeliste"/>
        <w:numPr>
          <w:ilvl w:val="0"/>
          <w:numId w:val="41"/>
        </w:numPr>
        <w:autoSpaceDE w:val="0"/>
        <w:autoSpaceDN w:val="0"/>
        <w:adjustRightInd w:val="0"/>
        <w:spacing w:after="240" w:line="276" w:lineRule="auto"/>
        <w:ind w:left="1560"/>
        <w:jc w:val="both"/>
        <w:rPr>
          <w:rFonts w:ascii="Arial" w:eastAsia="Calibri" w:hAnsi="Arial" w:cs="Arial"/>
          <w:sz w:val="22"/>
          <w:szCs w:val="22"/>
          <w:lang w:val="fr-FR" w:eastAsia="en-US"/>
        </w:rPr>
      </w:pPr>
      <w:r w:rsidRPr="00DA4DF5">
        <w:rPr>
          <w:rFonts w:ascii="Arial" w:eastAsia="Calibri" w:hAnsi="Arial" w:cs="Arial"/>
          <w:sz w:val="22"/>
          <w:szCs w:val="22"/>
          <w:lang w:val="fr-FR" w:eastAsia="en-US"/>
        </w:rPr>
        <w:t xml:space="preserve">L’absence d’au moins une (01) référence dans le projet de la fourniture ou d’équipement ; </w:t>
      </w:r>
    </w:p>
    <w:p w:rsidR="00D2274A" w:rsidRPr="00DA4DF5" w:rsidRDefault="00D2274A" w:rsidP="00D2274A">
      <w:pPr>
        <w:pStyle w:val="Paragraphedeliste"/>
        <w:numPr>
          <w:ilvl w:val="0"/>
          <w:numId w:val="41"/>
        </w:numPr>
        <w:autoSpaceDE w:val="0"/>
        <w:autoSpaceDN w:val="0"/>
        <w:adjustRightInd w:val="0"/>
        <w:spacing w:after="240" w:line="276" w:lineRule="auto"/>
        <w:ind w:left="1560"/>
        <w:jc w:val="both"/>
        <w:rPr>
          <w:rFonts w:ascii="Arial" w:eastAsia="Calibri" w:hAnsi="Arial" w:cs="Arial"/>
          <w:sz w:val="22"/>
          <w:szCs w:val="22"/>
          <w:lang w:val="fr-FR" w:eastAsia="en-US"/>
        </w:rPr>
      </w:pPr>
      <w:r w:rsidRPr="00DA4DF5">
        <w:rPr>
          <w:rFonts w:ascii="Arial" w:eastAsia="Calibri" w:hAnsi="Arial" w:cs="Arial"/>
          <w:sz w:val="22"/>
          <w:szCs w:val="22"/>
          <w:lang w:val="fr-FR" w:eastAsia="en-US"/>
        </w:rPr>
        <w:t xml:space="preserve">Le Candidat déclaré non qualifié après analyse à base des critères essentiels ; </w:t>
      </w:r>
    </w:p>
    <w:p w:rsidR="00D2274A" w:rsidRPr="00DA4DF5" w:rsidRDefault="00D2274A" w:rsidP="00D2274A">
      <w:pPr>
        <w:autoSpaceDE w:val="0"/>
        <w:autoSpaceDN w:val="0"/>
        <w:adjustRightInd w:val="0"/>
        <w:spacing w:after="0" w:line="276" w:lineRule="auto"/>
        <w:ind w:firstLine="708"/>
        <w:jc w:val="both"/>
        <w:rPr>
          <w:rFonts w:ascii="Arial" w:hAnsi="Arial" w:cs="Arial"/>
        </w:rPr>
      </w:pPr>
      <w:r w:rsidRPr="00DA4DF5">
        <w:rPr>
          <w:rFonts w:ascii="Arial" w:hAnsi="Arial" w:cs="Arial"/>
        </w:rPr>
        <w:t>Sous peine de rejet la caution de soumission et l’attestation de domiciliation bancaire du soumissionnaire doivent être impérativement produites en originaux, les autres pièces originales ou en copies certifiées conformes. Ces justifications administratives doivent dater de moins de trois (03) mois et être conformes aux modèles.</w:t>
      </w:r>
    </w:p>
    <w:p w:rsidR="00D2274A" w:rsidRPr="00DA4DF5" w:rsidRDefault="00D2274A" w:rsidP="00D2274A">
      <w:pPr>
        <w:pStyle w:val="Paragraphedeliste"/>
        <w:autoSpaceDE w:val="0"/>
        <w:autoSpaceDN w:val="0"/>
        <w:adjustRightInd w:val="0"/>
        <w:spacing w:after="240" w:line="276" w:lineRule="auto"/>
        <w:ind w:left="0" w:firstLine="708"/>
        <w:jc w:val="both"/>
        <w:rPr>
          <w:rFonts w:ascii="Arial" w:eastAsia="Calibri" w:hAnsi="Arial" w:cs="Arial"/>
          <w:b/>
          <w:sz w:val="22"/>
          <w:szCs w:val="22"/>
          <w:lang w:val="fr-FR" w:eastAsia="en-US"/>
        </w:rPr>
      </w:pPr>
      <w:r w:rsidRPr="00DA4DF5">
        <w:rPr>
          <w:rFonts w:ascii="Arial" w:eastAsia="Calibri" w:hAnsi="Arial" w:cs="Arial"/>
          <w:b/>
          <w:sz w:val="22"/>
          <w:szCs w:val="22"/>
          <w:lang w:val="fr-FR" w:eastAsia="en-US"/>
        </w:rPr>
        <w:t>10.2. Critères essentiels</w:t>
      </w:r>
    </w:p>
    <w:p w:rsidR="00D2274A" w:rsidRPr="00DA4DF5" w:rsidRDefault="00D2274A" w:rsidP="00D2274A">
      <w:pPr>
        <w:pStyle w:val="Paragraphedeliste"/>
        <w:autoSpaceDE w:val="0"/>
        <w:autoSpaceDN w:val="0"/>
        <w:adjustRightInd w:val="0"/>
        <w:spacing w:after="240" w:line="276" w:lineRule="auto"/>
        <w:rPr>
          <w:rFonts w:ascii="Arial" w:eastAsia="Calibri" w:hAnsi="Arial" w:cs="Arial"/>
          <w:sz w:val="22"/>
          <w:szCs w:val="22"/>
          <w:lang w:val="fr-FR" w:eastAsia="en-US"/>
        </w:rPr>
      </w:pPr>
      <w:r w:rsidRPr="00DA4DF5">
        <w:rPr>
          <w:rFonts w:ascii="Arial" w:eastAsia="Calibri" w:hAnsi="Arial" w:cs="Arial"/>
          <w:sz w:val="22"/>
          <w:szCs w:val="22"/>
          <w:lang w:val="fr-FR" w:eastAsia="en-US"/>
        </w:rPr>
        <w:t>Les critères essentiels relatifs à la qualification des candidats porteront sur :</w:t>
      </w:r>
    </w:p>
    <w:p w:rsidR="00D2274A" w:rsidRPr="00DA4DF5" w:rsidRDefault="00D2274A" w:rsidP="00D2274A">
      <w:pPr>
        <w:pStyle w:val="Paragraphedeliste"/>
        <w:autoSpaceDE w:val="0"/>
        <w:autoSpaceDN w:val="0"/>
        <w:adjustRightInd w:val="0"/>
        <w:spacing w:after="240" w:line="276" w:lineRule="auto"/>
        <w:rPr>
          <w:rFonts w:ascii="Arial" w:eastAsia="Calibri" w:hAnsi="Arial" w:cs="Arial"/>
          <w:sz w:val="22"/>
          <w:szCs w:val="22"/>
          <w:lang w:val="fr-FR" w:eastAsia="en-US"/>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
        <w:gridCol w:w="7378"/>
        <w:gridCol w:w="1158"/>
      </w:tblGrid>
      <w:tr w:rsidR="00D2274A" w:rsidRPr="00DA4DF5" w:rsidTr="00CE29D1">
        <w:tc>
          <w:tcPr>
            <w:tcW w:w="523" w:type="dxa"/>
            <w:shd w:val="clear" w:color="auto" w:fill="auto"/>
          </w:tcPr>
          <w:p w:rsidR="00D2274A" w:rsidRPr="00DA4DF5" w:rsidRDefault="00D2274A" w:rsidP="00CE29D1">
            <w:pPr>
              <w:pStyle w:val="Paragraphedeliste"/>
              <w:autoSpaceDE w:val="0"/>
              <w:autoSpaceDN w:val="0"/>
              <w:adjustRightInd w:val="0"/>
              <w:spacing w:after="240" w:line="276" w:lineRule="auto"/>
              <w:ind w:left="0"/>
              <w:rPr>
                <w:rFonts w:ascii="Arial" w:hAnsi="Arial" w:cs="Arial"/>
                <w:sz w:val="22"/>
                <w:szCs w:val="22"/>
              </w:rPr>
            </w:pPr>
            <w:r w:rsidRPr="00DA4DF5">
              <w:rPr>
                <w:rFonts w:ascii="Arial" w:hAnsi="Arial" w:cs="Arial"/>
                <w:sz w:val="22"/>
                <w:szCs w:val="22"/>
              </w:rPr>
              <w:lastRenderedPageBreak/>
              <w:t>1</w:t>
            </w:r>
          </w:p>
        </w:tc>
        <w:tc>
          <w:tcPr>
            <w:tcW w:w="7596" w:type="dxa"/>
            <w:shd w:val="clear" w:color="auto" w:fill="auto"/>
          </w:tcPr>
          <w:p w:rsidR="00D2274A" w:rsidRPr="00DA4DF5" w:rsidRDefault="00D2274A" w:rsidP="00CE29D1">
            <w:pPr>
              <w:pStyle w:val="Paragraphedeliste"/>
              <w:autoSpaceDE w:val="0"/>
              <w:autoSpaceDN w:val="0"/>
              <w:adjustRightInd w:val="0"/>
              <w:spacing w:after="240" w:line="276" w:lineRule="auto"/>
              <w:ind w:left="0"/>
              <w:jc w:val="both"/>
              <w:rPr>
                <w:rFonts w:ascii="Arial" w:hAnsi="Arial" w:cs="Arial"/>
                <w:sz w:val="22"/>
                <w:szCs w:val="22"/>
                <w:u w:val="single"/>
              </w:rPr>
            </w:pPr>
            <w:r w:rsidRPr="00DA4DF5">
              <w:rPr>
                <w:rFonts w:ascii="Arial" w:hAnsi="Arial" w:cs="Arial"/>
                <w:sz w:val="22"/>
                <w:szCs w:val="22"/>
              </w:rPr>
              <w:t>La présentation</w:t>
            </w:r>
            <w:r w:rsidRPr="00DA4DF5">
              <w:rPr>
                <w:rFonts w:ascii="Arial" w:hAnsi="Arial" w:cs="Arial"/>
                <w:sz w:val="22"/>
                <w:szCs w:val="22"/>
                <w:u w:val="single"/>
              </w:rPr>
              <w:t xml:space="preserve"> </w:t>
            </w:r>
            <w:r w:rsidRPr="00DA4DF5">
              <w:rPr>
                <w:rFonts w:ascii="Arial" w:hAnsi="Arial" w:cs="Arial"/>
                <w:sz w:val="22"/>
                <w:szCs w:val="22"/>
              </w:rPr>
              <w:t>de l’offre (conformité de la composition de l’offre par rapport aux prescriptions du Dossier de Consultation, pièces dans l’ordre et intercalaires de couleur)</w:t>
            </w:r>
          </w:p>
        </w:tc>
        <w:tc>
          <w:tcPr>
            <w:tcW w:w="1158" w:type="dxa"/>
            <w:shd w:val="clear" w:color="auto" w:fill="auto"/>
          </w:tcPr>
          <w:p w:rsidR="00D2274A" w:rsidRPr="00DA4DF5" w:rsidRDefault="00D2274A" w:rsidP="00CE29D1">
            <w:pPr>
              <w:pStyle w:val="Paragraphedeliste"/>
              <w:autoSpaceDE w:val="0"/>
              <w:autoSpaceDN w:val="0"/>
              <w:adjustRightInd w:val="0"/>
              <w:spacing w:after="240" w:line="276" w:lineRule="auto"/>
              <w:ind w:left="0"/>
              <w:rPr>
                <w:rFonts w:ascii="Arial" w:hAnsi="Arial" w:cs="Arial"/>
                <w:sz w:val="22"/>
                <w:szCs w:val="22"/>
              </w:rPr>
            </w:pPr>
            <w:r w:rsidRPr="00DA4DF5">
              <w:rPr>
                <w:rFonts w:ascii="Arial" w:hAnsi="Arial" w:cs="Arial"/>
                <w:sz w:val="22"/>
                <w:szCs w:val="22"/>
              </w:rPr>
              <w:t>OUI/NON</w:t>
            </w:r>
          </w:p>
        </w:tc>
      </w:tr>
      <w:tr w:rsidR="00D2274A" w:rsidRPr="00DA4DF5" w:rsidTr="00CE29D1">
        <w:tc>
          <w:tcPr>
            <w:tcW w:w="523" w:type="dxa"/>
            <w:shd w:val="clear" w:color="auto" w:fill="auto"/>
          </w:tcPr>
          <w:p w:rsidR="00D2274A" w:rsidRPr="00DA4DF5" w:rsidRDefault="00D2274A" w:rsidP="00CE29D1">
            <w:pPr>
              <w:pStyle w:val="Paragraphedeliste"/>
              <w:autoSpaceDE w:val="0"/>
              <w:autoSpaceDN w:val="0"/>
              <w:adjustRightInd w:val="0"/>
              <w:spacing w:after="240" w:line="276" w:lineRule="auto"/>
              <w:ind w:left="0"/>
              <w:rPr>
                <w:rFonts w:ascii="Arial" w:hAnsi="Arial" w:cs="Arial"/>
                <w:sz w:val="22"/>
                <w:szCs w:val="22"/>
              </w:rPr>
            </w:pPr>
            <w:r w:rsidRPr="00DA4DF5">
              <w:rPr>
                <w:rFonts w:ascii="Arial" w:hAnsi="Arial" w:cs="Arial"/>
                <w:sz w:val="22"/>
                <w:szCs w:val="22"/>
              </w:rPr>
              <w:t>2</w:t>
            </w:r>
          </w:p>
        </w:tc>
        <w:tc>
          <w:tcPr>
            <w:tcW w:w="7596" w:type="dxa"/>
            <w:shd w:val="clear" w:color="auto" w:fill="auto"/>
          </w:tcPr>
          <w:p w:rsidR="00D2274A" w:rsidRPr="00DA4DF5" w:rsidRDefault="00D2274A" w:rsidP="00CE29D1">
            <w:pPr>
              <w:pStyle w:val="Paragraphedeliste"/>
              <w:autoSpaceDE w:val="0"/>
              <w:autoSpaceDN w:val="0"/>
              <w:adjustRightInd w:val="0"/>
              <w:spacing w:after="240" w:line="276" w:lineRule="auto"/>
              <w:ind w:left="0"/>
              <w:jc w:val="both"/>
              <w:rPr>
                <w:rFonts w:ascii="Arial" w:hAnsi="Arial" w:cs="Arial"/>
                <w:sz w:val="22"/>
                <w:szCs w:val="22"/>
                <w:lang w:val="fr-FR"/>
              </w:rPr>
            </w:pPr>
            <w:r w:rsidRPr="00DA4DF5">
              <w:rPr>
                <w:rFonts w:ascii="Arial" w:hAnsi="Arial" w:cs="Arial"/>
                <w:sz w:val="22"/>
                <w:szCs w:val="22"/>
              </w:rPr>
              <w:t>R</w:t>
            </w:r>
            <w:r w:rsidRPr="00DA4DF5">
              <w:rPr>
                <w:rFonts w:ascii="Arial" w:hAnsi="Arial" w:cs="Arial"/>
                <w:sz w:val="22"/>
                <w:szCs w:val="22"/>
                <w:lang w:val="fr-FR"/>
              </w:rPr>
              <w:t>é</w:t>
            </w:r>
            <w:r w:rsidRPr="00DA4DF5">
              <w:rPr>
                <w:rFonts w:ascii="Arial" w:hAnsi="Arial" w:cs="Arial"/>
                <w:sz w:val="22"/>
                <w:szCs w:val="22"/>
              </w:rPr>
              <w:t>f</w:t>
            </w:r>
            <w:r w:rsidRPr="00DA4DF5">
              <w:rPr>
                <w:rFonts w:ascii="Arial" w:hAnsi="Arial" w:cs="Arial"/>
                <w:sz w:val="22"/>
                <w:szCs w:val="22"/>
                <w:lang w:val="fr-FR"/>
              </w:rPr>
              <w:t>é</w:t>
            </w:r>
            <w:r w:rsidRPr="00DA4DF5">
              <w:rPr>
                <w:rFonts w:ascii="Arial" w:hAnsi="Arial" w:cs="Arial"/>
                <w:sz w:val="22"/>
                <w:szCs w:val="22"/>
              </w:rPr>
              <w:t>rence</w:t>
            </w:r>
            <w:r w:rsidRPr="00DA4DF5">
              <w:rPr>
                <w:rFonts w:ascii="Arial" w:hAnsi="Arial" w:cs="Arial"/>
                <w:sz w:val="22"/>
                <w:szCs w:val="22"/>
                <w:lang w:val="fr-FR"/>
              </w:rPr>
              <w:t>s</w:t>
            </w:r>
            <w:r w:rsidRPr="00DA4DF5">
              <w:rPr>
                <w:rFonts w:ascii="Arial" w:hAnsi="Arial" w:cs="Arial"/>
                <w:sz w:val="22"/>
                <w:szCs w:val="22"/>
              </w:rPr>
              <w:t xml:space="preserve"> de l’entreprise : production d’au moins </w:t>
            </w:r>
            <w:r w:rsidRPr="00DA4DF5">
              <w:rPr>
                <w:rFonts w:ascii="Arial" w:hAnsi="Arial" w:cs="Arial"/>
                <w:sz w:val="22"/>
                <w:szCs w:val="22"/>
                <w:lang w:val="fr-FR"/>
              </w:rPr>
              <w:t xml:space="preserve">2 deux </w:t>
            </w:r>
            <w:r w:rsidRPr="00DA4DF5">
              <w:rPr>
                <w:rFonts w:ascii="Arial" w:hAnsi="Arial" w:cs="Arial"/>
                <w:sz w:val="22"/>
                <w:szCs w:val="22"/>
              </w:rPr>
              <w:t>(0</w:t>
            </w:r>
            <w:r w:rsidRPr="00DA4DF5">
              <w:rPr>
                <w:rFonts w:ascii="Arial" w:hAnsi="Arial" w:cs="Arial"/>
                <w:sz w:val="22"/>
                <w:szCs w:val="22"/>
                <w:lang w:val="fr-FR"/>
              </w:rPr>
              <w:t>2</w:t>
            </w:r>
            <w:r w:rsidRPr="00DA4DF5">
              <w:rPr>
                <w:rFonts w:ascii="Arial" w:hAnsi="Arial" w:cs="Arial"/>
                <w:sz w:val="22"/>
                <w:szCs w:val="22"/>
              </w:rPr>
              <w:t>) copies de lettre-Commandes exécutées par l’entreprise  pour les deux dernières années (1</w:t>
            </w:r>
            <w:r w:rsidRPr="00DA4DF5">
              <w:rPr>
                <w:rFonts w:ascii="Arial" w:hAnsi="Arial" w:cs="Arial"/>
                <w:sz w:val="22"/>
                <w:szCs w:val="22"/>
                <w:vertAlign w:val="superscript"/>
                <w:lang w:val="fr-FR"/>
              </w:rPr>
              <w:t>è</w:t>
            </w:r>
            <w:r w:rsidRPr="00DA4DF5">
              <w:rPr>
                <w:rFonts w:ascii="Arial" w:hAnsi="Arial" w:cs="Arial"/>
                <w:sz w:val="22"/>
                <w:szCs w:val="22"/>
                <w:vertAlign w:val="superscript"/>
              </w:rPr>
              <w:t>re</w:t>
            </w:r>
            <w:r w:rsidRPr="00DA4DF5">
              <w:rPr>
                <w:rFonts w:ascii="Arial" w:hAnsi="Arial" w:cs="Arial"/>
                <w:sz w:val="22"/>
                <w:szCs w:val="22"/>
              </w:rPr>
              <w:t xml:space="preserve"> et dernière pages + PV de réception) de fourniture des équipements </w:t>
            </w:r>
            <w:r w:rsidRPr="00DA4DF5">
              <w:rPr>
                <w:rFonts w:ascii="Arial" w:hAnsi="Arial" w:cs="Arial"/>
                <w:sz w:val="22"/>
                <w:szCs w:val="22"/>
                <w:lang w:val="fr-FR"/>
              </w:rPr>
              <w:t>agricoles et de réalisation des travaux verts</w:t>
            </w:r>
          </w:p>
        </w:tc>
        <w:tc>
          <w:tcPr>
            <w:tcW w:w="1158" w:type="dxa"/>
            <w:shd w:val="clear" w:color="auto" w:fill="auto"/>
          </w:tcPr>
          <w:p w:rsidR="00D2274A" w:rsidRPr="00DA4DF5" w:rsidRDefault="00D2274A" w:rsidP="00CE29D1">
            <w:pPr>
              <w:rPr>
                <w:rFonts w:ascii="Arial" w:hAnsi="Arial" w:cs="Arial"/>
              </w:rPr>
            </w:pPr>
            <w:r w:rsidRPr="00DA4DF5">
              <w:rPr>
                <w:rFonts w:ascii="Arial" w:hAnsi="Arial" w:cs="Arial"/>
              </w:rPr>
              <w:t>OUI/NON</w:t>
            </w:r>
          </w:p>
        </w:tc>
      </w:tr>
      <w:tr w:rsidR="00D2274A" w:rsidRPr="00DA4DF5" w:rsidTr="00CE29D1">
        <w:trPr>
          <w:trHeight w:val="372"/>
        </w:trPr>
        <w:tc>
          <w:tcPr>
            <w:tcW w:w="523" w:type="dxa"/>
            <w:shd w:val="clear" w:color="auto" w:fill="auto"/>
          </w:tcPr>
          <w:p w:rsidR="00D2274A" w:rsidRPr="00DA4DF5" w:rsidRDefault="00D2274A" w:rsidP="00CE29D1">
            <w:pPr>
              <w:pStyle w:val="Paragraphedeliste"/>
              <w:autoSpaceDE w:val="0"/>
              <w:autoSpaceDN w:val="0"/>
              <w:adjustRightInd w:val="0"/>
              <w:spacing w:after="240" w:line="276" w:lineRule="auto"/>
              <w:ind w:left="0"/>
              <w:rPr>
                <w:rFonts w:ascii="Arial" w:hAnsi="Arial" w:cs="Arial"/>
                <w:sz w:val="22"/>
                <w:szCs w:val="22"/>
              </w:rPr>
            </w:pPr>
            <w:r w:rsidRPr="00DA4DF5">
              <w:rPr>
                <w:rFonts w:ascii="Arial" w:hAnsi="Arial" w:cs="Arial"/>
                <w:sz w:val="22"/>
                <w:szCs w:val="22"/>
              </w:rPr>
              <w:t>3</w:t>
            </w:r>
          </w:p>
        </w:tc>
        <w:tc>
          <w:tcPr>
            <w:tcW w:w="7596" w:type="dxa"/>
            <w:shd w:val="clear" w:color="auto" w:fill="auto"/>
          </w:tcPr>
          <w:p w:rsidR="00D2274A" w:rsidRPr="00DA4DF5" w:rsidRDefault="00D2274A" w:rsidP="00CE29D1">
            <w:pPr>
              <w:pStyle w:val="Paragraphedeliste"/>
              <w:autoSpaceDE w:val="0"/>
              <w:autoSpaceDN w:val="0"/>
              <w:adjustRightInd w:val="0"/>
              <w:spacing w:after="240" w:line="276" w:lineRule="auto"/>
              <w:ind w:left="0"/>
              <w:jc w:val="both"/>
              <w:rPr>
                <w:rFonts w:ascii="Arial" w:hAnsi="Arial" w:cs="Arial"/>
                <w:sz w:val="22"/>
                <w:szCs w:val="22"/>
              </w:rPr>
            </w:pPr>
            <w:r w:rsidRPr="00DA4DF5">
              <w:rPr>
                <w:rFonts w:ascii="Arial" w:hAnsi="Arial" w:cs="Arial"/>
                <w:sz w:val="22"/>
                <w:szCs w:val="22"/>
              </w:rPr>
              <w:t>Chiffre d’affaire d’au moins 30 000 000 (trente millions) francs CFA</w:t>
            </w:r>
          </w:p>
        </w:tc>
        <w:tc>
          <w:tcPr>
            <w:tcW w:w="1158" w:type="dxa"/>
            <w:shd w:val="clear" w:color="auto" w:fill="auto"/>
          </w:tcPr>
          <w:p w:rsidR="00D2274A" w:rsidRPr="00DA4DF5" w:rsidRDefault="00D2274A" w:rsidP="00CE29D1">
            <w:pPr>
              <w:rPr>
                <w:rFonts w:ascii="Arial" w:hAnsi="Arial" w:cs="Arial"/>
              </w:rPr>
            </w:pPr>
            <w:r w:rsidRPr="00DA4DF5">
              <w:rPr>
                <w:rFonts w:ascii="Arial" w:hAnsi="Arial" w:cs="Arial"/>
              </w:rPr>
              <w:t>OUI/NON</w:t>
            </w:r>
          </w:p>
        </w:tc>
      </w:tr>
      <w:tr w:rsidR="00D2274A" w:rsidRPr="00DA4DF5" w:rsidTr="00CE29D1">
        <w:tc>
          <w:tcPr>
            <w:tcW w:w="523" w:type="dxa"/>
            <w:shd w:val="clear" w:color="auto" w:fill="auto"/>
          </w:tcPr>
          <w:p w:rsidR="00D2274A" w:rsidRPr="00DA4DF5" w:rsidRDefault="00D2274A" w:rsidP="00CE29D1">
            <w:pPr>
              <w:pStyle w:val="Paragraphedeliste"/>
              <w:autoSpaceDE w:val="0"/>
              <w:autoSpaceDN w:val="0"/>
              <w:adjustRightInd w:val="0"/>
              <w:spacing w:after="240" w:line="276" w:lineRule="auto"/>
              <w:ind w:left="0"/>
              <w:rPr>
                <w:rFonts w:ascii="Arial" w:hAnsi="Arial" w:cs="Arial"/>
                <w:sz w:val="22"/>
                <w:szCs w:val="22"/>
              </w:rPr>
            </w:pPr>
            <w:r w:rsidRPr="00DA4DF5">
              <w:rPr>
                <w:rFonts w:ascii="Arial" w:hAnsi="Arial" w:cs="Arial"/>
                <w:sz w:val="22"/>
                <w:szCs w:val="22"/>
              </w:rPr>
              <w:t>4</w:t>
            </w:r>
          </w:p>
        </w:tc>
        <w:tc>
          <w:tcPr>
            <w:tcW w:w="7596" w:type="dxa"/>
            <w:shd w:val="clear" w:color="auto" w:fill="auto"/>
          </w:tcPr>
          <w:p w:rsidR="00D2274A" w:rsidRPr="00DA4DF5" w:rsidRDefault="00D2274A" w:rsidP="00CE29D1">
            <w:pPr>
              <w:pStyle w:val="Paragraphedeliste"/>
              <w:autoSpaceDE w:val="0"/>
              <w:autoSpaceDN w:val="0"/>
              <w:adjustRightInd w:val="0"/>
              <w:spacing w:after="240" w:line="276" w:lineRule="auto"/>
              <w:ind w:left="0"/>
              <w:jc w:val="both"/>
              <w:rPr>
                <w:rFonts w:ascii="Arial" w:hAnsi="Arial" w:cs="Arial"/>
                <w:sz w:val="22"/>
                <w:szCs w:val="22"/>
              </w:rPr>
            </w:pPr>
            <w:r w:rsidRPr="00DA4DF5">
              <w:rPr>
                <w:rFonts w:ascii="Arial" w:hAnsi="Arial" w:cs="Arial"/>
                <w:sz w:val="22"/>
                <w:szCs w:val="22"/>
              </w:rPr>
              <w:t xml:space="preserve">La preuve d’acceptation de la Lettre-Commande : Projet de Lettre-Commande  paraphé sur chaque page et dument signé et daté à la dernière page  </w:t>
            </w:r>
          </w:p>
        </w:tc>
        <w:tc>
          <w:tcPr>
            <w:tcW w:w="1158" w:type="dxa"/>
            <w:shd w:val="clear" w:color="auto" w:fill="auto"/>
          </w:tcPr>
          <w:p w:rsidR="00D2274A" w:rsidRPr="00DA4DF5" w:rsidRDefault="00D2274A" w:rsidP="00CE29D1">
            <w:pPr>
              <w:rPr>
                <w:rFonts w:ascii="Arial" w:hAnsi="Arial" w:cs="Arial"/>
              </w:rPr>
            </w:pPr>
            <w:r w:rsidRPr="00DA4DF5">
              <w:rPr>
                <w:rFonts w:ascii="Arial" w:hAnsi="Arial" w:cs="Arial"/>
              </w:rPr>
              <w:t>OUI/NON</w:t>
            </w:r>
          </w:p>
        </w:tc>
      </w:tr>
    </w:tbl>
    <w:p w:rsidR="00D2274A" w:rsidRPr="00DA4DF5" w:rsidRDefault="00D2274A" w:rsidP="00D2274A">
      <w:pPr>
        <w:autoSpaceDE w:val="0"/>
        <w:autoSpaceDN w:val="0"/>
        <w:adjustRightInd w:val="0"/>
        <w:spacing w:after="240" w:line="276" w:lineRule="auto"/>
        <w:jc w:val="both"/>
        <w:rPr>
          <w:rFonts w:ascii="Arial" w:hAnsi="Arial" w:cs="Arial"/>
        </w:rPr>
      </w:pPr>
      <w:r w:rsidRPr="00DA4DF5">
        <w:rPr>
          <w:rFonts w:ascii="Arial" w:hAnsi="Arial" w:cs="Arial"/>
          <w:u w:val="single"/>
        </w:rPr>
        <w:t>NB </w:t>
      </w:r>
      <w:r w:rsidRPr="00DA4DF5">
        <w:rPr>
          <w:rFonts w:ascii="Arial" w:hAnsi="Arial" w:cs="Arial"/>
          <w:b/>
        </w:rPr>
        <w:t xml:space="preserve">: </w:t>
      </w:r>
      <w:r w:rsidRPr="00DA4DF5">
        <w:rPr>
          <w:rFonts w:ascii="Arial" w:hAnsi="Arial" w:cs="Arial"/>
        </w:rPr>
        <w:t xml:space="preserve">Seul les soumissionnaires ayant obtenu </w:t>
      </w:r>
      <w:r w:rsidRPr="00DA4DF5">
        <w:rPr>
          <w:rFonts w:ascii="Arial" w:hAnsi="Arial" w:cs="Arial"/>
          <w:b/>
        </w:rPr>
        <w:t>quatre (0) 4« OUI » sur quatre (04)</w:t>
      </w:r>
      <w:r w:rsidRPr="00DA4DF5">
        <w:rPr>
          <w:rFonts w:ascii="Arial" w:hAnsi="Arial" w:cs="Arial"/>
        </w:rPr>
        <w:t xml:space="preserve"> à l’évaluation technique seront admis à l’analyse financière.</w:t>
      </w:r>
    </w:p>
    <w:p w:rsidR="00D2274A" w:rsidRPr="00DA4DF5" w:rsidRDefault="00D2274A" w:rsidP="00D2274A">
      <w:pPr>
        <w:numPr>
          <w:ilvl w:val="0"/>
          <w:numId w:val="35"/>
        </w:numPr>
        <w:autoSpaceDE w:val="0"/>
        <w:autoSpaceDN w:val="0"/>
        <w:adjustRightInd w:val="0"/>
        <w:spacing w:after="0" w:line="240" w:lineRule="auto"/>
        <w:contextualSpacing/>
        <w:jc w:val="both"/>
        <w:rPr>
          <w:rFonts w:ascii="Arial" w:hAnsi="Arial" w:cs="Arial"/>
          <w:b/>
        </w:rPr>
      </w:pPr>
      <w:r w:rsidRPr="00DA4DF5">
        <w:rPr>
          <w:rFonts w:ascii="Arial" w:hAnsi="Arial" w:cs="Arial"/>
          <w:b/>
        </w:rPr>
        <w:t>Délai de réponse des soumissionnaires</w:t>
      </w:r>
    </w:p>
    <w:p w:rsidR="00D2274A" w:rsidRPr="00DA4DF5" w:rsidRDefault="00D2274A" w:rsidP="00D2274A">
      <w:pPr>
        <w:autoSpaceDE w:val="0"/>
        <w:autoSpaceDN w:val="0"/>
        <w:adjustRightInd w:val="0"/>
        <w:spacing w:line="240" w:lineRule="auto"/>
        <w:ind w:firstLine="708"/>
        <w:jc w:val="both"/>
        <w:rPr>
          <w:rFonts w:ascii="Arial" w:hAnsi="Arial" w:cs="Arial"/>
        </w:rPr>
      </w:pPr>
      <w:r w:rsidRPr="00DA4DF5">
        <w:rPr>
          <w:rFonts w:ascii="Arial" w:hAnsi="Arial" w:cs="Arial"/>
        </w:rPr>
        <w:t xml:space="preserve">Pour cet avis de consultation, le délai de réponse est fixé à </w:t>
      </w:r>
      <w:r w:rsidRPr="00DA4DF5">
        <w:rPr>
          <w:rFonts w:ascii="Arial" w:hAnsi="Arial" w:cs="Arial"/>
          <w:b/>
        </w:rPr>
        <w:t>vingt (20) jours calendaires</w:t>
      </w:r>
      <w:r w:rsidRPr="00DA4DF5">
        <w:rPr>
          <w:rFonts w:ascii="Arial" w:hAnsi="Arial" w:cs="Arial"/>
        </w:rPr>
        <w:t xml:space="preserve"> aux entreprises désireuses d’y participer à compter de la date de publication de l’avis de consultation.</w:t>
      </w:r>
    </w:p>
    <w:p w:rsidR="00D2274A" w:rsidRPr="00DA4DF5" w:rsidRDefault="00D2274A" w:rsidP="00D2274A">
      <w:pPr>
        <w:numPr>
          <w:ilvl w:val="0"/>
          <w:numId w:val="35"/>
        </w:numPr>
        <w:autoSpaceDE w:val="0"/>
        <w:autoSpaceDN w:val="0"/>
        <w:adjustRightInd w:val="0"/>
        <w:spacing w:after="0" w:line="240" w:lineRule="auto"/>
        <w:jc w:val="both"/>
        <w:rPr>
          <w:rFonts w:ascii="Arial" w:hAnsi="Arial" w:cs="Arial"/>
          <w:b/>
        </w:rPr>
      </w:pPr>
      <w:r w:rsidRPr="00DA4DF5">
        <w:rPr>
          <w:rFonts w:ascii="Arial" w:hAnsi="Arial" w:cs="Arial"/>
          <w:b/>
        </w:rPr>
        <w:t xml:space="preserve">Attribution </w:t>
      </w:r>
      <w:r w:rsidR="00DF55EF">
        <w:rPr>
          <w:rFonts w:ascii="Arial" w:hAnsi="Arial" w:cs="Arial"/>
          <w:b/>
        </w:rPr>
        <w:t>des lots</w:t>
      </w:r>
    </w:p>
    <w:p w:rsidR="00D2274A" w:rsidRPr="00DA4DF5" w:rsidRDefault="00D2274A" w:rsidP="00D2274A">
      <w:pPr>
        <w:autoSpaceDE w:val="0"/>
        <w:autoSpaceDN w:val="0"/>
        <w:adjustRightInd w:val="0"/>
        <w:spacing w:line="240" w:lineRule="auto"/>
        <w:ind w:firstLine="708"/>
        <w:jc w:val="both"/>
        <w:rPr>
          <w:rFonts w:ascii="Arial" w:hAnsi="Arial" w:cs="Arial"/>
        </w:rPr>
      </w:pPr>
      <w:r w:rsidRPr="00DA4DF5">
        <w:rPr>
          <w:rFonts w:ascii="Arial" w:hAnsi="Arial" w:cs="Arial"/>
        </w:rPr>
        <w:t>La Lettre Commande sera attribuée au soumissionnaire présentant l’offre conforme pour l’essentielle à toutes les prescriptions du présent Dossier de Consultation et ayant présenté la partie financière évalué la moins-disante.</w:t>
      </w:r>
    </w:p>
    <w:p w:rsidR="00D2274A" w:rsidRPr="00B86048" w:rsidRDefault="00D2274A" w:rsidP="00D2274A">
      <w:pPr>
        <w:widowControl w:val="0"/>
        <w:autoSpaceDE w:val="0"/>
        <w:spacing w:after="0" w:line="240" w:lineRule="auto"/>
        <w:ind w:left="4956"/>
        <w:contextualSpacing/>
        <w:jc w:val="both"/>
        <w:rPr>
          <w:rFonts w:ascii="Arial" w:hAnsi="Arial" w:cs="Arial"/>
        </w:rPr>
      </w:pPr>
      <w:r w:rsidRPr="00DA4DF5">
        <w:rPr>
          <w:rFonts w:ascii="Arial" w:hAnsi="Arial" w:cs="Arial"/>
          <w:bCs/>
        </w:rPr>
        <w:t>Datcheka</w:t>
      </w:r>
      <w:r>
        <w:rPr>
          <w:rFonts w:ascii="Arial" w:hAnsi="Arial" w:cs="Arial"/>
        </w:rPr>
        <w:t>, le ______________</w:t>
      </w:r>
    </w:p>
    <w:p w:rsidR="00D2274A" w:rsidRDefault="00D2274A" w:rsidP="00D2274A">
      <w:pPr>
        <w:spacing w:line="240" w:lineRule="auto"/>
        <w:ind w:left="4956" w:firstLine="708"/>
        <w:outlineLvl w:val="7"/>
        <w:rPr>
          <w:rFonts w:ascii="Arial" w:hAnsi="Arial" w:cs="Arial"/>
          <w:i/>
          <w:iCs/>
        </w:rPr>
      </w:pPr>
      <w:r w:rsidRPr="00DA4DF5">
        <w:rPr>
          <w:rFonts w:ascii="Arial" w:hAnsi="Arial" w:cs="Arial"/>
          <w:iCs/>
        </w:rPr>
        <w:t>Le Maire</w:t>
      </w:r>
      <w:r w:rsidRPr="00DA4DF5">
        <w:rPr>
          <w:rFonts w:ascii="Arial" w:hAnsi="Arial" w:cs="Arial"/>
          <w:i/>
          <w:iCs/>
        </w:rPr>
        <w:t>,</w:t>
      </w:r>
    </w:p>
    <w:p w:rsidR="00D2274A" w:rsidRPr="00DA4DF5" w:rsidRDefault="00D2274A" w:rsidP="00D2274A">
      <w:pPr>
        <w:spacing w:line="240" w:lineRule="auto"/>
        <w:outlineLvl w:val="7"/>
        <w:rPr>
          <w:rFonts w:ascii="Arial" w:hAnsi="Arial" w:cs="Arial"/>
          <w:iCs/>
        </w:rPr>
      </w:pPr>
      <w:r>
        <w:rPr>
          <w:rFonts w:ascii="Arial" w:hAnsi="Arial" w:cs="Arial"/>
          <w:b/>
          <w:i/>
          <w:sz w:val="20"/>
          <w:szCs w:val="20"/>
        </w:rPr>
        <w:t xml:space="preserve">                                                                                    </w:t>
      </w:r>
      <w:r w:rsidRPr="00B86048">
        <w:rPr>
          <w:rFonts w:ascii="Arial" w:hAnsi="Arial" w:cs="Arial"/>
          <w:b/>
          <w:i/>
          <w:sz w:val="20"/>
          <w:szCs w:val="20"/>
        </w:rPr>
        <w:t>(AUTORITÉ CONTRACTANTE)</w:t>
      </w:r>
    </w:p>
    <w:p w:rsidR="00D2274A" w:rsidRPr="00DA4DF5" w:rsidRDefault="00D2274A" w:rsidP="00D2274A">
      <w:pPr>
        <w:spacing w:line="240" w:lineRule="auto"/>
        <w:outlineLvl w:val="7"/>
        <w:rPr>
          <w:rFonts w:ascii="Arial" w:hAnsi="Arial" w:cs="Arial"/>
          <w:iCs/>
        </w:rPr>
      </w:pPr>
      <w:r w:rsidRPr="00DA4DF5">
        <w:rPr>
          <w:rFonts w:ascii="Arial" w:hAnsi="Arial" w:cs="Arial"/>
          <w:b/>
          <w:i/>
          <w:iCs/>
          <w:u w:val="single"/>
        </w:rPr>
        <w:t>AMPLIATIONS </w:t>
      </w:r>
      <w:r w:rsidRPr="00DA4DF5">
        <w:rPr>
          <w:rFonts w:ascii="Arial" w:hAnsi="Arial" w:cs="Arial"/>
          <w:iCs/>
        </w:rPr>
        <w:t>:</w:t>
      </w:r>
    </w:p>
    <w:p w:rsidR="00D2274A" w:rsidRPr="00DF55EF" w:rsidRDefault="00D2274A" w:rsidP="00DF55EF">
      <w:pPr>
        <w:pStyle w:val="Paragraphedeliste"/>
        <w:numPr>
          <w:ilvl w:val="0"/>
          <w:numId w:val="7"/>
        </w:numPr>
        <w:rPr>
          <w:b/>
          <w:sz w:val="18"/>
          <w:szCs w:val="18"/>
        </w:rPr>
      </w:pPr>
      <w:r w:rsidRPr="00DA4DF5">
        <w:rPr>
          <w:rFonts w:ascii="Arial" w:hAnsi="Arial" w:cs="Arial"/>
          <w:b/>
          <w:i/>
          <w:sz w:val="18"/>
          <w:szCs w:val="18"/>
        </w:rPr>
        <w:t>MINMAP /DGMI (pour information)</w:t>
      </w:r>
      <w:r w:rsidRPr="00DF55EF">
        <w:rPr>
          <w:rFonts w:ascii="Arial" w:hAnsi="Arial" w:cs="Arial"/>
          <w:b/>
          <w:i/>
          <w:sz w:val="18"/>
          <w:szCs w:val="18"/>
        </w:rPr>
        <w:t>)</w:t>
      </w:r>
    </w:p>
    <w:p w:rsidR="00D2274A" w:rsidRPr="00DA4DF5" w:rsidRDefault="00D2274A" w:rsidP="00D2274A">
      <w:pPr>
        <w:pStyle w:val="Paragraphedeliste"/>
        <w:widowControl w:val="0"/>
        <w:numPr>
          <w:ilvl w:val="0"/>
          <w:numId w:val="7"/>
        </w:numPr>
        <w:autoSpaceDE w:val="0"/>
        <w:autoSpaceDN w:val="0"/>
        <w:adjustRightInd w:val="0"/>
        <w:ind w:right="-20"/>
        <w:jc w:val="both"/>
        <w:rPr>
          <w:rFonts w:ascii="Arial" w:hAnsi="Arial" w:cs="Arial"/>
          <w:b/>
          <w:i/>
          <w:spacing w:val="6"/>
          <w:sz w:val="18"/>
          <w:szCs w:val="18"/>
        </w:rPr>
      </w:pPr>
      <w:r w:rsidRPr="00DA4DF5">
        <w:rPr>
          <w:rFonts w:ascii="Arial" w:hAnsi="Arial" w:cs="Arial"/>
          <w:b/>
          <w:i/>
          <w:sz w:val="18"/>
          <w:szCs w:val="18"/>
        </w:rPr>
        <w:t>P</w:t>
      </w:r>
      <w:r w:rsidR="00DF55EF">
        <w:rPr>
          <w:rFonts w:ascii="Arial" w:hAnsi="Arial" w:cs="Arial"/>
          <w:b/>
          <w:i/>
          <w:sz w:val="18"/>
          <w:szCs w:val="18"/>
        </w:rPr>
        <w:t>RÉSIDENT/ C</w:t>
      </w:r>
      <w:r w:rsidR="00DF55EF">
        <w:rPr>
          <w:rFonts w:ascii="Arial" w:hAnsi="Arial" w:cs="Arial"/>
          <w:b/>
          <w:i/>
          <w:sz w:val="18"/>
          <w:szCs w:val="18"/>
          <w:lang w:val="fr-FR"/>
        </w:rPr>
        <w:t>IPM</w:t>
      </w:r>
      <w:r w:rsidRPr="00DA4DF5">
        <w:rPr>
          <w:rFonts w:ascii="Arial" w:hAnsi="Arial" w:cs="Arial"/>
          <w:b/>
          <w:i/>
          <w:sz w:val="18"/>
          <w:szCs w:val="18"/>
        </w:rPr>
        <w:t xml:space="preserve"> (pour information)</w:t>
      </w:r>
    </w:p>
    <w:p w:rsidR="00D2274A" w:rsidRPr="00DA4DF5" w:rsidRDefault="00D2274A" w:rsidP="00D2274A">
      <w:pPr>
        <w:pStyle w:val="Paragraphedeliste"/>
        <w:widowControl w:val="0"/>
        <w:numPr>
          <w:ilvl w:val="0"/>
          <w:numId w:val="7"/>
        </w:numPr>
        <w:autoSpaceDE w:val="0"/>
        <w:autoSpaceDN w:val="0"/>
        <w:adjustRightInd w:val="0"/>
        <w:ind w:right="-20"/>
        <w:jc w:val="both"/>
        <w:rPr>
          <w:rFonts w:ascii="Arial" w:hAnsi="Arial" w:cs="Arial"/>
          <w:b/>
          <w:i/>
          <w:spacing w:val="6"/>
          <w:sz w:val="18"/>
          <w:szCs w:val="18"/>
        </w:rPr>
      </w:pPr>
      <w:r w:rsidRPr="00DA4DF5">
        <w:rPr>
          <w:rFonts w:ascii="Arial" w:hAnsi="Arial" w:cs="Arial"/>
          <w:b/>
          <w:i/>
          <w:sz w:val="18"/>
          <w:szCs w:val="18"/>
        </w:rPr>
        <w:t>ARMP (pour publication au JDM)</w:t>
      </w:r>
    </w:p>
    <w:p w:rsidR="00D2274A" w:rsidRPr="00DA4DF5" w:rsidRDefault="00D2274A" w:rsidP="00D2274A">
      <w:pPr>
        <w:pStyle w:val="Paragraphedeliste"/>
        <w:widowControl w:val="0"/>
        <w:numPr>
          <w:ilvl w:val="0"/>
          <w:numId w:val="7"/>
        </w:numPr>
        <w:autoSpaceDE w:val="0"/>
        <w:autoSpaceDN w:val="0"/>
        <w:adjustRightInd w:val="0"/>
        <w:ind w:right="-20"/>
        <w:jc w:val="both"/>
        <w:rPr>
          <w:rFonts w:ascii="Arial" w:hAnsi="Arial" w:cs="Arial"/>
          <w:b/>
          <w:i/>
          <w:spacing w:val="6"/>
          <w:sz w:val="18"/>
          <w:szCs w:val="18"/>
        </w:rPr>
      </w:pPr>
      <w:r w:rsidRPr="00DA4DF5">
        <w:rPr>
          <w:rFonts w:ascii="Arial" w:hAnsi="Arial" w:cs="Arial"/>
          <w:b/>
          <w:i/>
          <w:sz w:val="18"/>
          <w:szCs w:val="18"/>
        </w:rPr>
        <w:t>DDMAPMD/SPM (pour archivage)</w:t>
      </w:r>
    </w:p>
    <w:p w:rsidR="00D2274A" w:rsidRPr="00DA4DF5" w:rsidRDefault="00D2274A" w:rsidP="00D2274A">
      <w:pPr>
        <w:pStyle w:val="Paragraphedeliste"/>
        <w:widowControl w:val="0"/>
        <w:numPr>
          <w:ilvl w:val="0"/>
          <w:numId w:val="7"/>
        </w:numPr>
        <w:autoSpaceDE w:val="0"/>
        <w:autoSpaceDN w:val="0"/>
        <w:adjustRightInd w:val="0"/>
        <w:ind w:right="-20"/>
        <w:jc w:val="both"/>
        <w:rPr>
          <w:rFonts w:ascii="Arial" w:hAnsi="Arial" w:cs="Arial"/>
          <w:b/>
          <w:i/>
          <w:spacing w:val="6"/>
          <w:sz w:val="18"/>
          <w:szCs w:val="18"/>
        </w:rPr>
      </w:pPr>
      <w:r w:rsidRPr="00DA4DF5">
        <w:rPr>
          <w:rFonts w:ascii="Arial" w:hAnsi="Arial" w:cs="Arial"/>
          <w:b/>
          <w:i/>
          <w:sz w:val="18"/>
          <w:szCs w:val="18"/>
        </w:rPr>
        <w:t>MAITRE D’OUVRAGE (pour information)</w:t>
      </w:r>
    </w:p>
    <w:p w:rsidR="00D2274A" w:rsidRPr="00DA4DF5" w:rsidRDefault="00D2274A" w:rsidP="00D2274A">
      <w:pPr>
        <w:pStyle w:val="Paragraphedeliste"/>
        <w:widowControl w:val="0"/>
        <w:numPr>
          <w:ilvl w:val="0"/>
          <w:numId w:val="7"/>
        </w:numPr>
        <w:autoSpaceDE w:val="0"/>
        <w:autoSpaceDN w:val="0"/>
        <w:adjustRightInd w:val="0"/>
        <w:ind w:right="-20"/>
        <w:jc w:val="both"/>
        <w:rPr>
          <w:rFonts w:ascii="Arial" w:hAnsi="Arial" w:cs="Arial"/>
          <w:b/>
          <w:i/>
          <w:spacing w:val="6"/>
          <w:sz w:val="18"/>
          <w:szCs w:val="18"/>
        </w:rPr>
      </w:pPr>
      <w:r w:rsidRPr="00DA4DF5">
        <w:rPr>
          <w:rFonts w:ascii="Arial" w:hAnsi="Arial" w:cs="Arial"/>
          <w:b/>
          <w:i/>
          <w:sz w:val="18"/>
          <w:szCs w:val="18"/>
        </w:rPr>
        <w:t>AFFICHAGE</w:t>
      </w:r>
      <w:r w:rsidRPr="00DA4DF5">
        <w:rPr>
          <w:rFonts w:ascii="Arial" w:hAnsi="Arial" w:cs="Arial"/>
          <w:b/>
          <w:i/>
          <w:spacing w:val="6"/>
          <w:sz w:val="18"/>
          <w:szCs w:val="18"/>
        </w:rPr>
        <w:t xml:space="preserve"> /ARCHIVES </w:t>
      </w:r>
      <w:r w:rsidRPr="00DA4DF5">
        <w:rPr>
          <w:rFonts w:ascii="Arial" w:hAnsi="Arial" w:cs="Arial"/>
          <w:b/>
          <w:i/>
          <w:sz w:val="18"/>
          <w:szCs w:val="18"/>
        </w:rPr>
        <w:t>(pour information et mémoire)</w:t>
      </w:r>
    </w:p>
    <w:p w:rsidR="00D2274A" w:rsidRPr="00DA4DF5" w:rsidRDefault="00D2274A" w:rsidP="00D2274A">
      <w:pPr>
        <w:pStyle w:val="Paragraphedeliste"/>
        <w:widowControl w:val="0"/>
        <w:autoSpaceDE w:val="0"/>
        <w:autoSpaceDN w:val="0"/>
        <w:adjustRightInd w:val="0"/>
        <w:ind w:right="-20"/>
        <w:jc w:val="both"/>
        <w:rPr>
          <w:rFonts w:ascii="Arial" w:hAnsi="Arial" w:cs="Arial"/>
          <w:b/>
          <w:i/>
          <w:sz w:val="18"/>
          <w:szCs w:val="18"/>
        </w:rPr>
      </w:pPr>
    </w:p>
    <w:p w:rsidR="00D2274A" w:rsidRPr="00DA4DF5" w:rsidRDefault="00D2274A" w:rsidP="00D2274A">
      <w:pPr>
        <w:pStyle w:val="Paragraphedeliste"/>
        <w:widowControl w:val="0"/>
        <w:autoSpaceDE w:val="0"/>
        <w:autoSpaceDN w:val="0"/>
        <w:adjustRightInd w:val="0"/>
        <w:ind w:right="-20"/>
        <w:jc w:val="both"/>
        <w:rPr>
          <w:rFonts w:ascii="Arial" w:hAnsi="Arial" w:cs="Arial"/>
          <w:b/>
          <w:i/>
          <w:sz w:val="18"/>
          <w:szCs w:val="18"/>
        </w:rPr>
      </w:pPr>
    </w:p>
    <w:p w:rsidR="00D2274A" w:rsidRPr="00DA4DF5" w:rsidRDefault="00D2274A" w:rsidP="00D2274A">
      <w:pPr>
        <w:pStyle w:val="Paragraphedeliste"/>
        <w:widowControl w:val="0"/>
        <w:autoSpaceDE w:val="0"/>
        <w:autoSpaceDN w:val="0"/>
        <w:adjustRightInd w:val="0"/>
        <w:ind w:right="-20"/>
        <w:jc w:val="both"/>
        <w:rPr>
          <w:rFonts w:ascii="Arial" w:hAnsi="Arial" w:cs="Arial"/>
          <w:b/>
          <w:i/>
          <w:sz w:val="18"/>
          <w:szCs w:val="18"/>
        </w:rPr>
      </w:pPr>
    </w:p>
    <w:p w:rsidR="00D2274A" w:rsidRPr="00DA4DF5" w:rsidRDefault="00D2274A" w:rsidP="00D2274A">
      <w:pPr>
        <w:pStyle w:val="Paragraphedeliste"/>
        <w:widowControl w:val="0"/>
        <w:autoSpaceDE w:val="0"/>
        <w:autoSpaceDN w:val="0"/>
        <w:adjustRightInd w:val="0"/>
        <w:ind w:right="-20"/>
        <w:jc w:val="both"/>
        <w:rPr>
          <w:rFonts w:ascii="Arial" w:hAnsi="Arial" w:cs="Arial"/>
          <w:b/>
          <w:i/>
          <w:sz w:val="18"/>
          <w:szCs w:val="18"/>
        </w:rPr>
      </w:pPr>
    </w:p>
    <w:p w:rsidR="00D2274A" w:rsidRPr="00DA4DF5" w:rsidRDefault="00D2274A" w:rsidP="00D2274A">
      <w:pPr>
        <w:pStyle w:val="Paragraphedeliste"/>
        <w:widowControl w:val="0"/>
        <w:autoSpaceDE w:val="0"/>
        <w:autoSpaceDN w:val="0"/>
        <w:adjustRightInd w:val="0"/>
        <w:ind w:right="-20"/>
        <w:jc w:val="both"/>
        <w:rPr>
          <w:rFonts w:ascii="Arial" w:hAnsi="Arial" w:cs="Arial"/>
          <w:b/>
          <w:i/>
          <w:sz w:val="18"/>
          <w:szCs w:val="18"/>
        </w:rPr>
      </w:pPr>
    </w:p>
    <w:p w:rsidR="00D2274A" w:rsidRPr="00DA4DF5" w:rsidRDefault="00D2274A" w:rsidP="00D2274A">
      <w:pPr>
        <w:pStyle w:val="Paragraphedeliste"/>
        <w:widowControl w:val="0"/>
        <w:autoSpaceDE w:val="0"/>
        <w:autoSpaceDN w:val="0"/>
        <w:adjustRightInd w:val="0"/>
        <w:ind w:right="-20"/>
        <w:jc w:val="both"/>
        <w:rPr>
          <w:rFonts w:ascii="Arial" w:hAnsi="Arial" w:cs="Arial"/>
          <w:b/>
          <w:i/>
          <w:sz w:val="18"/>
          <w:szCs w:val="18"/>
        </w:rPr>
      </w:pPr>
    </w:p>
    <w:p w:rsidR="00D2274A" w:rsidRPr="00DA4DF5" w:rsidRDefault="00D2274A" w:rsidP="00D2274A">
      <w:pPr>
        <w:pStyle w:val="Paragraphedeliste"/>
        <w:widowControl w:val="0"/>
        <w:autoSpaceDE w:val="0"/>
        <w:autoSpaceDN w:val="0"/>
        <w:adjustRightInd w:val="0"/>
        <w:ind w:right="-20"/>
        <w:jc w:val="both"/>
        <w:rPr>
          <w:rFonts w:ascii="Arial" w:hAnsi="Arial" w:cs="Arial"/>
          <w:b/>
          <w:i/>
          <w:sz w:val="18"/>
          <w:szCs w:val="18"/>
        </w:rPr>
      </w:pPr>
    </w:p>
    <w:p w:rsidR="00D2274A" w:rsidRPr="00DA4DF5" w:rsidRDefault="00D2274A" w:rsidP="00D2274A">
      <w:pPr>
        <w:pStyle w:val="Paragraphedeliste"/>
        <w:widowControl w:val="0"/>
        <w:autoSpaceDE w:val="0"/>
        <w:autoSpaceDN w:val="0"/>
        <w:adjustRightInd w:val="0"/>
        <w:ind w:right="-20"/>
        <w:jc w:val="both"/>
        <w:rPr>
          <w:rFonts w:ascii="Arial" w:hAnsi="Arial" w:cs="Arial"/>
          <w:b/>
          <w:i/>
          <w:sz w:val="18"/>
          <w:szCs w:val="18"/>
        </w:rPr>
      </w:pPr>
    </w:p>
    <w:p w:rsidR="00D2274A" w:rsidRPr="00DA4DF5" w:rsidRDefault="00D2274A" w:rsidP="00D2274A">
      <w:pPr>
        <w:pStyle w:val="Paragraphedeliste"/>
        <w:widowControl w:val="0"/>
        <w:autoSpaceDE w:val="0"/>
        <w:autoSpaceDN w:val="0"/>
        <w:adjustRightInd w:val="0"/>
        <w:ind w:right="-20"/>
        <w:jc w:val="both"/>
        <w:rPr>
          <w:rFonts w:ascii="Arial" w:hAnsi="Arial" w:cs="Arial"/>
          <w:b/>
          <w:i/>
          <w:sz w:val="18"/>
          <w:szCs w:val="18"/>
        </w:rPr>
      </w:pPr>
    </w:p>
    <w:p w:rsidR="00D2274A" w:rsidRPr="00DA4DF5" w:rsidRDefault="00D2274A" w:rsidP="00D2274A">
      <w:pPr>
        <w:pStyle w:val="Paragraphedeliste"/>
        <w:widowControl w:val="0"/>
        <w:autoSpaceDE w:val="0"/>
        <w:autoSpaceDN w:val="0"/>
        <w:adjustRightInd w:val="0"/>
        <w:ind w:right="-20"/>
        <w:jc w:val="both"/>
        <w:rPr>
          <w:rFonts w:ascii="Arial" w:hAnsi="Arial" w:cs="Arial"/>
          <w:b/>
          <w:i/>
          <w:sz w:val="18"/>
          <w:szCs w:val="18"/>
        </w:rPr>
      </w:pPr>
    </w:p>
    <w:p w:rsidR="00D2274A" w:rsidRPr="00DA4DF5" w:rsidRDefault="00D2274A" w:rsidP="00D2274A">
      <w:pPr>
        <w:pStyle w:val="Paragraphedeliste"/>
        <w:widowControl w:val="0"/>
        <w:autoSpaceDE w:val="0"/>
        <w:autoSpaceDN w:val="0"/>
        <w:adjustRightInd w:val="0"/>
        <w:ind w:right="-20"/>
        <w:jc w:val="both"/>
        <w:rPr>
          <w:rFonts w:ascii="Arial" w:hAnsi="Arial" w:cs="Arial"/>
          <w:b/>
          <w:i/>
          <w:sz w:val="18"/>
          <w:szCs w:val="18"/>
        </w:rPr>
      </w:pPr>
    </w:p>
    <w:p w:rsidR="00D2274A" w:rsidRDefault="00D2274A" w:rsidP="00D2274A">
      <w:pPr>
        <w:pStyle w:val="Paragraphedeliste"/>
        <w:widowControl w:val="0"/>
        <w:autoSpaceDE w:val="0"/>
        <w:autoSpaceDN w:val="0"/>
        <w:adjustRightInd w:val="0"/>
        <w:ind w:right="-20"/>
        <w:jc w:val="both"/>
        <w:rPr>
          <w:rFonts w:ascii="Arial" w:hAnsi="Arial" w:cs="Arial"/>
          <w:b/>
          <w:i/>
          <w:sz w:val="18"/>
          <w:szCs w:val="18"/>
        </w:rPr>
      </w:pPr>
    </w:p>
    <w:p w:rsidR="00060D20" w:rsidRDefault="00060D20" w:rsidP="00D2274A">
      <w:pPr>
        <w:pStyle w:val="Paragraphedeliste"/>
        <w:widowControl w:val="0"/>
        <w:autoSpaceDE w:val="0"/>
        <w:autoSpaceDN w:val="0"/>
        <w:adjustRightInd w:val="0"/>
        <w:ind w:right="-20"/>
        <w:jc w:val="both"/>
        <w:rPr>
          <w:rFonts w:ascii="Arial" w:hAnsi="Arial" w:cs="Arial"/>
          <w:b/>
          <w:i/>
          <w:sz w:val="18"/>
          <w:szCs w:val="18"/>
        </w:rPr>
      </w:pPr>
    </w:p>
    <w:p w:rsidR="00060D20" w:rsidRDefault="00060D20" w:rsidP="00D2274A">
      <w:pPr>
        <w:pStyle w:val="Paragraphedeliste"/>
        <w:widowControl w:val="0"/>
        <w:autoSpaceDE w:val="0"/>
        <w:autoSpaceDN w:val="0"/>
        <w:adjustRightInd w:val="0"/>
        <w:ind w:right="-20"/>
        <w:jc w:val="both"/>
        <w:rPr>
          <w:rFonts w:ascii="Arial" w:hAnsi="Arial" w:cs="Arial"/>
          <w:b/>
          <w:i/>
          <w:sz w:val="18"/>
          <w:szCs w:val="18"/>
        </w:rPr>
      </w:pPr>
    </w:p>
    <w:p w:rsidR="00060D20" w:rsidRDefault="00060D20" w:rsidP="00D2274A">
      <w:pPr>
        <w:pStyle w:val="Paragraphedeliste"/>
        <w:widowControl w:val="0"/>
        <w:autoSpaceDE w:val="0"/>
        <w:autoSpaceDN w:val="0"/>
        <w:adjustRightInd w:val="0"/>
        <w:ind w:right="-20"/>
        <w:jc w:val="both"/>
        <w:rPr>
          <w:rFonts w:ascii="Arial" w:hAnsi="Arial" w:cs="Arial"/>
          <w:b/>
          <w:i/>
          <w:sz w:val="18"/>
          <w:szCs w:val="18"/>
        </w:rPr>
      </w:pPr>
    </w:p>
    <w:p w:rsidR="00060D20" w:rsidRDefault="00060D20" w:rsidP="00D2274A">
      <w:pPr>
        <w:pStyle w:val="Paragraphedeliste"/>
        <w:widowControl w:val="0"/>
        <w:autoSpaceDE w:val="0"/>
        <w:autoSpaceDN w:val="0"/>
        <w:adjustRightInd w:val="0"/>
        <w:ind w:right="-20"/>
        <w:jc w:val="both"/>
        <w:rPr>
          <w:rFonts w:ascii="Arial" w:hAnsi="Arial" w:cs="Arial"/>
          <w:b/>
          <w:i/>
          <w:sz w:val="18"/>
          <w:szCs w:val="18"/>
        </w:rPr>
      </w:pPr>
    </w:p>
    <w:p w:rsidR="00060D20" w:rsidRDefault="00060D20" w:rsidP="00D2274A">
      <w:pPr>
        <w:pStyle w:val="Paragraphedeliste"/>
        <w:widowControl w:val="0"/>
        <w:autoSpaceDE w:val="0"/>
        <w:autoSpaceDN w:val="0"/>
        <w:adjustRightInd w:val="0"/>
        <w:ind w:right="-20"/>
        <w:jc w:val="both"/>
        <w:rPr>
          <w:rFonts w:ascii="Arial" w:hAnsi="Arial" w:cs="Arial"/>
          <w:b/>
          <w:i/>
          <w:sz w:val="18"/>
          <w:szCs w:val="18"/>
        </w:rPr>
      </w:pPr>
    </w:p>
    <w:p w:rsidR="00060D20" w:rsidRDefault="00060D20" w:rsidP="00D2274A">
      <w:pPr>
        <w:pStyle w:val="Paragraphedeliste"/>
        <w:widowControl w:val="0"/>
        <w:autoSpaceDE w:val="0"/>
        <w:autoSpaceDN w:val="0"/>
        <w:adjustRightInd w:val="0"/>
        <w:ind w:right="-20"/>
        <w:jc w:val="both"/>
        <w:rPr>
          <w:rFonts w:ascii="Arial" w:hAnsi="Arial" w:cs="Arial"/>
          <w:b/>
          <w:i/>
          <w:sz w:val="18"/>
          <w:szCs w:val="18"/>
        </w:rPr>
      </w:pPr>
    </w:p>
    <w:p w:rsidR="00DF55EF" w:rsidRDefault="00DF55EF" w:rsidP="00D2274A">
      <w:pPr>
        <w:pStyle w:val="Paragraphedeliste"/>
        <w:widowControl w:val="0"/>
        <w:autoSpaceDE w:val="0"/>
        <w:autoSpaceDN w:val="0"/>
        <w:adjustRightInd w:val="0"/>
        <w:ind w:right="-20"/>
        <w:jc w:val="both"/>
        <w:rPr>
          <w:rFonts w:ascii="Arial" w:hAnsi="Arial" w:cs="Arial"/>
          <w:b/>
          <w:i/>
          <w:sz w:val="18"/>
          <w:szCs w:val="18"/>
        </w:rPr>
      </w:pPr>
    </w:p>
    <w:p w:rsidR="00DF55EF" w:rsidRDefault="00DF55EF" w:rsidP="00D2274A">
      <w:pPr>
        <w:pStyle w:val="Paragraphedeliste"/>
        <w:widowControl w:val="0"/>
        <w:autoSpaceDE w:val="0"/>
        <w:autoSpaceDN w:val="0"/>
        <w:adjustRightInd w:val="0"/>
        <w:ind w:right="-20"/>
        <w:jc w:val="both"/>
        <w:rPr>
          <w:rFonts w:ascii="Arial" w:hAnsi="Arial" w:cs="Arial"/>
          <w:b/>
          <w:i/>
          <w:sz w:val="18"/>
          <w:szCs w:val="18"/>
        </w:rPr>
      </w:pPr>
    </w:p>
    <w:p w:rsidR="00DF55EF" w:rsidRDefault="00DF55EF" w:rsidP="00D2274A">
      <w:pPr>
        <w:pStyle w:val="Paragraphedeliste"/>
        <w:widowControl w:val="0"/>
        <w:autoSpaceDE w:val="0"/>
        <w:autoSpaceDN w:val="0"/>
        <w:adjustRightInd w:val="0"/>
        <w:ind w:right="-20"/>
        <w:jc w:val="both"/>
        <w:rPr>
          <w:rFonts w:ascii="Arial" w:hAnsi="Arial" w:cs="Arial"/>
          <w:b/>
          <w:i/>
          <w:sz w:val="18"/>
          <w:szCs w:val="18"/>
        </w:rPr>
      </w:pPr>
    </w:p>
    <w:p w:rsidR="00DF55EF" w:rsidRPr="00DA4DF5" w:rsidRDefault="00DF55EF" w:rsidP="00D2274A">
      <w:pPr>
        <w:pStyle w:val="Paragraphedeliste"/>
        <w:widowControl w:val="0"/>
        <w:autoSpaceDE w:val="0"/>
        <w:autoSpaceDN w:val="0"/>
        <w:adjustRightInd w:val="0"/>
        <w:ind w:right="-20"/>
        <w:jc w:val="both"/>
        <w:rPr>
          <w:rFonts w:ascii="Arial" w:hAnsi="Arial" w:cs="Arial"/>
          <w:b/>
          <w:i/>
          <w:sz w:val="18"/>
          <w:szCs w:val="18"/>
        </w:rPr>
      </w:pPr>
    </w:p>
    <w:p w:rsidR="00D2274A" w:rsidRPr="00DA4DF5" w:rsidRDefault="00D2274A" w:rsidP="00D2274A">
      <w:pPr>
        <w:pStyle w:val="Paragraphedeliste"/>
        <w:widowControl w:val="0"/>
        <w:autoSpaceDE w:val="0"/>
        <w:autoSpaceDN w:val="0"/>
        <w:adjustRightInd w:val="0"/>
        <w:ind w:right="-20"/>
        <w:jc w:val="both"/>
        <w:rPr>
          <w:rFonts w:ascii="Arial" w:hAnsi="Arial" w:cs="Arial"/>
          <w:b/>
          <w:i/>
          <w:sz w:val="18"/>
          <w:szCs w:val="18"/>
        </w:rPr>
      </w:pPr>
    </w:p>
    <w:p w:rsidR="00D2274A" w:rsidRPr="00DA4DF5" w:rsidRDefault="00D2274A" w:rsidP="00D2274A">
      <w:pPr>
        <w:pStyle w:val="Paragraphedeliste"/>
        <w:widowControl w:val="0"/>
        <w:autoSpaceDE w:val="0"/>
        <w:autoSpaceDN w:val="0"/>
        <w:adjustRightInd w:val="0"/>
        <w:ind w:right="-20"/>
        <w:jc w:val="both"/>
        <w:rPr>
          <w:rFonts w:ascii="Arial" w:hAnsi="Arial" w:cs="Arial"/>
          <w:b/>
          <w:i/>
          <w:sz w:val="18"/>
          <w:szCs w:val="18"/>
        </w:rPr>
      </w:pPr>
    </w:p>
    <w:p w:rsidR="00D2274A" w:rsidRPr="00DA4DF5" w:rsidRDefault="00D2274A" w:rsidP="00D2274A">
      <w:pPr>
        <w:pStyle w:val="Paragraphedeliste"/>
        <w:widowControl w:val="0"/>
        <w:autoSpaceDE w:val="0"/>
        <w:autoSpaceDN w:val="0"/>
        <w:adjustRightInd w:val="0"/>
        <w:ind w:right="-20"/>
        <w:jc w:val="both"/>
        <w:rPr>
          <w:rFonts w:ascii="Arial" w:hAnsi="Arial" w:cs="Arial"/>
          <w:b/>
          <w:i/>
          <w:sz w:val="18"/>
          <w:szCs w:val="18"/>
        </w:rPr>
      </w:pPr>
    </w:p>
    <w:p w:rsidR="00D2274A" w:rsidRPr="00DA4DF5" w:rsidRDefault="00D2274A" w:rsidP="00D2274A">
      <w:pPr>
        <w:pStyle w:val="Paragraphedeliste"/>
        <w:widowControl w:val="0"/>
        <w:autoSpaceDE w:val="0"/>
        <w:autoSpaceDN w:val="0"/>
        <w:adjustRightInd w:val="0"/>
        <w:ind w:right="-20"/>
        <w:jc w:val="both"/>
        <w:rPr>
          <w:rFonts w:ascii="Arial" w:hAnsi="Arial" w:cs="Arial"/>
          <w:b/>
          <w:i/>
          <w:sz w:val="18"/>
          <w:szCs w:val="18"/>
        </w:rPr>
      </w:pPr>
      <w:bookmarkStart w:id="0" w:name="_GoBack"/>
    </w:p>
    <w:tbl>
      <w:tblPr>
        <w:tblW w:w="0" w:type="auto"/>
        <w:tblLayout w:type="fixed"/>
        <w:tblLook w:val="04A0" w:firstRow="1" w:lastRow="0" w:firstColumn="1" w:lastColumn="0" w:noHBand="0" w:noVBand="1"/>
      </w:tblPr>
      <w:tblGrid>
        <w:gridCol w:w="4503"/>
        <w:gridCol w:w="1984"/>
        <w:gridCol w:w="3402"/>
      </w:tblGrid>
      <w:tr w:rsidR="00D2274A" w:rsidRPr="00DA4DF5" w:rsidTr="00CE29D1">
        <w:tc>
          <w:tcPr>
            <w:tcW w:w="4503" w:type="dxa"/>
          </w:tcPr>
          <w:p w:rsidR="00D2274A" w:rsidRPr="00DA4DF5" w:rsidRDefault="00D2274A" w:rsidP="00CE29D1">
            <w:pPr>
              <w:tabs>
                <w:tab w:val="center" w:pos="4536"/>
                <w:tab w:val="right" w:pos="9072"/>
              </w:tabs>
              <w:spacing w:after="0" w:line="240" w:lineRule="auto"/>
              <w:jc w:val="center"/>
              <w:rPr>
                <w:rFonts w:ascii="Arial" w:hAnsi="Arial" w:cs="Arial"/>
                <w:b/>
                <w:bCs/>
                <w:sz w:val="18"/>
                <w:szCs w:val="18"/>
              </w:rPr>
            </w:pPr>
            <w:r w:rsidRPr="00DA4DF5">
              <w:rPr>
                <w:rFonts w:ascii="Arial" w:hAnsi="Arial" w:cs="Arial"/>
                <w:b/>
                <w:bCs/>
                <w:sz w:val="18"/>
                <w:szCs w:val="18"/>
              </w:rPr>
              <w:t>RÉPUBLIQUE DU CAMEROUN</w:t>
            </w:r>
          </w:p>
          <w:p w:rsidR="00D2274A" w:rsidRPr="00DA4DF5" w:rsidRDefault="00D2274A" w:rsidP="00CE29D1">
            <w:pPr>
              <w:tabs>
                <w:tab w:val="center" w:pos="4536"/>
                <w:tab w:val="right" w:pos="9072"/>
              </w:tabs>
              <w:spacing w:after="0" w:line="240" w:lineRule="auto"/>
              <w:jc w:val="center"/>
              <w:rPr>
                <w:rFonts w:ascii="Arial" w:hAnsi="Arial" w:cs="Arial"/>
                <w:b/>
                <w:bCs/>
                <w:i/>
                <w:sz w:val="18"/>
                <w:szCs w:val="18"/>
              </w:rPr>
            </w:pPr>
            <w:r w:rsidRPr="00DA4DF5">
              <w:rPr>
                <w:rFonts w:ascii="Arial" w:hAnsi="Arial" w:cs="Arial"/>
                <w:b/>
                <w:bCs/>
                <w:i/>
                <w:sz w:val="18"/>
                <w:szCs w:val="18"/>
              </w:rPr>
              <w:t>Paix - Travail - Patrie</w:t>
            </w:r>
          </w:p>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i/>
                <w:sz w:val="18"/>
                <w:szCs w:val="18"/>
              </w:rPr>
              <w:t>------------------</w:t>
            </w:r>
          </w:p>
        </w:tc>
        <w:tc>
          <w:tcPr>
            <w:tcW w:w="1984" w:type="dxa"/>
            <w:vMerge w:val="restart"/>
          </w:tcPr>
          <w:p w:rsidR="00D2274A" w:rsidRPr="00DA4DF5" w:rsidRDefault="00D2274A" w:rsidP="00CE29D1">
            <w:pPr>
              <w:spacing w:line="240" w:lineRule="auto"/>
              <w:jc w:val="center"/>
              <w:rPr>
                <w:rFonts w:ascii="Arial" w:hAnsi="Arial" w:cs="Arial"/>
                <w:sz w:val="24"/>
                <w:szCs w:val="24"/>
                <w:lang w:val="en-US"/>
              </w:rPr>
            </w:pPr>
          </w:p>
        </w:tc>
        <w:tc>
          <w:tcPr>
            <w:tcW w:w="3402" w:type="dxa"/>
          </w:tcPr>
          <w:p w:rsidR="00D2274A" w:rsidRPr="00DA4DF5" w:rsidRDefault="00D2274A" w:rsidP="00CE29D1">
            <w:pPr>
              <w:tabs>
                <w:tab w:val="center" w:pos="4536"/>
                <w:tab w:val="right" w:pos="9072"/>
              </w:tabs>
              <w:spacing w:after="0" w:line="240" w:lineRule="auto"/>
              <w:jc w:val="center"/>
              <w:rPr>
                <w:rFonts w:ascii="Arial" w:hAnsi="Arial" w:cs="Arial"/>
                <w:b/>
                <w:bCs/>
                <w:sz w:val="18"/>
                <w:szCs w:val="18"/>
                <w:lang w:val="en-US"/>
              </w:rPr>
            </w:pPr>
            <w:r w:rsidRPr="00DA4DF5">
              <w:rPr>
                <w:rFonts w:ascii="Arial" w:hAnsi="Arial" w:cs="Arial"/>
                <w:b/>
                <w:bCs/>
                <w:sz w:val="18"/>
                <w:szCs w:val="18"/>
                <w:lang w:val="en-US"/>
              </w:rPr>
              <w:t>REPUBLIC OF CAMEROON</w:t>
            </w:r>
          </w:p>
          <w:p w:rsidR="00D2274A" w:rsidRPr="00DA4DF5" w:rsidRDefault="00D2274A" w:rsidP="00CE29D1">
            <w:pPr>
              <w:tabs>
                <w:tab w:val="center" w:pos="4536"/>
                <w:tab w:val="right" w:pos="9072"/>
              </w:tabs>
              <w:spacing w:after="0" w:line="240" w:lineRule="auto"/>
              <w:jc w:val="center"/>
              <w:rPr>
                <w:rFonts w:ascii="Arial" w:hAnsi="Arial" w:cs="Arial"/>
                <w:b/>
                <w:bCs/>
                <w:i/>
                <w:sz w:val="18"/>
                <w:szCs w:val="18"/>
                <w:lang w:val="en-US"/>
              </w:rPr>
            </w:pPr>
            <w:r w:rsidRPr="00DA4DF5">
              <w:rPr>
                <w:rFonts w:ascii="Arial" w:hAnsi="Arial" w:cs="Arial"/>
                <w:b/>
                <w:bCs/>
                <w:i/>
                <w:sz w:val="18"/>
                <w:szCs w:val="18"/>
                <w:lang w:val="en-US"/>
              </w:rPr>
              <w:t>Peace- Work- Fatherland</w:t>
            </w:r>
          </w:p>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i/>
                <w:sz w:val="18"/>
                <w:szCs w:val="18"/>
                <w:lang w:val="en-US"/>
              </w:rPr>
              <w:t>-----------------</w:t>
            </w:r>
          </w:p>
        </w:tc>
      </w:tr>
      <w:tr w:rsidR="00D2274A" w:rsidRPr="00DA4DF5" w:rsidTr="00CE29D1">
        <w:tc>
          <w:tcPr>
            <w:tcW w:w="4503" w:type="dxa"/>
          </w:tcPr>
          <w:p w:rsidR="00D2274A" w:rsidRPr="00DA4DF5" w:rsidRDefault="00D2274A" w:rsidP="00CE29D1">
            <w:pPr>
              <w:tabs>
                <w:tab w:val="center" w:pos="4536"/>
                <w:tab w:val="right" w:pos="9072"/>
              </w:tabs>
              <w:spacing w:after="0" w:line="240" w:lineRule="auto"/>
              <w:jc w:val="center"/>
              <w:rPr>
                <w:rFonts w:ascii="Arial" w:hAnsi="Arial" w:cs="Arial"/>
                <w:b/>
                <w:bCs/>
                <w:sz w:val="18"/>
                <w:szCs w:val="18"/>
              </w:rPr>
            </w:pPr>
            <w:r w:rsidRPr="00DA4DF5">
              <w:rPr>
                <w:rFonts w:ascii="Arial" w:hAnsi="Arial" w:cs="Arial"/>
                <w:b/>
                <w:bCs/>
                <w:sz w:val="18"/>
                <w:szCs w:val="18"/>
              </w:rPr>
              <w:t>RÉGION DE L’EXTRÊME-NORD</w:t>
            </w:r>
          </w:p>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sz w:val="18"/>
                <w:szCs w:val="18"/>
              </w:rPr>
              <w:t>------------</w:t>
            </w:r>
          </w:p>
        </w:tc>
        <w:tc>
          <w:tcPr>
            <w:tcW w:w="1984" w:type="dxa"/>
            <w:vMerge/>
          </w:tcPr>
          <w:p w:rsidR="00D2274A" w:rsidRPr="00DA4DF5" w:rsidRDefault="00D2274A" w:rsidP="00CE29D1">
            <w:pPr>
              <w:spacing w:after="0" w:line="240" w:lineRule="auto"/>
              <w:rPr>
                <w:rFonts w:ascii="Arial" w:hAnsi="Arial" w:cs="Arial"/>
                <w:sz w:val="24"/>
                <w:szCs w:val="24"/>
                <w:lang w:val="en-US"/>
              </w:rPr>
            </w:pPr>
          </w:p>
        </w:tc>
        <w:tc>
          <w:tcPr>
            <w:tcW w:w="3402" w:type="dxa"/>
          </w:tcPr>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sz w:val="18"/>
                <w:szCs w:val="18"/>
                <w:lang w:val="en-US"/>
              </w:rPr>
              <w:t>FAR NORTH REGION                                                                   ------------</w:t>
            </w:r>
          </w:p>
        </w:tc>
      </w:tr>
      <w:tr w:rsidR="00D2274A" w:rsidRPr="00DA4DF5" w:rsidTr="00CE29D1">
        <w:tc>
          <w:tcPr>
            <w:tcW w:w="4503" w:type="dxa"/>
          </w:tcPr>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sz w:val="18"/>
                <w:szCs w:val="18"/>
              </w:rPr>
              <w:t>DÉPARTEMENT DU MAYO-DANAY                                    ……..</w:t>
            </w:r>
          </w:p>
        </w:tc>
        <w:tc>
          <w:tcPr>
            <w:tcW w:w="1984" w:type="dxa"/>
            <w:vMerge/>
          </w:tcPr>
          <w:p w:rsidR="00D2274A" w:rsidRPr="00DA4DF5" w:rsidRDefault="00D2274A" w:rsidP="00CE29D1">
            <w:pPr>
              <w:spacing w:after="0" w:line="240" w:lineRule="auto"/>
              <w:rPr>
                <w:rFonts w:ascii="Arial" w:hAnsi="Arial" w:cs="Arial"/>
                <w:sz w:val="24"/>
                <w:szCs w:val="24"/>
                <w:lang w:val="en-US"/>
              </w:rPr>
            </w:pPr>
          </w:p>
        </w:tc>
        <w:tc>
          <w:tcPr>
            <w:tcW w:w="3402" w:type="dxa"/>
          </w:tcPr>
          <w:p w:rsidR="00D2274A" w:rsidRPr="00DA4DF5" w:rsidRDefault="00D2274A" w:rsidP="00CE29D1">
            <w:pPr>
              <w:spacing w:after="0" w:line="240" w:lineRule="auto"/>
              <w:jc w:val="center"/>
              <w:rPr>
                <w:rFonts w:ascii="Arial" w:hAnsi="Arial" w:cs="Arial"/>
                <w:sz w:val="24"/>
                <w:szCs w:val="24"/>
                <w:lang w:val="en-US"/>
              </w:rPr>
            </w:pPr>
            <w:r w:rsidRPr="00DA4DF5">
              <w:rPr>
                <w:rFonts w:ascii="Arial" w:hAnsi="Arial" w:cs="Arial"/>
                <w:b/>
                <w:bCs/>
                <w:sz w:val="18"/>
                <w:szCs w:val="18"/>
                <w:lang w:val="en-US"/>
              </w:rPr>
              <w:t>MAYO-DANAY DIVISION                                                 ……..</w:t>
            </w:r>
          </w:p>
        </w:tc>
      </w:tr>
      <w:tr w:rsidR="00D2274A" w:rsidRPr="00DA4DF5" w:rsidTr="00CE29D1">
        <w:tc>
          <w:tcPr>
            <w:tcW w:w="4503" w:type="dxa"/>
          </w:tcPr>
          <w:p w:rsidR="00D2274A" w:rsidRPr="00DA4DF5" w:rsidRDefault="00D2274A" w:rsidP="00CE29D1">
            <w:pPr>
              <w:spacing w:after="0" w:line="240" w:lineRule="auto"/>
              <w:jc w:val="center"/>
              <w:rPr>
                <w:rFonts w:ascii="Arial" w:hAnsi="Arial" w:cs="Arial"/>
                <w:sz w:val="24"/>
                <w:szCs w:val="24"/>
              </w:rPr>
            </w:pPr>
            <w:r w:rsidRPr="00DA4DF5">
              <w:rPr>
                <w:rFonts w:ascii="Arial" w:hAnsi="Arial" w:cs="Arial"/>
                <w:b/>
                <w:bCs/>
                <w:sz w:val="18"/>
                <w:szCs w:val="18"/>
              </w:rPr>
              <w:t>COMMUNE DE DATCHEKA                                                                           ……..</w:t>
            </w:r>
          </w:p>
        </w:tc>
        <w:tc>
          <w:tcPr>
            <w:tcW w:w="1984" w:type="dxa"/>
            <w:vMerge/>
          </w:tcPr>
          <w:p w:rsidR="00D2274A" w:rsidRPr="00DA4DF5" w:rsidRDefault="00D2274A" w:rsidP="00CE29D1">
            <w:pPr>
              <w:spacing w:after="0" w:line="240" w:lineRule="auto"/>
              <w:rPr>
                <w:rFonts w:ascii="Arial" w:hAnsi="Arial" w:cs="Arial"/>
                <w:sz w:val="24"/>
                <w:szCs w:val="24"/>
              </w:rPr>
            </w:pPr>
          </w:p>
        </w:tc>
        <w:tc>
          <w:tcPr>
            <w:tcW w:w="3402" w:type="dxa"/>
          </w:tcPr>
          <w:p w:rsidR="00D2274A" w:rsidRPr="00DA4DF5" w:rsidRDefault="00D2274A" w:rsidP="00CE29D1">
            <w:pPr>
              <w:tabs>
                <w:tab w:val="center" w:pos="4536"/>
                <w:tab w:val="right" w:pos="9072"/>
              </w:tabs>
              <w:spacing w:after="0" w:line="240" w:lineRule="auto"/>
              <w:jc w:val="center"/>
              <w:rPr>
                <w:rFonts w:ascii="Arial" w:hAnsi="Arial" w:cs="Arial"/>
                <w:b/>
                <w:sz w:val="32"/>
                <w:szCs w:val="32"/>
                <w:lang w:val="en-US"/>
              </w:rPr>
            </w:pPr>
            <w:r w:rsidRPr="00DA4DF5">
              <w:rPr>
                <w:rFonts w:ascii="Arial" w:hAnsi="Arial" w:cs="Arial"/>
                <w:b/>
                <w:bCs/>
                <w:sz w:val="18"/>
                <w:szCs w:val="18"/>
                <w:lang w:val="en-US"/>
              </w:rPr>
              <w:t>DATCHEKA COUNCIL                                              ……..</w:t>
            </w:r>
          </w:p>
        </w:tc>
      </w:tr>
      <w:tr w:rsidR="00D2274A" w:rsidRPr="00DA4DF5" w:rsidTr="00CE29D1">
        <w:tc>
          <w:tcPr>
            <w:tcW w:w="4503" w:type="dxa"/>
          </w:tcPr>
          <w:p w:rsidR="00D2274A" w:rsidRPr="00DA4DF5" w:rsidRDefault="00D2274A" w:rsidP="00CE29D1">
            <w:pPr>
              <w:spacing w:after="0" w:line="240" w:lineRule="auto"/>
              <w:jc w:val="center"/>
              <w:rPr>
                <w:rFonts w:ascii="Arial" w:hAnsi="Arial" w:cs="Arial"/>
                <w:b/>
                <w:bCs/>
                <w:sz w:val="18"/>
                <w:szCs w:val="18"/>
              </w:rPr>
            </w:pPr>
            <w:r w:rsidRPr="00DA4DF5">
              <w:rPr>
                <w:rFonts w:ascii="Arial" w:hAnsi="Arial" w:cs="Arial"/>
                <w:b/>
                <w:bCs/>
                <w:sz w:val="18"/>
                <w:szCs w:val="18"/>
              </w:rPr>
              <w:t>COMMISSION INTERNE DE                                   PASSATION DES MARCHÉS                                                                     ……..</w:t>
            </w:r>
          </w:p>
        </w:tc>
        <w:tc>
          <w:tcPr>
            <w:tcW w:w="1984" w:type="dxa"/>
            <w:vMerge/>
          </w:tcPr>
          <w:p w:rsidR="00D2274A" w:rsidRPr="00DA4DF5" w:rsidRDefault="00D2274A" w:rsidP="00CE29D1">
            <w:pPr>
              <w:spacing w:after="0" w:line="240" w:lineRule="auto"/>
              <w:rPr>
                <w:rFonts w:ascii="Arial" w:hAnsi="Arial" w:cs="Arial"/>
                <w:sz w:val="24"/>
                <w:szCs w:val="24"/>
              </w:rPr>
            </w:pPr>
          </w:p>
        </w:tc>
        <w:tc>
          <w:tcPr>
            <w:tcW w:w="3402" w:type="dxa"/>
          </w:tcPr>
          <w:p w:rsidR="00D2274A" w:rsidRPr="00DA4DF5" w:rsidRDefault="00D2274A" w:rsidP="00CE29D1">
            <w:pPr>
              <w:tabs>
                <w:tab w:val="center" w:pos="4536"/>
                <w:tab w:val="right" w:pos="9072"/>
              </w:tabs>
              <w:spacing w:after="0" w:line="240" w:lineRule="auto"/>
              <w:jc w:val="center"/>
              <w:rPr>
                <w:rFonts w:ascii="Arial" w:hAnsi="Arial" w:cs="Arial"/>
                <w:b/>
                <w:bCs/>
                <w:sz w:val="18"/>
                <w:szCs w:val="18"/>
              </w:rPr>
            </w:pPr>
            <w:r w:rsidRPr="00DA4DF5">
              <w:rPr>
                <w:rFonts w:ascii="Arial" w:hAnsi="Arial" w:cs="Arial"/>
                <w:b/>
                <w:bCs/>
                <w:sz w:val="18"/>
                <w:szCs w:val="18"/>
              </w:rPr>
              <w:t>INTERNAL TENDER BOARD                            ……..</w:t>
            </w:r>
          </w:p>
        </w:tc>
      </w:tr>
    </w:tbl>
    <w:p w:rsidR="00D2274A" w:rsidRPr="00DA4DF5" w:rsidRDefault="00D2274A" w:rsidP="00D2274A">
      <w:pPr>
        <w:spacing w:line="240" w:lineRule="auto"/>
        <w:jc w:val="center"/>
        <w:rPr>
          <w:rFonts w:ascii="Arial Rounded MT Bold" w:hAnsi="Arial Rounded MT Bold"/>
          <w:b/>
          <w:lang w:val="en-US"/>
        </w:rPr>
      </w:pPr>
    </w:p>
    <w:p w:rsidR="00D2274A" w:rsidRDefault="00D2274A" w:rsidP="00D2274A">
      <w:pPr>
        <w:spacing w:line="240" w:lineRule="auto"/>
        <w:jc w:val="center"/>
        <w:rPr>
          <w:rFonts w:ascii="Arial Rounded MT Bold" w:hAnsi="Arial Rounded MT Bold"/>
          <w:b/>
          <w:lang w:val="en-US"/>
        </w:rPr>
      </w:pPr>
      <w:r w:rsidRPr="00DA4DF5">
        <w:rPr>
          <w:rFonts w:ascii="Arial Rounded MT Bold" w:hAnsi="Arial Rounded MT Bold"/>
          <w:b/>
          <w:lang w:val="en-US"/>
        </w:rPr>
        <w:t xml:space="preserve">NOTICE OF CONSULTATION FOR A QUOTATION REQUEST </w:t>
      </w:r>
      <w:r>
        <w:rPr>
          <w:rFonts w:ascii="Arial Rounded MT Bold" w:hAnsi="Arial Rounded MT Bold"/>
          <w:b/>
          <w:lang w:val="en-US"/>
        </w:rPr>
        <w:t xml:space="preserve">              </w:t>
      </w:r>
    </w:p>
    <w:p w:rsidR="00D2274A" w:rsidRPr="00DA4DF5" w:rsidRDefault="00D2274A" w:rsidP="00D2274A">
      <w:pPr>
        <w:spacing w:line="240" w:lineRule="auto"/>
        <w:jc w:val="center"/>
        <w:rPr>
          <w:rFonts w:ascii="Arial Rounded MT Bold" w:hAnsi="Arial Rounded MT Bold"/>
          <w:b/>
          <w:lang w:val="en-US"/>
        </w:rPr>
      </w:pPr>
      <w:r>
        <w:rPr>
          <w:rFonts w:ascii="Arial Rounded MT Bold" w:hAnsi="Arial Rounded MT Bold"/>
          <w:b/>
          <w:lang w:val="en-US"/>
        </w:rPr>
        <w:t xml:space="preserve"> N° ___</w:t>
      </w:r>
      <w:r w:rsidRPr="00DA4DF5">
        <w:rPr>
          <w:rFonts w:ascii="Arial Rounded MT Bold" w:hAnsi="Arial Rounded MT Bold"/>
          <w:b/>
          <w:lang w:val="en-US"/>
        </w:rPr>
        <w:t>/202</w:t>
      </w:r>
      <w:r>
        <w:rPr>
          <w:rFonts w:ascii="Arial Rounded MT Bold" w:hAnsi="Arial Rounded MT Bold"/>
          <w:b/>
          <w:lang w:val="en-US"/>
        </w:rPr>
        <w:t>5</w:t>
      </w:r>
      <w:r w:rsidRPr="00DA4DF5">
        <w:rPr>
          <w:rFonts w:ascii="Arial Rounded MT Bold" w:hAnsi="Arial Rounded MT Bold"/>
          <w:b/>
          <w:lang w:val="en-US"/>
        </w:rPr>
        <w:t>/DC/D</w:t>
      </w:r>
      <w:r>
        <w:rPr>
          <w:rFonts w:ascii="Arial Rounded MT Bold" w:hAnsi="Arial Rounded MT Bold"/>
          <w:b/>
          <w:lang w:val="en-US"/>
        </w:rPr>
        <w:t>TKA</w:t>
      </w:r>
      <w:r w:rsidRPr="00DA4DF5">
        <w:rPr>
          <w:rFonts w:ascii="Arial Rounded MT Bold" w:hAnsi="Arial Rounded MT Bold"/>
          <w:b/>
          <w:lang w:val="en-US"/>
        </w:rPr>
        <w:t>-C/CIPM/ OF</w:t>
      </w:r>
      <w:r>
        <w:rPr>
          <w:rFonts w:ascii="Arial Rounded MT Bold" w:hAnsi="Arial Rounded MT Bold"/>
          <w:b/>
          <w:lang w:val="en-US"/>
        </w:rPr>
        <w:t xml:space="preserve"> ___/____/2025</w:t>
      </w:r>
      <w:r w:rsidRPr="00DA4DF5">
        <w:rPr>
          <w:rFonts w:ascii="Arial Rounded MT Bold" w:hAnsi="Arial Rounded MT Bold"/>
          <w:b/>
          <w:lang w:val="en-US"/>
        </w:rPr>
        <w:t xml:space="preserve">                                                                                                                 FOR  THE REFORESTATION OF THE </w:t>
      </w:r>
      <w:r>
        <w:rPr>
          <w:rFonts w:ascii="Arial Rounded MT Bold" w:hAnsi="Arial Rounded MT Bold"/>
          <w:b/>
          <w:lang w:val="en-US"/>
        </w:rPr>
        <w:t xml:space="preserve">MUNICIPAL WOOD IN </w:t>
      </w:r>
      <w:r w:rsidR="00CE29D1">
        <w:rPr>
          <w:rFonts w:ascii="Franklin Gothic Medium" w:hAnsi="Franklin Gothic Medium"/>
          <w:b/>
          <w:bCs/>
          <w:sz w:val="24"/>
          <w:szCs w:val="24"/>
        </w:rPr>
        <w:t>ZOUAYE</w:t>
      </w:r>
      <w:r w:rsidRPr="00DA4DF5">
        <w:rPr>
          <w:rFonts w:ascii="Arial Rounded MT Bold" w:hAnsi="Arial Rounded MT Bold"/>
          <w:b/>
          <w:lang w:val="en-US"/>
        </w:rPr>
        <w:t>, DATCHEKA COUNCIL, MAYO-DANAY DIVISION, FA</w:t>
      </w:r>
      <w:r w:rsidR="00DF55EF">
        <w:rPr>
          <w:rFonts w:ascii="Arial Rounded MT Bold" w:hAnsi="Arial Rounded MT Bold"/>
          <w:b/>
          <w:lang w:val="en-US"/>
        </w:rPr>
        <w:t>R-NORTH REGION, FOLLOWING EMERGENCY</w:t>
      </w:r>
      <w:r w:rsidRPr="00DA4DF5">
        <w:rPr>
          <w:rFonts w:ascii="Arial Rounded MT Bold" w:hAnsi="Arial Rounded MT Bold"/>
          <w:b/>
          <w:lang w:val="en-US"/>
        </w:rPr>
        <w:t xml:space="preserve"> PROCEDURE FINANCING :  202</w:t>
      </w:r>
      <w:r>
        <w:rPr>
          <w:rFonts w:ascii="Arial Rounded MT Bold" w:hAnsi="Arial Rounded MT Bold"/>
          <w:b/>
          <w:lang w:val="en-US"/>
        </w:rPr>
        <w:t>5</w:t>
      </w:r>
      <w:r w:rsidR="00DF55EF">
        <w:rPr>
          <w:rFonts w:ascii="Arial Rounded MT Bold" w:hAnsi="Arial Rounded MT Bold"/>
          <w:b/>
          <w:lang w:val="en-US"/>
        </w:rPr>
        <w:t xml:space="preserve"> BIP OF THE MINFOF</w:t>
      </w:r>
    </w:p>
    <w:p w:rsidR="00D2274A" w:rsidRPr="00DA4DF5" w:rsidRDefault="00D2274A" w:rsidP="00D2274A">
      <w:pPr>
        <w:spacing w:line="240" w:lineRule="auto"/>
        <w:rPr>
          <w:rFonts w:ascii="Franklin Gothic Medium" w:eastAsia="Arial Unicode MS" w:hAnsi="Franklin Gothic Medium" w:cs="Arial"/>
          <w:b/>
        </w:rPr>
      </w:pPr>
      <w:r w:rsidRPr="00DA4DF5">
        <w:rPr>
          <w:rFonts w:ascii="Arial" w:hAnsi="Arial" w:cs="Arial"/>
          <w:b/>
          <w:lang w:val="en-US"/>
        </w:rPr>
        <w:t xml:space="preserve">Budget Head   : </w:t>
      </w:r>
    </w:p>
    <w:p w:rsidR="00D2274A" w:rsidRPr="00DA4DF5" w:rsidRDefault="00D2274A" w:rsidP="00D2274A">
      <w:pPr>
        <w:spacing w:line="240" w:lineRule="auto"/>
        <w:rPr>
          <w:rFonts w:ascii="Arial" w:eastAsia="Arial Unicode MS" w:hAnsi="Arial" w:cs="Arial"/>
          <w:b/>
          <w:lang w:val="en-US"/>
        </w:rPr>
      </w:pPr>
      <w:r w:rsidRPr="00DA4DF5">
        <w:rPr>
          <w:rFonts w:ascii="Arial" w:hAnsi="Arial" w:cs="Arial"/>
          <w:b/>
          <w:lang w:val="en-US"/>
        </w:rPr>
        <w:t xml:space="preserve">Record Number: </w:t>
      </w:r>
    </w:p>
    <w:p w:rsidR="00D2274A" w:rsidRPr="00DA4DF5" w:rsidRDefault="00D2274A" w:rsidP="00D2274A">
      <w:pPr>
        <w:numPr>
          <w:ilvl w:val="0"/>
          <w:numId w:val="43"/>
        </w:numPr>
        <w:spacing w:after="0" w:line="240" w:lineRule="auto"/>
        <w:rPr>
          <w:rFonts w:ascii="Arial" w:hAnsi="Arial" w:cs="Arial"/>
          <w:b/>
          <w:lang w:val="en-US"/>
        </w:rPr>
      </w:pPr>
      <w:r w:rsidRPr="00DA4DF5">
        <w:rPr>
          <w:rFonts w:ascii="Arial" w:hAnsi="Arial" w:cs="Arial"/>
          <w:b/>
          <w:lang w:val="en-US"/>
        </w:rPr>
        <w:t>Subject </w:t>
      </w:r>
    </w:p>
    <w:p w:rsidR="00D2274A" w:rsidRPr="00DA4DF5" w:rsidRDefault="00D2274A" w:rsidP="00D2274A">
      <w:pPr>
        <w:widowControl w:val="0"/>
        <w:autoSpaceDE w:val="0"/>
        <w:autoSpaceDN w:val="0"/>
        <w:adjustRightInd w:val="0"/>
        <w:spacing w:line="240" w:lineRule="auto"/>
        <w:ind w:firstLine="708"/>
        <w:jc w:val="both"/>
        <w:rPr>
          <w:rFonts w:ascii="Arial" w:hAnsi="Arial" w:cs="Arial"/>
          <w:lang w:val="en-US"/>
        </w:rPr>
      </w:pPr>
      <w:r w:rsidRPr="00DA4DF5">
        <w:rPr>
          <w:rFonts w:ascii="Arial" w:hAnsi="Arial" w:cs="Arial"/>
          <w:lang w:val="en-US"/>
        </w:rPr>
        <w:t>Within the framework of the 202 National investment Budget, the Mayor of Datcheka (Contracting Authority) hereby launches a following emergency procedure, for the reforestation o</w:t>
      </w:r>
      <w:r>
        <w:rPr>
          <w:rFonts w:ascii="Arial" w:hAnsi="Arial" w:cs="Arial"/>
          <w:lang w:val="en-US"/>
        </w:rPr>
        <w:t xml:space="preserve">f the municipal wood in </w:t>
      </w:r>
      <w:r w:rsidR="00DF55EF">
        <w:rPr>
          <w:rFonts w:ascii="Arial" w:hAnsi="Arial" w:cs="Arial"/>
          <w:lang w:val="en-US"/>
        </w:rPr>
        <w:t xml:space="preserve">ZOUAYE Lot 1 and </w:t>
      </w:r>
      <w:r w:rsidRPr="009E618E">
        <w:rPr>
          <w:rFonts w:ascii="Arial Rounded MT Bold" w:hAnsi="Arial Rounded MT Bold"/>
          <w:lang w:val="en-US"/>
        </w:rPr>
        <w:t>GOLOMPOUI-TOUBIDIK</w:t>
      </w:r>
      <w:r w:rsidR="00DF55EF">
        <w:rPr>
          <w:rFonts w:ascii="Arial Rounded MT Bold" w:hAnsi="Arial Rounded MT Bold"/>
          <w:lang w:val="en-US"/>
        </w:rPr>
        <w:t xml:space="preserve"> Lot 2</w:t>
      </w:r>
      <w:r w:rsidRPr="00DA4DF5">
        <w:rPr>
          <w:rFonts w:ascii="Arial" w:hAnsi="Arial" w:cs="Arial"/>
          <w:lang w:val="en-US"/>
        </w:rPr>
        <w:t>, Datcheka Council, Mayo-Danay Division, Far-North Region, following normal procedure.</w:t>
      </w:r>
    </w:p>
    <w:p w:rsidR="00D2274A" w:rsidRPr="00DA4DF5" w:rsidRDefault="00D2274A" w:rsidP="00D2274A">
      <w:pPr>
        <w:numPr>
          <w:ilvl w:val="0"/>
          <w:numId w:val="43"/>
        </w:numPr>
        <w:spacing w:after="0" w:line="240" w:lineRule="auto"/>
        <w:jc w:val="both"/>
        <w:rPr>
          <w:rFonts w:ascii="Arial" w:hAnsi="Arial" w:cs="Arial"/>
          <w:b/>
          <w:lang w:val="en-US"/>
        </w:rPr>
      </w:pPr>
      <w:r w:rsidRPr="00DA4DF5">
        <w:rPr>
          <w:rFonts w:ascii="Arial" w:hAnsi="Arial" w:cs="Arial"/>
          <w:b/>
          <w:lang w:val="en-US"/>
        </w:rPr>
        <w:t>Nature of services </w:t>
      </w:r>
    </w:p>
    <w:p w:rsidR="00D2274A" w:rsidRPr="00DA4DF5" w:rsidRDefault="00D2274A" w:rsidP="00D2274A">
      <w:pPr>
        <w:suppressAutoHyphens/>
        <w:spacing w:after="0" w:line="240" w:lineRule="auto"/>
        <w:ind w:left="360" w:firstLine="348"/>
        <w:rPr>
          <w:rFonts w:ascii="Arial" w:hAnsi="Arial" w:cs="Arial"/>
          <w:lang w:val="en-US"/>
        </w:rPr>
      </w:pPr>
      <w:r w:rsidRPr="00DA4DF5">
        <w:rPr>
          <w:rFonts w:ascii="Arial" w:hAnsi="Arial" w:cs="Arial"/>
          <w:lang w:val="en-US"/>
        </w:rPr>
        <w:t>The consistency of the supply, the subject of this request, is about:</w:t>
      </w:r>
    </w:p>
    <w:p w:rsidR="00D2274A" w:rsidRPr="005F00E5" w:rsidRDefault="00D2274A" w:rsidP="00D2274A">
      <w:pPr>
        <w:numPr>
          <w:ilvl w:val="0"/>
          <w:numId w:val="7"/>
        </w:numPr>
        <w:suppressAutoHyphens/>
        <w:spacing w:after="0" w:line="276" w:lineRule="auto"/>
        <w:ind w:left="1418"/>
        <w:rPr>
          <w:rFonts w:ascii="Arial" w:hAnsi="Arial" w:cs="Arial"/>
          <w:b/>
          <w:lang w:val="en-US"/>
        </w:rPr>
      </w:pPr>
      <w:r w:rsidRPr="005F00E5">
        <w:rPr>
          <w:rFonts w:ascii="Arial" w:hAnsi="Arial" w:cs="Arial"/>
          <w:b/>
          <w:lang w:val="en-US"/>
        </w:rPr>
        <w:t>Preparation of the site to be reforested</w:t>
      </w:r>
      <w:r>
        <w:rPr>
          <w:rFonts w:ascii="Arial" w:hAnsi="Arial" w:cs="Arial"/>
          <w:b/>
          <w:lang w:val="en-US"/>
        </w:rPr>
        <w:t xml:space="preserve"> </w:t>
      </w:r>
      <w:r w:rsidRPr="005F00E5">
        <w:rPr>
          <w:rFonts w:ascii="Arial" w:hAnsi="Arial" w:cs="Arial"/>
          <w:b/>
          <w:lang w:val="en-US"/>
        </w:rPr>
        <w:t>;</w:t>
      </w:r>
    </w:p>
    <w:p w:rsidR="00D2274A" w:rsidRPr="005F00E5" w:rsidRDefault="00D2274A" w:rsidP="00D2274A">
      <w:pPr>
        <w:numPr>
          <w:ilvl w:val="0"/>
          <w:numId w:val="7"/>
        </w:numPr>
        <w:suppressAutoHyphens/>
        <w:spacing w:after="0" w:line="276" w:lineRule="auto"/>
        <w:ind w:left="1418"/>
        <w:rPr>
          <w:rFonts w:ascii="Arial" w:hAnsi="Arial" w:cs="Arial"/>
          <w:b/>
          <w:lang w:val="en-US"/>
        </w:rPr>
      </w:pPr>
      <w:r w:rsidRPr="005F00E5">
        <w:rPr>
          <w:rFonts w:ascii="Arial" w:hAnsi="Arial" w:cs="Arial"/>
          <w:b/>
          <w:lang w:val="en-US"/>
        </w:rPr>
        <w:t>the picketing</w:t>
      </w:r>
      <w:r>
        <w:rPr>
          <w:rFonts w:ascii="Arial" w:hAnsi="Arial" w:cs="Arial"/>
          <w:b/>
          <w:lang w:val="en-US"/>
        </w:rPr>
        <w:t xml:space="preserve"> </w:t>
      </w:r>
      <w:r w:rsidRPr="005F00E5">
        <w:rPr>
          <w:rFonts w:ascii="Arial" w:hAnsi="Arial" w:cs="Arial"/>
          <w:b/>
          <w:lang w:val="en-US"/>
        </w:rPr>
        <w:t>;</w:t>
      </w:r>
    </w:p>
    <w:p w:rsidR="00D2274A" w:rsidRPr="005F00E5" w:rsidRDefault="00D2274A" w:rsidP="00D2274A">
      <w:pPr>
        <w:numPr>
          <w:ilvl w:val="0"/>
          <w:numId w:val="7"/>
        </w:numPr>
        <w:suppressAutoHyphens/>
        <w:spacing w:after="0" w:line="276" w:lineRule="auto"/>
        <w:ind w:left="1418"/>
        <w:rPr>
          <w:rFonts w:ascii="Arial" w:hAnsi="Arial" w:cs="Arial"/>
          <w:b/>
          <w:lang w:val="en-US"/>
        </w:rPr>
      </w:pPr>
      <w:r w:rsidRPr="005F00E5">
        <w:rPr>
          <w:rFonts w:ascii="Arial" w:hAnsi="Arial" w:cs="Arial"/>
          <w:b/>
          <w:lang w:val="en-US"/>
        </w:rPr>
        <w:t xml:space="preserve">Drilling ; </w:t>
      </w:r>
    </w:p>
    <w:p w:rsidR="00D2274A" w:rsidRPr="005F00E5" w:rsidRDefault="00D2274A" w:rsidP="00D2274A">
      <w:pPr>
        <w:numPr>
          <w:ilvl w:val="0"/>
          <w:numId w:val="7"/>
        </w:numPr>
        <w:suppressAutoHyphens/>
        <w:spacing w:after="0" w:line="276" w:lineRule="auto"/>
        <w:ind w:left="1418"/>
        <w:rPr>
          <w:rFonts w:ascii="Arial" w:hAnsi="Arial" w:cs="Arial"/>
          <w:b/>
          <w:lang w:val="en-US"/>
        </w:rPr>
      </w:pPr>
      <w:r w:rsidRPr="005F00E5">
        <w:rPr>
          <w:rFonts w:ascii="Arial" w:hAnsi="Arial" w:cs="Arial"/>
          <w:b/>
          <w:lang w:val="en-US"/>
        </w:rPr>
        <w:t>Disinfection and fertilization</w:t>
      </w:r>
      <w:r>
        <w:rPr>
          <w:rFonts w:ascii="Arial" w:hAnsi="Arial" w:cs="Arial"/>
          <w:b/>
          <w:lang w:val="en-US"/>
        </w:rPr>
        <w:t xml:space="preserve"> </w:t>
      </w:r>
      <w:r w:rsidRPr="005F00E5">
        <w:rPr>
          <w:rFonts w:ascii="Arial" w:hAnsi="Arial" w:cs="Arial"/>
          <w:b/>
          <w:lang w:val="en-US"/>
        </w:rPr>
        <w:t>;</w:t>
      </w:r>
    </w:p>
    <w:p w:rsidR="00D2274A" w:rsidRPr="005F00E5" w:rsidRDefault="00D2274A" w:rsidP="00D2274A">
      <w:pPr>
        <w:numPr>
          <w:ilvl w:val="0"/>
          <w:numId w:val="7"/>
        </w:numPr>
        <w:suppressAutoHyphens/>
        <w:spacing w:after="0" w:line="276" w:lineRule="auto"/>
        <w:ind w:left="1418"/>
        <w:rPr>
          <w:rFonts w:ascii="Arial" w:hAnsi="Arial" w:cs="Arial"/>
          <w:b/>
          <w:lang w:val="en-US"/>
        </w:rPr>
      </w:pPr>
      <w:r w:rsidRPr="005F00E5">
        <w:rPr>
          <w:rFonts w:ascii="Arial" w:hAnsi="Arial" w:cs="Arial"/>
          <w:b/>
          <w:lang w:val="en-US"/>
        </w:rPr>
        <w:t>Planting the plants</w:t>
      </w:r>
      <w:r>
        <w:rPr>
          <w:rFonts w:ascii="Arial" w:hAnsi="Arial" w:cs="Arial"/>
          <w:b/>
          <w:lang w:val="en-US"/>
        </w:rPr>
        <w:t xml:space="preserve"> </w:t>
      </w:r>
      <w:r w:rsidRPr="005F00E5">
        <w:rPr>
          <w:rFonts w:ascii="Arial" w:hAnsi="Arial" w:cs="Arial"/>
          <w:b/>
          <w:lang w:val="en-US"/>
        </w:rPr>
        <w:t>;</w:t>
      </w:r>
    </w:p>
    <w:p w:rsidR="00D2274A" w:rsidRPr="005F00E5" w:rsidRDefault="00D2274A" w:rsidP="00D2274A">
      <w:pPr>
        <w:numPr>
          <w:ilvl w:val="0"/>
          <w:numId w:val="7"/>
        </w:numPr>
        <w:suppressAutoHyphens/>
        <w:spacing w:after="0" w:line="276" w:lineRule="auto"/>
        <w:ind w:left="1418"/>
        <w:rPr>
          <w:rFonts w:ascii="Arial" w:hAnsi="Arial" w:cs="Arial"/>
          <w:b/>
          <w:lang w:val="en-US"/>
        </w:rPr>
      </w:pPr>
      <w:r w:rsidRPr="005F00E5">
        <w:rPr>
          <w:rFonts w:ascii="Arial" w:hAnsi="Arial" w:cs="Arial"/>
          <w:b/>
          <w:lang w:val="en-US"/>
        </w:rPr>
        <w:t>Supply of materials on the site to be reforested.</w:t>
      </w:r>
    </w:p>
    <w:p w:rsidR="00D2274A" w:rsidRPr="00DA4DF5" w:rsidRDefault="00D2274A" w:rsidP="00D2274A">
      <w:pPr>
        <w:numPr>
          <w:ilvl w:val="0"/>
          <w:numId w:val="43"/>
        </w:numPr>
        <w:spacing w:after="0" w:line="240" w:lineRule="auto"/>
        <w:rPr>
          <w:rFonts w:ascii="Arial" w:hAnsi="Arial" w:cs="Arial"/>
          <w:b/>
          <w:lang w:val="en-US"/>
        </w:rPr>
      </w:pPr>
      <w:r w:rsidRPr="00DA4DF5">
        <w:rPr>
          <w:rFonts w:ascii="Arial" w:hAnsi="Arial" w:cs="Arial"/>
          <w:b/>
          <w:lang w:val="en-US"/>
        </w:rPr>
        <w:t>Participation and origin</w:t>
      </w:r>
    </w:p>
    <w:p w:rsidR="00D2274A" w:rsidRPr="00DA4DF5" w:rsidRDefault="00D2274A" w:rsidP="00D2274A">
      <w:pPr>
        <w:spacing w:line="240" w:lineRule="auto"/>
        <w:ind w:firstLine="708"/>
        <w:jc w:val="both"/>
        <w:rPr>
          <w:rFonts w:ascii="Arial" w:hAnsi="Arial" w:cs="Arial"/>
          <w:lang w:val="en-US"/>
        </w:rPr>
      </w:pPr>
      <w:r w:rsidRPr="00DA4DF5">
        <w:rPr>
          <w:rFonts w:ascii="Arial" w:hAnsi="Arial" w:cs="Arial"/>
          <w:lang w:val="en-US"/>
        </w:rPr>
        <w:t>Participation to this consultation is open to Cameroonian enterprises that comply with the fiscal laws and having a good experience in the domain concerned. Each bidder must give true information that will lead to choose the one who will carry out the contract well.</w:t>
      </w:r>
    </w:p>
    <w:p w:rsidR="00D2274A" w:rsidRPr="00DA4DF5" w:rsidRDefault="00D2274A" w:rsidP="00D2274A">
      <w:pPr>
        <w:numPr>
          <w:ilvl w:val="0"/>
          <w:numId w:val="43"/>
        </w:numPr>
        <w:spacing w:after="0" w:line="240" w:lineRule="auto"/>
        <w:jc w:val="both"/>
        <w:rPr>
          <w:rFonts w:ascii="Arial" w:hAnsi="Arial" w:cs="Arial"/>
          <w:b/>
          <w:lang w:val="en-US"/>
        </w:rPr>
      </w:pPr>
      <w:r w:rsidRPr="00DA4DF5">
        <w:rPr>
          <w:rFonts w:ascii="Arial" w:hAnsi="Arial" w:cs="Arial"/>
          <w:b/>
          <w:lang w:val="en-US"/>
        </w:rPr>
        <w:t>Financing</w:t>
      </w:r>
    </w:p>
    <w:p w:rsidR="00D2274A" w:rsidRPr="00DA4DF5" w:rsidRDefault="00D2274A" w:rsidP="00D2274A">
      <w:pPr>
        <w:spacing w:line="240" w:lineRule="auto"/>
        <w:ind w:firstLine="708"/>
        <w:jc w:val="both"/>
        <w:rPr>
          <w:rFonts w:ascii="Arial" w:hAnsi="Arial" w:cs="Arial"/>
          <w:lang w:val="en-US"/>
        </w:rPr>
      </w:pPr>
      <w:r w:rsidRPr="00DA4DF5">
        <w:rPr>
          <w:rFonts w:ascii="Arial" w:hAnsi="Arial" w:cs="Arial"/>
          <w:lang w:val="en-US"/>
        </w:rPr>
        <w:t xml:space="preserve">The works  which form the subject of this invitation to tender are financed by the Public Investment Budget of the Ministry of Environment, Protection of Nature and Sustainable Development for the 2024 financial year, Budget Head (charge : </w:t>
      </w:r>
      <w:r>
        <w:rPr>
          <w:rFonts w:ascii="Franklin Gothic Medium" w:eastAsia="Arial Unicode MS" w:hAnsi="Franklin Gothic Medium" w:cs="Arial"/>
          <w:b/>
        </w:rPr>
        <w:t>_________________________</w:t>
      </w:r>
      <w:r w:rsidRPr="00DA4DF5">
        <w:rPr>
          <w:rFonts w:ascii="Arial" w:hAnsi="Arial" w:cs="Arial"/>
          <w:lang w:val="en-US"/>
        </w:rPr>
        <w:t>; Record Number</w:t>
      </w:r>
      <w:r>
        <w:rPr>
          <w:rFonts w:ascii="Franklin Gothic Medium" w:eastAsia="Arial Unicode MS" w:hAnsi="Franklin Gothic Medium" w:cs="Arial"/>
          <w:b/>
        </w:rPr>
        <w:t> : _______________</w:t>
      </w:r>
      <w:r w:rsidRPr="00DA4DF5">
        <w:rPr>
          <w:rFonts w:ascii="Franklin Gothic Medium" w:eastAsia="Arial Unicode MS" w:hAnsi="Franklin Gothic Medium" w:cs="Arial"/>
          <w:b/>
        </w:rPr>
        <w:t xml:space="preserve"> </w:t>
      </w:r>
      <w:r w:rsidRPr="00DA4DF5">
        <w:rPr>
          <w:rFonts w:ascii="Arial" w:hAnsi="Arial" w:cs="Arial"/>
          <w:lang w:val="en-US"/>
        </w:rPr>
        <w:t xml:space="preserve">for </w:t>
      </w:r>
      <w:r w:rsidRPr="00DA4DF5">
        <w:rPr>
          <w:rFonts w:ascii="Arial" w:hAnsi="Arial" w:cs="Arial"/>
          <w:b/>
          <w:lang w:val="en-US"/>
        </w:rPr>
        <w:t>ten million</w:t>
      </w:r>
      <w:r>
        <w:rPr>
          <w:rFonts w:ascii="Arial" w:hAnsi="Arial" w:cs="Arial"/>
          <w:b/>
          <w:lang w:val="en-US"/>
        </w:rPr>
        <w:t>(</w:t>
      </w:r>
      <w:r w:rsidRPr="00DA4DF5">
        <w:rPr>
          <w:rFonts w:ascii="Arial" w:hAnsi="Arial" w:cs="Arial"/>
          <w:b/>
          <w:lang w:val="en-US"/>
        </w:rPr>
        <w:t xml:space="preserve"> 10 000 000)</w:t>
      </w:r>
      <w:r w:rsidRPr="00DA4DF5">
        <w:rPr>
          <w:rFonts w:ascii="Arial" w:hAnsi="Arial" w:cs="Arial"/>
          <w:lang w:val="en-US"/>
        </w:rPr>
        <w:t xml:space="preserve"> francs CFA</w:t>
      </w:r>
      <w:r w:rsidR="00DF55EF">
        <w:rPr>
          <w:rFonts w:ascii="Arial" w:hAnsi="Arial" w:cs="Arial"/>
          <w:lang w:val="en-US"/>
        </w:rPr>
        <w:t xml:space="preserve"> per lot</w:t>
      </w:r>
      <w:r w:rsidRPr="00DA4DF5">
        <w:rPr>
          <w:rFonts w:ascii="Arial" w:hAnsi="Arial" w:cs="Arial"/>
          <w:lang w:val="en-US"/>
        </w:rPr>
        <w:t>.</w:t>
      </w:r>
    </w:p>
    <w:p w:rsidR="00D2274A" w:rsidRPr="00DA4DF5" w:rsidRDefault="00D2274A" w:rsidP="00D2274A">
      <w:pPr>
        <w:numPr>
          <w:ilvl w:val="0"/>
          <w:numId w:val="43"/>
        </w:numPr>
        <w:spacing w:after="0" w:line="240" w:lineRule="auto"/>
        <w:jc w:val="both"/>
        <w:rPr>
          <w:rFonts w:ascii="Arial" w:hAnsi="Arial" w:cs="Arial"/>
          <w:lang w:val="en-US"/>
        </w:rPr>
      </w:pPr>
      <w:r w:rsidRPr="00DA4DF5">
        <w:rPr>
          <w:rFonts w:ascii="Arial" w:hAnsi="Arial" w:cs="Arial"/>
          <w:b/>
          <w:lang w:val="en-US"/>
        </w:rPr>
        <w:t>Consultation of documents</w:t>
      </w:r>
    </w:p>
    <w:p w:rsidR="00D2274A" w:rsidRPr="00DA4DF5" w:rsidRDefault="00D2274A" w:rsidP="00D2274A">
      <w:pPr>
        <w:spacing w:line="240" w:lineRule="auto"/>
        <w:jc w:val="both"/>
        <w:rPr>
          <w:rFonts w:ascii="Arial" w:hAnsi="Arial" w:cs="Arial"/>
          <w:lang w:val="en-US"/>
        </w:rPr>
      </w:pPr>
      <w:r w:rsidRPr="00DA4DF5">
        <w:rPr>
          <w:rFonts w:ascii="Arial" w:hAnsi="Arial" w:cs="Arial"/>
          <w:lang w:val="en-US"/>
        </w:rPr>
        <w:t xml:space="preserve">             Upon the publication of this notice, consultation file can be consulted during working days and hours at the </w:t>
      </w:r>
      <w:r w:rsidRPr="00DA4DF5">
        <w:rPr>
          <w:rFonts w:ascii="Arial" w:hAnsi="Arial" w:cs="Arial"/>
          <w:bCs/>
        </w:rPr>
        <w:t>Datcheka Council</w:t>
      </w:r>
      <w:r w:rsidRPr="00DA4DF5">
        <w:rPr>
          <w:rFonts w:ascii="Arial" w:hAnsi="Arial" w:cs="Arial"/>
          <w:iCs/>
          <w:lang w:val="en-US" w:bidi="en-US"/>
        </w:rPr>
        <w:t>.</w:t>
      </w:r>
    </w:p>
    <w:p w:rsidR="00D2274A" w:rsidRPr="00DA4DF5" w:rsidRDefault="00D2274A" w:rsidP="00D2274A">
      <w:pPr>
        <w:numPr>
          <w:ilvl w:val="0"/>
          <w:numId w:val="43"/>
        </w:numPr>
        <w:spacing w:after="0" w:line="240" w:lineRule="auto"/>
        <w:jc w:val="both"/>
        <w:rPr>
          <w:rFonts w:ascii="Arial" w:hAnsi="Arial" w:cs="Arial"/>
          <w:b/>
          <w:lang w:val="en-US"/>
        </w:rPr>
      </w:pPr>
      <w:r w:rsidRPr="00DA4DF5">
        <w:rPr>
          <w:rFonts w:ascii="Arial" w:hAnsi="Arial" w:cs="Arial"/>
          <w:b/>
          <w:lang w:val="en-US"/>
        </w:rPr>
        <w:t>Acquisition of consultation file</w:t>
      </w:r>
    </w:p>
    <w:p w:rsidR="00D2274A" w:rsidRPr="00DA4DF5" w:rsidRDefault="00D2274A" w:rsidP="00D2274A">
      <w:pPr>
        <w:spacing w:line="240" w:lineRule="auto"/>
        <w:jc w:val="both"/>
        <w:rPr>
          <w:rFonts w:ascii="Arial" w:hAnsi="Arial" w:cs="Arial"/>
          <w:lang w:val="en-GB"/>
        </w:rPr>
      </w:pPr>
      <w:r w:rsidRPr="00DA4DF5">
        <w:rPr>
          <w:rFonts w:ascii="Arial" w:hAnsi="Arial" w:cs="Arial"/>
          <w:lang w:val="en-US"/>
        </w:rPr>
        <w:tab/>
        <w:t xml:space="preserve">A complete set of bidding documents must be purchased at the </w:t>
      </w:r>
      <w:r w:rsidR="00D82BF4">
        <w:rPr>
          <w:rFonts w:ascii="Arial" w:hAnsi="Arial" w:cs="Arial"/>
          <w:b/>
          <w:iCs/>
          <w:lang w:val="en-US"/>
        </w:rPr>
        <w:t>Datcheka counsil</w:t>
      </w:r>
      <w:r w:rsidRPr="00DA4DF5">
        <w:rPr>
          <w:rFonts w:ascii="Arial" w:hAnsi="Arial" w:cs="Arial"/>
          <w:iCs/>
          <w:lang w:val="en-US"/>
        </w:rPr>
        <w:t xml:space="preserve"> </w:t>
      </w:r>
      <w:r w:rsidRPr="00DA4DF5">
        <w:rPr>
          <w:rFonts w:ascii="Arial" w:hAnsi="Arial" w:cs="Arial"/>
          <w:lang w:val="en-US"/>
        </w:rPr>
        <w:t xml:space="preserve">by interested  bidders  as soon as this notice is published upon presentation  of  a receipt  of payment  of a  non- refundable  fee of </w:t>
      </w:r>
      <w:r>
        <w:rPr>
          <w:rFonts w:ascii="Arial" w:hAnsi="Arial" w:cs="Arial"/>
          <w:b/>
          <w:lang w:val="en-US"/>
        </w:rPr>
        <w:t>TREE</w:t>
      </w:r>
      <w:r w:rsidRPr="00DA4DF5">
        <w:rPr>
          <w:rFonts w:ascii="Arial" w:hAnsi="Arial" w:cs="Arial"/>
          <w:b/>
          <w:bCs/>
          <w:lang w:val="en-US"/>
        </w:rPr>
        <w:t xml:space="preserve"> thousand (30.000) francs CFA </w:t>
      </w:r>
      <w:r w:rsidRPr="00DA4DF5">
        <w:rPr>
          <w:rFonts w:ascii="Arial" w:hAnsi="Arial" w:cs="Arial"/>
          <w:lang w:val="en-GB"/>
        </w:rPr>
        <w:t>at the Public Treasury.</w:t>
      </w:r>
    </w:p>
    <w:p w:rsidR="00D2274A" w:rsidRPr="00DA4DF5" w:rsidRDefault="00D2274A" w:rsidP="00D2274A">
      <w:pPr>
        <w:numPr>
          <w:ilvl w:val="0"/>
          <w:numId w:val="43"/>
        </w:numPr>
        <w:spacing w:after="0" w:line="240" w:lineRule="auto"/>
        <w:jc w:val="both"/>
        <w:rPr>
          <w:rFonts w:ascii="Arial" w:hAnsi="Arial" w:cs="Arial"/>
          <w:lang w:val="en-GB"/>
        </w:rPr>
      </w:pPr>
      <w:r w:rsidRPr="00DA4DF5">
        <w:rPr>
          <w:rFonts w:ascii="Arial" w:hAnsi="Arial" w:cs="Arial"/>
          <w:b/>
          <w:lang w:val="en-US"/>
        </w:rPr>
        <w:t>Submission of bids</w:t>
      </w:r>
    </w:p>
    <w:p w:rsidR="00D2274A" w:rsidRPr="00DA4DF5" w:rsidRDefault="00D2274A" w:rsidP="00D2274A">
      <w:pPr>
        <w:spacing w:line="240" w:lineRule="auto"/>
        <w:ind w:firstLine="708"/>
        <w:jc w:val="both"/>
        <w:rPr>
          <w:rFonts w:ascii="Arial" w:hAnsi="Arial" w:cs="Arial"/>
          <w:lang w:val="en-US"/>
        </w:rPr>
      </w:pPr>
      <w:r w:rsidRPr="00DA4DF5">
        <w:rPr>
          <w:rFonts w:ascii="Arial" w:hAnsi="Arial" w:cs="Arial"/>
          <w:b/>
          <w:lang w:val="en-US"/>
        </w:rPr>
        <w:lastRenderedPageBreak/>
        <w:t>Seven (07) copies</w:t>
      </w:r>
      <w:r w:rsidRPr="00DA4DF5">
        <w:rPr>
          <w:rFonts w:ascii="Arial" w:hAnsi="Arial" w:cs="Arial"/>
          <w:lang w:val="en-US"/>
        </w:rPr>
        <w:t xml:space="preserve"> of sealed complete bids (one certified copy of originals and                                                      </w:t>
      </w:r>
      <w:r w:rsidRPr="00DA4DF5">
        <w:rPr>
          <w:rFonts w:ascii="Arial" w:hAnsi="Arial" w:cs="Arial"/>
          <w:b/>
          <w:lang w:val="en-US"/>
        </w:rPr>
        <w:t>six (06) photocopies</w:t>
      </w:r>
      <w:r w:rsidRPr="00DA4DF5">
        <w:rPr>
          <w:rFonts w:ascii="Arial" w:hAnsi="Arial" w:cs="Arial"/>
          <w:lang w:val="en-US"/>
        </w:rPr>
        <w:t xml:space="preserve">) drafted either in English or French must  be submitted  at the </w:t>
      </w:r>
      <w:r w:rsidRPr="00DA4DF5">
        <w:rPr>
          <w:rFonts w:ascii="Arial" w:hAnsi="Arial" w:cs="Arial"/>
          <w:b/>
          <w:iCs/>
          <w:lang w:val="en-US"/>
        </w:rPr>
        <w:t>Datcheka Council</w:t>
      </w:r>
      <w:r w:rsidR="00D82BF4">
        <w:rPr>
          <w:rFonts w:ascii="Arial" w:hAnsi="Arial" w:cs="Arial"/>
          <w:lang w:val="en-US"/>
        </w:rPr>
        <w:t xml:space="preserve"> latest ___/___/2025</w:t>
      </w:r>
      <w:r>
        <w:rPr>
          <w:rFonts w:ascii="Arial" w:hAnsi="Arial" w:cs="Arial"/>
          <w:lang w:val="en-US"/>
        </w:rPr>
        <w:t xml:space="preserve"> </w:t>
      </w:r>
      <w:r w:rsidRPr="00DA4DF5">
        <w:rPr>
          <w:rFonts w:ascii="Arial" w:hAnsi="Arial" w:cs="Arial"/>
          <w:lang w:val="en-US"/>
        </w:rPr>
        <w:t xml:space="preserve">p.m. local time  on </w:t>
      </w:r>
      <w:r>
        <w:rPr>
          <w:rFonts w:ascii="Arial" w:hAnsi="Arial" w:cs="Arial"/>
          <w:b/>
          <w:lang w:val="en-US"/>
        </w:rPr>
        <w:t>01</w:t>
      </w:r>
      <w:r w:rsidRPr="00DA4DF5">
        <w:rPr>
          <w:rFonts w:ascii="Arial" w:hAnsi="Arial" w:cs="Arial"/>
          <w:b/>
          <w:lang w:val="en-US"/>
        </w:rPr>
        <w:t xml:space="preserve"> o’clock</w:t>
      </w:r>
      <w:r w:rsidRPr="00DA4DF5">
        <w:rPr>
          <w:rFonts w:ascii="Arial" w:hAnsi="Arial" w:cs="Arial"/>
          <w:lang w:val="en-US"/>
        </w:rPr>
        <w:t>, with the reference :</w:t>
      </w:r>
    </w:p>
    <w:p w:rsidR="00D2274A" w:rsidRDefault="00D2274A" w:rsidP="00D2274A">
      <w:pPr>
        <w:spacing w:after="0" w:line="240" w:lineRule="auto"/>
        <w:jc w:val="center"/>
        <w:rPr>
          <w:rFonts w:ascii="Arial Rounded MT Bold" w:hAnsi="Arial Rounded MT Bold"/>
          <w:b/>
          <w:lang w:val="en-US"/>
        </w:rPr>
      </w:pPr>
      <w:r w:rsidRPr="00DA4DF5">
        <w:rPr>
          <w:rFonts w:ascii="Arial Rounded MT Bold" w:hAnsi="Arial Rounded MT Bold"/>
          <w:b/>
          <w:lang w:val="en-US"/>
        </w:rPr>
        <w:t xml:space="preserve">OPEN NATIONAL INVITATION TO TENDER                                                </w:t>
      </w:r>
      <w:r>
        <w:rPr>
          <w:rFonts w:ascii="Arial Rounded MT Bold" w:hAnsi="Arial Rounded MT Bold"/>
          <w:b/>
          <w:lang w:val="en-US"/>
        </w:rPr>
        <w:t xml:space="preserve">          </w:t>
      </w:r>
    </w:p>
    <w:p w:rsidR="00D2274A" w:rsidRPr="00DA4DF5" w:rsidRDefault="00D2274A" w:rsidP="00D2274A">
      <w:pPr>
        <w:spacing w:after="0" w:line="240" w:lineRule="auto"/>
        <w:jc w:val="center"/>
        <w:rPr>
          <w:rFonts w:ascii="Arial Rounded MT Bold" w:hAnsi="Arial Rounded MT Bold"/>
          <w:b/>
          <w:lang w:val="en-US"/>
        </w:rPr>
      </w:pPr>
      <w:r>
        <w:rPr>
          <w:rFonts w:ascii="Arial Rounded MT Bold" w:hAnsi="Arial Rounded MT Bold"/>
          <w:b/>
          <w:lang w:val="en-US"/>
        </w:rPr>
        <w:t xml:space="preserve">     N° ____</w:t>
      </w:r>
      <w:r w:rsidRPr="00DA4DF5">
        <w:rPr>
          <w:rFonts w:ascii="Arial Rounded MT Bold" w:hAnsi="Arial Rounded MT Bold"/>
          <w:b/>
          <w:lang w:val="en-US"/>
        </w:rPr>
        <w:t>/202</w:t>
      </w:r>
      <w:r>
        <w:rPr>
          <w:rFonts w:ascii="Arial Rounded MT Bold" w:hAnsi="Arial Rounded MT Bold"/>
          <w:b/>
          <w:lang w:val="en-US"/>
        </w:rPr>
        <w:t>5</w:t>
      </w:r>
      <w:r w:rsidRPr="00DA4DF5">
        <w:rPr>
          <w:rFonts w:ascii="Arial Rounded MT Bold" w:hAnsi="Arial Rounded MT Bold"/>
          <w:b/>
          <w:lang w:val="en-US"/>
        </w:rPr>
        <w:t>/DC/D-C/CI</w:t>
      </w:r>
      <w:r>
        <w:rPr>
          <w:rFonts w:ascii="Arial Rounded MT Bold" w:hAnsi="Arial Rounded MT Bold"/>
          <w:b/>
          <w:lang w:val="en-US"/>
        </w:rPr>
        <w:t>PM/ OF ____/____/2025</w:t>
      </w:r>
      <w:r w:rsidRPr="00DA4DF5">
        <w:rPr>
          <w:rFonts w:ascii="Arial Rounded MT Bold" w:hAnsi="Arial Rounded MT Bold"/>
          <w:b/>
          <w:lang w:val="en-US"/>
        </w:rPr>
        <w:t xml:space="preserve">                                                                                                                </w:t>
      </w:r>
      <w:r w:rsidRPr="00DA4DF5">
        <w:rPr>
          <w:rFonts w:ascii="Arial Rounded MT Bold" w:hAnsi="Arial Rounded MT Bold"/>
          <w:b/>
          <w:sz w:val="20"/>
          <w:szCs w:val="20"/>
          <w:lang w:val="en-US"/>
        </w:rPr>
        <w:t xml:space="preserve">FOR  </w:t>
      </w:r>
      <w:r w:rsidRPr="00DA4DF5">
        <w:rPr>
          <w:rFonts w:ascii="Arial Rounded MT Bold" w:hAnsi="Arial Rounded MT Bold"/>
          <w:b/>
          <w:lang w:val="en-US"/>
        </w:rPr>
        <w:t>THE REFORESTATION O</w:t>
      </w:r>
      <w:r>
        <w:rPr>
          <w:rFonts w:ascii="Arial Rounded MT Bold" w:hAnsi="Arial Rounded MT Bold"/>
          <w:b/>
          <w:lang w:val="en-US"/>
        </w:rPr>
        <w:t xml:space="preserve">F THE MUNICIPAL WOOD IN </w:t>
      </w:r>
      <w:r w:rsidR="00CE29D1">
        <w:rPr>
          <w:rFonts w:ascii="Franklin Gothic Medium" w:hAnsi="Franklin Gothic Medium"/>
          <w:b/>
          <w:bCs/>
          <w:sz w:val="24"/>
          <w:szCs w:val="24"/>
        </w:rPr>
        <w:t>ZOUAYE</w:t>
      </w:r>
      <w:r w:rsidRPr="00DA4DF5">
        <w:rPr>
          <w:rFonts w:ascii="Arial Rounded MT Bold" w:hAnsi="Arial Rounded MT Bold"/>
          <w:b/>
          <w:lang w:val="en-US"/>
        </w:rPr>
        <w:t>, DATCHEKA COUNCIL</w:t>
      </w:r>
      <w:r w:rsidRPr="00DA4DF5">
        <w:rPr>
          <w:rFonts w:ascii="Arial Rounded MT Bold" w:hAnsi="Arial Rounded MT Bold"/>
          <w:b/>
          <w:sz w:val="20"/>
          <w:szCs w:val="20"/>
          <w:lang w:val="en-US"/>
        </w:rPr>
        <w:t>, MAYO-DANAY DIVISION, FA</w:t>
      </w:r>
      <w:r w:rsidR="00DF55EF">
        <w:rPr>
          <w:rFonts w:ascii="Arial Rounded MT Bold" w:hAnsi="Arial Rounded MT Bold"/>
          <w:b/>
          <w:sz w:val="20"/>
          <w:szCs w:val="20"/>
          <w:lang w:val="en-US"/>
        </w:rPr>
        <w:t>R-NORTH REGION, FOLLOWING EMERGENCY</w:t>
      </w:r>
      <w:r w:rsidRPr="00DA4DF5">
        <w:rPr>
          <w:rFonts w:ascii="Arial Rounded MT Bold" w:hAnsi="Arial Rounded MT Bold"/>
          <w:b/>
          <w:sz w:val="20"/>
          <w:szCs w:val="20"/>
          <w:lang w:val="en-US"/>
        </w:rPr>
        <w:t xml:space="preserve"> PROCEDURE</w:t>
      </w:r>
      <w:r w:rsidRPr="00DA4DF5">
        <w:rPr>
          <w:rFonts w:ascii="Arial Rounded MT Bold" w:hAnsi="Arial Rounded MT Bold"/>
          <w:b/>
          <w:lang w:val="en-US"/>
        </w:rPr>
        <w:t xml:space="preserve">                                                 </w:t>
      </w:r>
    </w:p>
    <w:p w:rsidR="00D2274A" w:rsidRPr="00DA4DF5" w:rsidRDefault="00D2274A" w:rsidP="00D2274A">
      <w:pPr>
        <w:spacing w:line="240" w:lineRule="auto"/>
        <w:jc w:val="center"/>
        <w:rPr>
          <w:rFonts w:ascii="Arial Rounded MT Bold" w:hAnsi="Arial Rounded MT Bold"/>
          <w:b/>
          <w:lang w:val="en-US"/>
        </w:rPr>
      </w:pPr>
      <w:r w:rsidRPr="00DA4DF5">
        <w:rPr>
          <w:rFonts w:ascii="Arial Rounded MT Bold" w:hAnsi="Arial Rounded MT Bold"/>
          <w:b/>
          <w:lang w:val="en-US"/>
        </w:rPr>
        <w:t>’’ To be opened only during the session for the opening of bids”</w:t>
      </w:r>
    </w:p>
    <w:p w:rsidR="00D2274A" w:rsidRPr="00DA4DF5" w:rsidRDefault="00D2274A" w:rsidP="00D2274A">
      <w:pPr>
        <w:numPr>
          <w:ilvl w:val="0"/>
          <w:numId w:val="43"/>
        </w:numPr>
        <w:spacing w:after="0" w:line="240" w:lineRule="auto"/>
        <w:jc w:val="both"/>
        <w:rPr>
          <w:rFonts w:ascii="Arial" w:hAnsi="Arial" w:cs="Arial"/>
          <w:b/>
          <w:lang w:val="en-US"/>
        </w:rPr>
      </w:pPr>
      <w:r w:rsidRPr="00DA4DF5">
        <w:rPr>
          <w:rFonts w:ascii="Arial" w:hAnsi="Arial" w:cs="Arial"/>
          <w:b/>
          <w:lang w:val="en-US"/>
        </w:rPr>
        <w:t>Admissibility of bids</w:t>
      </w:r>
    </w:p>
    <w:p w:rsidR="00D2274A" w:rsidRPr="00DA4DF5" w:rsidRDefault="00D2274A" w:rsidP="00D2274A">
      <w:pPr>
        <w:spacing w:line="240" w:lineRule="auto"/>
        <w:ind w:firstLine="708"/>
        <w:jc w:val="both"/>
        <w:rPr>
          <w:rFonts w:ascii="Arial" w:hAnsi="Arial" w:cs="Arial"/>
          <w:lang w:val="en-US"/>
        </w:rPr>
      </w:pPr>
      <w:r w:rsidRPr="00DA4DF5">
        <w:rPr>
          <w:rFonts w:ascii="Arial" w:hAnsi="Arial" w:cs="Arial"/>
          <w:lang w:val="en-US"/>
        </w:rPr>
        <w:t xml:space="preserve">Each bidder must include in his /her administrative file a provisional guarantee of the tune for </w:t>
      </w:r>
      <w:r w:rsidRPr="00DA4DF5">
        <w:rPr>
          <w:rFonts w:ascii="Arial" w:hAnsi="Arial" w:cs="Arial"/>
          <w:b/>
          <w:lang w:val="en-US"/>
        </w:rPr>
        <w:t>200 000 (two hundred)</w:t>
      </w:r>
      <w:r w:rsidRPr="00DA4DF5">
        <w:rPr>
          <w:rFonts w:ascii="Arial" w:hAnsi="Arial" w:cs="Arial"/>
          <w:lang w:val="en-US"/>
        </w:rPr>
        <w:t xml:space="preserve"> </w:t>
      </w:r>
      <w:r w:rsidR="00DF55EF">
        <w:rPr>
          <w:rFonts w:ascii="Arial" w:hAnsi="Arial" w:cs="Arial"/>
          <w:lang w:val="en-US"/>
        </w:rPr>
        <w:t xml:space="preserve">per lot </w:t>
      </w:r>
      <w:r w:rsidRPr="00DA4DF5">
        <w:rPr>
          <w:rFonts w:ascii="Arial" w:hAnsi="Arial" w:cs="Arial"/>
          <w:lang w:val="en-US"/>
        </w:rPr>
        <w:t>Francs CFA issued by a first-rate bank or Insurance Company registered at the Ministry of Finance.</w:t>
      </w:r>
    </w:p>
    <w:p w:rsidR="00D2274A" w:rsidRPr="00DA4DF5" w:rsidRDefault="00D2274A" w:rsidP="00D2274A">
      <w:pPr>
        <w:spacing w:line="240" w:lineRule="auto"/>
        <w:ind w:firstLine="708"/>
        <w:jc w:val="both"/>
        <w:rPr>
          <w:rFonts w:ascii="Arial" w:hAnsi="Arial" w:cs="Arial"/>
          <w:lang w:val="en-US"/>
        </w:rPr>
      </w:pPr>
      <w:r w:rsidRPr="00DA4DF5">
        <w:rPr>
          <w:rFonts w:ascii="Arial" w:hAnsi="Arial" w:cs="Arial"/>
          <w:lang w:val="en-US"/>
        </w:rPr>
        <w:t>For  fear of rejection , the required administrative documents  must be produced in original or certified true copies  by the services  who issued  them bound, dating any less  than three months.</w:t>
      </w:r>
    </w:p>
    <w:p w:rsidR="00D2274A" w:rsidRPr="00DA4DF5" w:rsidRDefault="00D2274A" w:rsidP="00D2274A">
      <w:pPr>
        <w:spacing w:line="240" w:lineRule="auto"/>
        <w:ind w:firstLine="708"/>
        <w:jc w:val="both"/>
        <w:rPr>
          <w:rFonts w:ascii="Arial" w:hAnsi="Arial" w:cs="Arial"/>
          <w:lang w:val="en-US"/>
        </w:rPr>
      </w:pPr>
      <w:r w:rsidRPr="00DA4DF5">
        <w:rPr>
          <w:rFonts w:ascii="Arial" w:hAnsi="Arial" w:cs="Arial"/>
          <w:lang w:val="en-US"/>
        </w:rPr>
        <w:t>Any bid not in conformity with the specifications of this tender file shall be rejected. Notably, the absence of the provisional guarantee issued by a first-rate bank or Insurance Company approved by the Ministry of Finance or the non-compliance of the model documents of the tender file shall lead to outright rejection of the bid without any possible appeal.</w:t>
      </w:r>
    </w:p>
    <w:p w:rsidR="00D2274A" w:rsidRPr="00DA4DF5" w:rsidRDefault="00D2274A" w:rsidP="00D2274A">
      <w:pPr>
        <w:numPr>
          <w:ilvl w:val="0"/>
          <w:numId w:val="43"/>
        </w:numPr>
        <w:spacing w:line="240" w:lineRule="auto"/>
        <w:contextualSpacing/>
        <w:jc w:val="both"/>
        <w:rPr>
          <w:rFonts w:ascii="Arial" w:hAnsi="Arial" w:cs="Arial"/>
          <w:b/>
          <w:lang w:val="en-US"/>
        </w:rPr>
      </w:pPr>
      <w:r w:rsidRPr="00DA4DF5">
        <w:rPr>
          <w:rFonts w:ascii="Arial" w:hAnsi="Arial" w:cs="Arial"/>
          <w:b/>
          <w:lang w:val="en-US"/>
        </w:rPr>
        <w:t>Opening of bids</w:t>
      </w:r>
    </w:p>
    <w:p w:rsidR="00D2274A" w:rsidRPr="00DA4DF5" w:rsidRDefault="00D2274A" w:rsidP="00D2274A">
      <w:pPr>
        <w:autoSpaceDE w:val="0"/>
        <w:autoSpaceDN w:val="0"/>
        <w:adjustRightInd w:val="0"/>
        <w:spacing w:line="240" w:lineRule="auto"/>
        <w:jc w:val="both"/>
        <w:rPr>
          <w:rFonts w:ascii="Arial" w:hAnsi="Arial" w:cs="Arial"/>
          <w:lang w:val="en-US"/>
        </w:rPr>
      </w:pPr>
      <w:r w:rsidRPr="00DA4DF5">
        <w:rPr>
          <w:rFonts w:ascii="Arial" w:hAnsi="Arial" w:cs="Arial"/>
          <w:lang w:val="en-US"/>
        </w:rPr>
        <w:t xml:space="preserve">The opening of all bids is done in a single phase. </w:t>
      </w:r>
    </w:p>
    <w:p w:rsidR="00D2274A" w:rsidRPr="00DA4DF5" w:rsidRDefault="00D2274A" w:rsidP="00D2274A">
      <w:pPr>
        <w:autoSpaceDE w:val="0"/>
        <w:autoSpaceDN w:val="0"/>
        <w:adjustRightInd w:val="0"/>
        <w:spacing w:line="240" w:lineRule="auto"/>
        <w:jc w:val="both"/>
        <w:rPr>
          <w:rFonts w:ascii="Arial" w:hAnsi="Arial" w:cs="Arial"/>
          <w:lang w:val="en-US"/>
        </w:rPr>
      </w:pPr>
      <w:r w:rsidRPr="00DA4DF5">
        <w:rPr>
          <w:rFonts w:ascii="Arial" w:hAnsi="Arial" w:cs="Arial"/>
          <w:lang w:val="en-US"/>
        </w:rPr>
        <w:t>The opening of the administrative documents, the technical and financial offers shall take place on</w:t>
      </w:r>
    </w:p>
    <w:p w:rsidR="00D2274A" w:rsidRPr="00DA4DF5" w:rsidRDefault="00D2274A" w:rsidP="00D2274A">
      <w:pPr>
        <w:autoSpaceDE w:val="0"/>
        <w:autoSpaceDN w:val="0"/>
        <w:adjustRightInd w:val="0"/>
        <w:spacing w:line="240" w:lineRule="auto"/>
        <w:jc w:val="both"/>
        <w:rPr>
          <w:rFonts w:ascii="Arial" w:hAnsi="Arial" w:cs="Arial"/>
          <w:lang w:val="en-US"/>
        </w:rPr>
      </w:pPr>
      <w:r>
        <w:rPr>
          <w:rFonts w:ascii="Arial" w:hAnsi="Arial" w:cs="Arial"/>
          <w:b/>
          <w:lang w:val="en-US"/>
        </w:rPr>
        <w:t>___/___</w:t>
      </w:r>
      <w:r w:rsidRPr="00DA4DF5">
        <w:rPr>
          <w:rFonts w:ascii="Arial" w:hAnsi="Arial" w:cs="Arial"/>
          <w:b/>
          <w:lang w:val="en-US"/>
        </w:rPr>
        <w:t>/202</w:t>
      </w:r>
      <w:r>
        <w:rPr>
          <w:rFonts w:ascii="Arial" w:hAnsi="Arial" w:cs="Arial"/>
          <w:b/>
          <w:lang w:val="en-US"/>
        </w:rPr>
        <w:t>5</w:t>
      </w:r>
      <w:r w:rsidRPr="00DA4DF5">
        <w:rPr>
          <w:rFonts w:ascii="Arial" w:hAnsi="Arial" w:cs="Arial"/>
          <w:lang w:val="en-US"/>
        </w:rPr>
        <w:t xml:space="preserve"> at </w:t>
      </w:r>
      <w:r>
        <w:rPr>
          <w:rFonts w:ascii="Arial" w:hAnsi="Arial" w:cs="Arial"/>
          <w:b/>
          <w:lang w:val="en-US"/>
        </w:rPr>
        <w:t>02</w:t>
      </w:r>
      <w:r w:rsidRPr="00DA4DF5">
        <w:rPr>
          <w:rFonts w:ascii="Arial" w:hAnsi="Arial" w:cs="Arial"/>
          <w:b/>
          <w:lang w:val="en-US"/>
        </w:rPr>
        <w:t xml:space="preserve"> </w:t>
      </w:r>
      <w:r w:rsidRPr="00DA4DF5">
        <w:rPr>
          <w:rFonts w:ascii="Arial" w:hAnsi="Arial" w:cs="Arial"/>
          <w:lang w:val="en-US"/>
        </w:rPr>
        <w:t xml:space="preserve">o’clock by the Tenders Board attached to the </w:t>
      </w:r>
      <w:r w:rsidRPr="00DA4DF5">
        <w:rPr>
          <w:rFonts w:ascii="Arial" w:hAnsi="Arial" w:cs="Arial"/>
          <w:bCs/>
        </w:rPr>
        <w:t>Datcheka Council</w:t>
      </w:r>
      <w:r w:rsidRPr="00DA4DF5">
        <w:rPr>
          <w:rFonts w:ascii="Arial" w:hAnsi="Arial" w:cs="Arial"/>
          <w:lang w:val="en-US"/>
        </w:rPr>
        <w:t>. Only bidders may attend or be duly represented by a person of their choice, (event in the event of a joint-venture) with sound knowledge of their files.</w:t>
      </w:r>
    </w:p>
    <w:p w:rsidR="00D2274A" w:rsidRPr="00DA4DF5" w:rsidRDefault="00D2274A" w:rsidP="00D2274A">
      <w:pPr>
        <w:numPr>
          <w:ilvl w:val="0"/>
          <w:numId w:val="43"/>
        </w:numPr>
        <w:spacing w:after="0" w:line="240" w:lineRule="auto"/>
        <w:jc w:val="both"/>
        <w:rPr>
          <w:rFonts w:ascii="Arial" w:hAnsi="Arial" w:cs="Arial"/>
          <w:b/>
          <w:lang w:val="en-US"/>
        </w:rPr>
      </w:pPr>
      <w:r w:rsidRPr="00DA4DF5">
        <w:rPr>
          <w:rFonts w:ascii="Arial" w:hAnsi="Arial" w:cs="Arial"/>
          <w:b/>
          <w:lang w:val="en-US"/>
        </w:rPr>
        <w:t>Criteria of assessment</w:t>
      </w:r>
    </w:p>
    <w:p w:rsidR="00D2274A" w:rsidRPr="00DA4DF5" w:rsidRDefault="00D2274A" w:rsidP="00D2274A">
      <w:pPr>
        <w:spacing w:line="240" w:lineRule="auto"/>
        <w:ind w:firstLine="360"/>
        <w:jc w:val="both"/>
        <w:rPr>
          <w:rFonts w:ascii="Arial" w:hAnsi="Arial" w:cs="Arial"/>
          <w:lang w:val="en-US"/>
        </w:rPr>
      </w:pPr>
      <w:r w:rsidRPr="00DA4DF5">
        <w:rPr>
          <w:rFonts w:ascii="Arial" w:hAnsi="Arial" w:cs="Arial"/>
          <w:lang w:val="en-US"/>
        </w:rPr>
        <w:t>The criteria are designed to identify and respect in complete or non –compliant bids essentially the condition established in the bidding Documents relating to the offers include admissibility of Administrative pieces compliance of the technical offer, the technical specifications of ITD and qualifications of the candidate.</w:t>
      </w:r>
    </w:p>
    <w:p w:rsidR="00D2274A" w:rsidRPr="00DA4DF5" w:rsidRDefault="00D2274A" w:rsidP="00D2274A">
      <w:pPr>
        <w:spacing w:after="0" w:line="240" w:lineRule="auto"/>
        <w:ind w:firstLine="360"/>
        <w:jc w:val="both"/>
        <w:rPr>
          <w:rFonts w:ascii="Arial" w:hAnsi="Arial" w:cs="Arial"/>
          <w:b/>
          <w:lang w:val="en-US"/>
        </w:rPr>
      </w:pPr>
      <w:r w:rsidRPr="00DA4DF5">
        <w:rPr>
          <w:rFonts w:ascii="Arial" w:hAnsi="Arial" w:cs="Arial"/>
          <w:b/>
          <w:lang w:val="en-US"/>
        </w:rPr>
        <w:t>10.1. Eliminatory criteria</w:t>
      </w:r>
    </w:p>
    <w:p w:rsidR="00D2274A" w:rsidRPr="00DA4DF5" w:rsidRDefault="00D2274A" w:rsidP="00D2274A">
      <w:pPr>
        <w:spacing w:after="0" w:line="240" w:lineRule="auto"/>
        <w:ind w:firstLine="360"/>
        <w:jc w:val="both"/>
        <w:rPr>
          <w:rFonts w:ascii="Arial" w:hAnsi="Arial" w:cs="Arial"/>
          <w:lang w:val="en-US"/>
        </w:rPr>
      </w:pPr>
      <w:r w:rsidRPr="00DA4DF5">
        <w:rPr>
          <w:rFonts w:ascii="Arial" w:hAnsi="Arial" w:cs="Arial"/>
          <w:lang w:val="en-US"/>
        </w:rPr>
        <w:t>The non-respect of one of the following criteria will entail the dismissal of the tenderer’s offer.</w:t>
      </w:r>
    </w:p>
    <w:p w:rsidR="00D2274A" w:rsidRPr="00DA4DF5" w:rsidRDefault="00D2274A" w:rsidP="00D2274A">
      <w:pPr>
        <w:pStyle w:val="Paragraphedeliste"/>
        <w:numPr>
          <w:ilvl w:val="0"/>
          <w:numId w:val="42"/>
        </w:numPr>
        <w:jc w:val="both"/>
        <w:rPr>
          <w:rFonts w:ascii="Arial" w:eastAsia="Calibri" w:hAnsi="Arial" w:cs="Arial"/>
          <w:sz w:val="22"/>
          <w:szCs w:val="22"/>
          <w:lang w:val="en-US" w:eastAsia="en-US"/>
        </w:rPr>
      </w:pPr>
      <w:r w:rsidRPr="00DA4DF5">
        <w:rPr>
          <w:rFonts w:ascii="Arial" w:eastAsia="Calibri" w:hAnsi="Arial" w:cs="Arial"/>
          <w:sz w:val="22"/>
          <w:szCs w:val="22"/>
          <w:lang w:val="en-US" w:eastAsia="en-US"/>
        </w:rPr>
        <w:t>The absence of the bid bond;</w:t>
      </w:r>
    </w:p>
    <w:p w:rsidR="00D2274A" w:rsidRPr="00DA4DF5" w:rsidRDefault="00D2274A" w:rsidP="00D2274A">
      <w:pPr>
        <w:pStyle w:val="Paragraphedeliste"/>
        <w:numPr>
          <w:ilvl w:val="0"/>
          <w:numId w:val="42"/>
        </w:numPr>
        <w:jc w:val="both"/>
        <w:rPr>
          <w:rFonts w:ascii="Arial" w:eastAsia="Calibri" w:hAnsi="Arial" w:cs="Arial"/>
          <w:sz w:val="22"/>
          <w:szCs w:val="22"/>
          <w:lang w:val="en-US" w:eastAsia="en-US"/>
        </w:rPr>
      </w:pPr>
      <w:r w:rsidRPr="00DA4DF5">
        <w:rPr>
          <w:rFonts w:ascii="Arial" w:eastAsia="Calibri" w:hAnsi="Arial" w:cs="Arial"/>
          <w:sz w:val="22"/>
          <w:szCs w:val="22"/>
          <w:lang w:val="en-US" w:eastAsia="en-US"/>
        </w:rPr>
        <w:t>The absence or non-compliance of an administrative document;</w:t>
      </w:r>
    </w:p>
    <w:p w:rsidR="00D2274A" w:rsidRPr="00DA4DF5" w:rsidRDefault="00D2274A" w:rsidP="00D2274A">
      <w:pPr>
        <w:pStyle w:val="Paragraphedeliste"/>
        <w:numPr>
          <w:ilvl w:val="0"/>
          <w:numId w:val="42"/>
        </w:numPr>
        <w:jc w:val="both"/>
        <w:rPr>
          <w:rFonts w:ascii="Arial" w:eastAsia="Calibri" w:hAnsi="Arial" w:cs="Arial"/>
          <w:sz w:val="22"/>
          <w:szCs w:val="22"/>
          <w:lang w:val="en-US" w:eastAsia="en-US"/>
        </w:rPr>
      </w:pPr>
      <w:r w:rsidRPr="00DA4DF5">
        <w:rPr>
          <w:rFonts w:ascii="Arial" w:eastAsia="Calibri" w:hAnsi="Arial" w:cs="Arial"/>
          <w:sz w:val="22"/>
          <w:szCs w:val="22"/>
          <w:lang w:val="en-US" w:eastAsia="en-US"/>
        </w:rPr>
        <w:t>The false declaration;</w:t>
      </w:r>
    </w:p>
    <w:p w:rsidR="00D2274A" w:rsidRPr="00DA4DF5" w:rsidRDefault="00D2274A" w:rsidP="00D2274A">
      <w:pPr>
        <w:pStyle w:val="Paragraphedeliste"/>
        <w:numPr>
          <w:ilvl w:val="0"/>
          <w:numId w:val="42"/>
        </w:numPr>
        <w:jc w:val="both"/>
        <w:rPr>
          <w:rFonts w:ascii="Arial" w:eastAsia="Calibri" w:hAnsi="Arial" w:cs="Arial"/>
          <w:sz w:val="22"/>
          <w:szCs w:val="22"/>
          <w:lang w:val="en-US" w:eastAsia="en-US"/>
        </w:rPr>
      </w:pPr>
      <w:r w:rsidRPr="00DA4DF5">
        <w:rPr>
          <w:rFonts w:ascii="Arial" w:eastAsia="Calibri" w:hAnsi="Arial" w:cs="Arial"/>
          <w:sz w:val="22"/>
          <w:szCs w:val="22"/>
          <w:lang w:val="en-US" w:eastAsia="en-US"/>
        </w:rPr>
        <w:t>The omission of a unit price quantified in the financial part;</w:t>
      </w:r>
    </w:p>
    <w:p w:rsidR="00D2274A" w:rsidRPr="00DA4DF5" w:rsidRDefault="00D2274A" w:rsidP="00D2274A">
      <w:pPr>
        <w:pStyle w:val="Paragraphedeliste"/>
        <w:numPr>
          <w:ilvl w:val="0"/>
          <w:numId w:val="42"/>
        </w:numPr>
        <w:jc w:val="both"/>
        <w:rPr>
          <w:rFonts w:ascii="Arial" w:eastAsia="Calibri" w:hAnsi="Arial" w:cs="Arial"/>
          <w:sz w:val="22"/>
          <w:szCs w:val="22"/>
          <w:lang w:val="en-US" w:eastAsia="en-US"/>
        </w:rPr>
      </w:pPr>
      <w:r w:rsidRPr="00DA4DF5">
        <w:rPr>
          <w:rFonts w:ascii="Arial" w:eastAsia="Calibri" w:hAnsi="Arial" w:cs="Arial"/>
          <w:sz w:val="22"/>
          <w:szCs w:val="22"/>
          <w:lang w:val="en-US" w:eastAsia="en-US"/>
        </w:rPr>
        <w:t>The absence of one reference in similar project;</w:t>
      </w:r>
    </w:p>
    <w:p w:rsidR="00D2274A" w:rsidRPr="00DA4DF5" w:rsidRDefault="00D2274A" w:rsidP="00D2274A">
      <w:pPr>
        <w:spacing w:line="240" w:lineRule="auto"/>
        <w:jc w:val="both"/>
        <w:rPr>
          <w:rFonts w:ascii="Arial" w:hAnsi="Arial" w:cs="Arial"/>
          <w:lang w:val="en-US"/>
        </w:rPr>
      </w:pPr>
      <w:r w:rsidRPr="00DA4DF5">
        <w:rPr>
          <w:rFonts w:ascii="Arial" w:hAnsi="Arial" w:cs="Arial"/>
          <w:lang w:val="en-US"/>
        </w:rPr>
        <w:t xml:space="preserve">    On pain of rejection, the bid bond and certificate of debit tenderer must be strictly produced in originals the orther parts original or certified copies .these administrative justifications must be older than three (03) months and comply with the models.</w:t>
      </w:r>
    </w:p>
    <w:p w:rsidR="00D2274A" w:rsidRPr="00DA4DF5" w:rsidRDefault="00D2274A" w:rsidP="00D2274A">
      <w:pPr>
        <w:spacing w:after="0" w:line="240" w:lineRule="auto"/>
        <w:ind w:firstLine="360"/>
        <w:jc w:val="both"/>
        <w:rPr>
          <w:rFonts w:ascii="Arial" w:hAnsi="Arial" w:cs="Arial"/>
          <w:b/>
          <w:lang w:val="en-US"/>
        </w:rPr>
      </w:pPr>
      <w:r w:rsidRPr="00DA4DF5">
        <w:rPr>
          <w:rFonts w:ascii="Arial" w:hAnsi="Arial" w:cs="Arial"/>
          <w:b/>
          <w:lang w:val="en-US"/>
        </w:rPr>
        <w:t>10.2. Essential criteria</w:t>
      </w:r>
    </w:p>
    <w:p w:rsidR="00D2274A" w:rsidRPr="00DA4DF5" w:rsidRDefault="00D2274A" w:rsidP="00D2274A">
      <w:pPr>
        <w:spacing w:line="240" w:lineRule="auto"/>
        <w:jc w:val="both"/>
        <w:rPr>
          <w:rFonts w:ascii="Arial" w:hAnsi="Arial" w:cs="Arial"/>
          <w:lang w:val="en-US"/>
        </w:rPr>
      </w:pPr>
      <w:r w:rsidRPr="00DA4DF5">
        <w:rPr>
          <w:rFonts w:ascii="Arial" w:hAnsi="Arial" w:cs="Arial"/>
          <w:lang w:val="en-US"/>
        </w:rPr>
        <w:t>The essential criteria’s 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7881"/>
        <w:gridCol w:w="1232"/>
      </w:tblGrid>
      <w:tr w:rsidR="00D2274A" w:rsidRPr="00DA4DF5" w:rsidTr="00CE29D1">
        <w:tc>
          <w:tcPr>
            <w:tcW w:w="669" w:type="dxa"/>
            <w:shd w:val="clear" w:color="auto" w:fill="auto"/>
          </w:tcPr>
          <w:p w:rsidR="00D2274A" w:rsidRPr="00DA4DF5" w:rsidRDefault="00D2274A" w:rsidP="00CE29D1">
            <w:pPr>
              <w:spacing w:line="240" w:lineRule="auto"/>
              <w:jc w:val="both"/>
              <w:rPr>
                <w:rFonts w:ascii="Arial" w:hAnsi="Arial" w:cs="Arial"/>
                <w:lang w:val="en-US"/>
              </w:rPr>
            </w:pPr>
            <w:r w:rsidRPr="00DA4DF5">
              <w:rPr>
                <w:rFonts w:ascii="Arial" w:hAnsi="Arial" w:cs="Arial"/>
                <w:lang w:val="en-US"/>
              </w:rPr>
              <w:t xml:space="preserve">            1</w:t>
            </w:r>
          </w:p>
        </w:tc>
        <w:tc>
          <w:tcPr>
            <w:tcW w:w="8090" w:type="dxa"/>
            <w:shd w:val="clear" w:color="auto" w:fill="auto"/>
          </w:tcPr>
          <w:p w:rsidR="00D2274A" w:rsidRPr="00DA4DF5" w:rsidRDefault="00D2274A" w:rsidP="00CE29D1">
            <w:pPr>
              <w:spacing w:line="240" w:lineRule="auto"/>
              <w:jc w:val="both"/>
              <w:rPr>
                <w:rFonts w:ascii="Arial" w:hAnsi="Arial" w:cs="Arial"/>
                <w:lang w:val="en-US"/>
              </w:rPr>
            </w:pPr>
            <w:r w:rsidRPr="00DA4DF5">
              <w:rPr>
                <w:rFonts w:ascii="Arial" w:hAnsi="Arial" w:cs="Arial"/>
                <w:lang w:val="en-US"/>
              </w:rPr>
              <w:t>The presentation of the offer (conformity of the composition of the offer from the requirements of the ITD, documents in the order and colored inset,</w:t>
            </w:r>
          </w:p>
        </w:tc>
        <w:tc>
          <w:tcPr>
            <w:tcW w:w="1238" w:type="dxa"/>
            <w:shd w:val="clear" w:color="auto" w:fill="auto"/>
          </w:tcPr>
          <w:p w:rsidR="00D2274A" w:rsidRPr="00DA4DF5" w:rsidRDefault="00D2274A" w:rsidP="00CE29D1">
            <w:pPr>
              <w:spacing w:line="240" w:lineRule="auto"/>
              <w:jc w:val="both"/>
              <w:rPr>
                <w:rFonts w:ascii="Arial" w:hAnsi="Arial" w:cs="Arial"/>
                <w:lang w:val="en-US"/>
              </w:rPr>
            </w:pPr>
            <w:r w:rsidRPr="00DA4DF5">
              <w:rPr>
                <w:rFonts w:ascii="Arial" w:hAnsi="Arial" w:cs="Arial"/>
                <w:lang w:val="en-US"/>
              </w:rPr>
              <w:t>YES/NO</w:t>
            </w:r>
          </w:p>
        </w:tc>
      </w:tr>
      <w:tr w:rsidR="00D2274A" w:rsidRPr="00DA4DF5" w:rsidTr="00CE29D1">
        <w:tc>
          <w:tcPr>
            <w:tcW w:w="669" w:type="dxa"/>
            <w:shd w:val="clear" w:color="auto" w:fill="auto"/>
          </w:tcPr>
          <w:p w:rsidR="00D2274A" w:rsidRPr="00DA4DF5" w:rsidRDefault="00D2274A" w:rsidP="00CE29D1">
            <w:pPr>
              <w:spacing w:line="240" w:lineRule="auto"/>
              <w:jc w:val="both"/>
              <w:rPr>
                <w:rFonts w:ascii="Arial" w:hAnsi="Arial" w:cs="Arial"/>
                <w:lang w:val="en-US"/>
              </w:rPr>
            </w:pPr>
            <w:r w:rsidRPr="00DA4DF5">
              <w:rPr>
                <w:rFonts w:ascii="Arial" w:hAnsi="Arial" w:cs="Arial"/>
                <w:lang w:val="en-US"/>
              </w:rPr>
              <w:t>2</w:t>
            </w:r>
          </w:p>
        </w:tc>
        <w:tc>
          <w:tcPr>
            <w:tcW w:w="8090" w:type="dxa"/>
            <w:shd w:val="clear" w:color="auto" w:fill="auto"/>
          </w:tcPr>
          <w:p w:rsidR="00D2274A" w:rsidRPr="00DA4DF5" w:rsidRDefault="00D2274A" w:rsidP="00CE29D1">
            <w:pPr>
              <w:spacing w:line="240" w:lineRule="auto"/>
              <w:jc w:val="both"/>
              <w:rPr>
                <w:rFonts w:ascii="Arial" w:hAnsi="Arial" w:cs="Arial"/>
                <w:lang w:val="en-US"/>
              </w:rPr>
            </w:pPr>
            <w:r w:rsidRPr="00DA4DF5">
              <w:rPr>
                <w:rFonts w:ascii="Arial" w:hAnsi="Arial" w:cs="Arial"/>
                <w:lang w:val="en-US"/>
              </w:rPr>
              <w:t>The supplier’s references: production of two (02) copies the contract executed two year ago  (1st and last pages +PV the receipt)</w:t>
            </w:r>
          </w:p>
        </w:tc>
        <w:tc>
          <w:tcPr>
            <w:tcW w:w="1238" w:type="dxa"/>
            <w:shd w:val="clear" w:color="auto" w:fill="auto"/>
          </w:tcPr>
          <w:p w:rsidR="00D2274A" w:rsidRPr="00DA4DF5" w:rsidRDefault="00D2274A" w:rsidP="00CE29D1">
            <w:pPr>
              <w:spacing w:line="240" w:lineRule="auto"/>
              <w:jc w:val="both"/>
              <w:rPr>
                <w:rFonts w:ascii="Arial" w:hAnsi="Arial" w:cs="Arial"/>
                <w:lang w:val="en-US"/>
              </w:rPr>
            </w:pPr>
            <w:r w:rsidRPr="00DA4DF5">
              <w:rPr>
                <w:rFonts w:ascii="Arial" w:hAnsi="Arial" w:cs="Arial"/>
                <w:lang w:val="en-US"/>
              </w:rPr>
              <w:t>YES/NO</w:t>
            </w:r>
          </w:p>
        </w:tc>
      </w:tr>
      <w:tr w:rsidR="00D2274A" w:rsidRPr="00DA4DF5" w:rsidTr="00CE29D1">
        <w:tc>
          <w:tcPr>
            <w:tcW w:w="669" w:type="dxa"/>
            <w:shd w:val="clear" w:color="auto" w:fill="auto"/>
          </w:tcPr>
          <w:p w:rsidR="00D2274A" w:rsidRPr="00DA4DF5" w:rsidRDefault="00D2274A" w:rsidP="00CE29D1">
            <w:pPr>
              <w:spacing w:line="240" w:lineRule="auto"/>
              <w:jc w:val="both"/>
              <w:rPr>
                <w:rFonts w:ascii="Arial" w:hAnsi="Arial" w:cs="Arial"/>
                <w:lang w:val="en-US"/>
              </w:rPr>
            </w:pPr>
            <w:r w:rsidRPr="00DA4DF5">
              <w:rPr>
                <w:rFonts w:ascii="Arial" w:hAnsi="Arial" w:cs="Arial"/>
                <w:lang w:val="en-US"/>
              </w:rPr>
              <w:t>3</w:t>
            </w:r>
          </w:p>
        </w:tc>
        <w:tc>
          <w:tcPr>
            <w:tcW w:w="8090" w:type="dxa"/>
            <w:shd w:val="clear" w:color="auto" w:fill="auto"/>
          </w:tcPr>
          <w:p w:rsidR="00D2274A" w:rsidRPr="00DA4DF5" w:rsidRDefault="00D2274A" w:rsidP="00CE29D1">
            <w:pPr>
              <w:spacing w:line="240" w:lineRule="auto"/>
              <w:jc w:val="both"/>
              <w:rPr>
                <w:rFonts w:ascii="Arial" w:hAnsi="Arial" w:cs="Arial"/>
                <w:lang w:val="en-US"/>
              </w:rPr>
            </w:pPr>
            <w:r w:rsidRPr="00DA4DF5">
              <w:rPr>
                <w:rFonts w:ascii="Arial" w:hAnsi="Arial" w:cs="Arial"/>
                <w:lang w:val="en-US"/>
              </w:rPr>
              <w:t>Turnover 30 000 000 F CFA</w:t>
            </w:r>
          </w:p>
        </w:tc>
        <w:tc>
          <w:tcPr>
            <w:tcW w:w="1238" w:type="dxa"/>
            <w:shd w:val="clear" w:color="auto" w:fill="auto"/>
          </w:tcPr>
          <w:p w:rsidR="00D2274A" w:rsidRPr="00DA4DF5" w:rsidRDefault="00D2274A" w:rsidP="00CE29D1">
            <w:pPr>
              <w:spacing w:line="240" w:lineRule="auto"/>
              <w:jc w:val="both"/>
              <w:rPr>
                <w:rFonts w:ascii="Arial" w:hAnsi="Arial" w:cs="Arial"/>
                <w:lang w:val="en-US"/>
              </w:rPr>
            </w:pPr>
            <w:r w:rsidRPr="00DA4DF5">
              <w:rPr>
                <w:rFonts w:ascii="Arial" w:hAnsi="Arial" w:cs="Arial"/>
                <w:lang w:val="en-US"/>
              </w:rPr>
              <w:t>YES/NO</w:t>
            </w:r>
          </w:p>
        </w:tc>
      </w:tr>
      <w:tr w:rsidR="00D2274A" w:rsidRPr="00DA4DF5" w:rsidTr="00CE29D1">
        <w:tc>
          <w:tcPr>
            <w:tcW w:w="669" w:type="dxa"/>
            <w:shd w:val="clear" w:color="auto" w:fill="auto"/>
          </w:tcPr>
          <w:p w:rsidR="00D2274A" w:rsidRPr="00DA4DF5" w:rsidRDefault="00D2274A" w:rsidP="00CE29D1">
            <w:pPr>
              <w:spacing w:line="240" w:lineRule="auto"/>
              <w:jc w:val="both"/>
              <w:rPr>
                <w:rFonts w:ascii="Arial" w:hAnsi="Arial" w:cs="Arial"/>
                <w:lang w:val="en-US"/>
              </w:rPr>
            </w:pPr>
            <w:r w:rsidRPr="00DA4DF5">
              <w:rPr>
                <w:rFonts w:ascii="Arial" w:hAnsi="Arial" w:cs="Arial"/>
                <w:lang w:val="en-US"/>
              </w:rPr>
              <w:lastRenderedPageBreak/>
              <w:t>4</w:t>
            </w:r>
          </w:p>
        </w:tc>
        <w:tc>
          <w:tcPr>
            <w:tcW w:w="8090" w:type="dxa"/>
            <w:shd w:val="clear" w:color="auto" w:fill="auto"/>
          </w:tcPr>
          <w:p w:rsidR="00D2274A" w:rsidRPr="00DA4DF5" w:rsidRDefault="00D2274A" w:rsidP="00CE29D1">
            <w:pPr>
              <w:spacing w:line="240" w:lineRule="auto"/>
              <w:jc w:val="both"/>
              <w:rPr>
                <w:rFonts w:ascii="Arial" w:hAnsi="Arial" w:cs="Arial"/>
                <w:lang w:val="en-US"/>
              </w:rPr>
            </w:pPr>
            <w:r w:rsidRPr="00DA4DF5">
              <w:rPr>
                <w:rFonts w:ascii="Arial" w:hAnsi="Arial" w:cs="Arial"/>
                <w:lang w:val="en-US"/>
              </w:rPr>
              <w:t xml:space="preserve">The proof of acceptance of the letter-command : letter-command signed and dated </w:t>
            </w:r>
          </w:p>
        </w:tc>
        <w:tc>
          <w:tcPr>
            <w:tcW w:w="1238" w:type="dxa"/>
            <w:shd w:val="clear" w:color="auto" w:fill="auto"/>
          </w:tcPr>
          <w:p w:rsidR="00D2274A" w:rsidRPr="00DA4DF5" w:rsidRDefault="00D2274A" w:rsidP="00CE29D1">
            <w:pPr>
              <w:spacing w:line="240" w:lineRule="auto"/>
              <w:jc w:val="both"/>
              <w:rPr>
                <w:rFonts w:ascii="Arial" w:hAnsi="Arial" w:cs="Arial"/>
                <w:lang w:val="en-US"/>
              </w:rPr>
            </w:pPr>
            <w:r w:rsidRPr="00DA4DF5">
              <w:rPr>
                <w:rFonts w:ascii="Arial" w:hAnsi="Arial" w:cs="Arial"/>
                <w:lang w:val="en-US"/>
              </w:rPr>
              <w:t>YES/NO</w:t>
            </w:r>
          </w:p>
        </w:tc>
      </w:tr>
    </w:tbl>
    <w:p w:rsidR="00D2274A" w:rsidRPr="00DA4DF5" w:rsidRDefault="00D2274A" w:rsidP="00D2274A">
      <w:pPr>
        <w:spacing w:line="240" w:lineRule="auto"/>
        <w:jc w:val="both"/>
        <w:rPr>
          <w:rFonts w:ascii="Arial" w:hAnsi="Arial" w:cs="Arial"/>
          <w:lang w:val="en-US"/>
        </w:rPr>
      </w:pPr>
      <w:r w:rsidRPr="00DA4DF5">
        <w:rPr>
          <w:rFonts w:ascii="Arial" w:hAnsi="Arial" w:cs="Arial"/>
          <w:b/>
          <w:u w:val="single"/>
          <w:lang w:val="en-US"/>
        </w:rPr>
        <w:t>NB :</w:t>
      </w:r>
      <w:r w:rsidRPr="00DA4DF5">
        <w:rPr>
          <w:rFonts w:ascii="Arial" w:hAnsi="Arial" w:cs="Arial"/>
          <w:lang w:val="en-US"/>
        </w:rPr>
        <w:t xml:space="preserve"> Only bidders who have obtained four (04) “YES” in four (04) in the technical evaluation will be admitted to the financial analysis.</w:t>
      </w:r>
    </w:p>
    <w:p w:rsidR="00D2274A" w:rsidRPr="00DA4DF5" w:rsidRDefault="00D2274A" w:rsidP="00D2274A">
      <w:pPr>
        <w:numPr>
          <w:ilvl w:val="0"/>
          <w:numId w:val="43"/>
        </w:numPr>
        <w:spacing w:after="0" w:line="240" w:lineRule="auto"/>
        <w:jc w:val="both"/>
        <w:rPr>
          <w:rFonts w:ascii="Arial" w:hAnsi="Arial" w:cs="Arial"/>
          <w:b/>
          <w:lang w:val="en-US"/>
        </w:rPr>
      </w:pPr>
      <w:r w:rsidRPr="00DA4DF5">
        <w:rPr>
          <w:rFonts w:ascii="Arial" w:hAnsi="Arial" w:cs="Arial"/>
          <w:b/>
          <w:lang w:val="en-US"/>
        </w:rPr>
        <w:t>Attribution</w:t>
      </w:r>
    </w:p>
    <w:p w:rsidR="00D2274A" w:rsidRPr="00DA4DF5" w:rsidRDefault="00D2274A" w:rsidP="00D2274A">
      <w:pPr>
        <w:spacing w:line="240" w:lineRule="auto"/>
        <w:jc w:val="both"/>
        <w:rPr>
          <w:rFonts w:ascii="Arial" w:hAnsi="Arial" w:cs="Arial"/>
          <w:lang w:val="en-US"/>
        </w:rPr>
      </w:pPr>
      <w:r w:rsidRPr="00DA4DF5">
        <w:rPr>
          <w:rFonts w:ascii="Arial" w:hAnsi="Arial" w:cs="Arial"/>
          <w:lang w:val="en-US"/>
        </w:rPr>
        <w:t>The contract will be assigned to the tendered presenting the financial lowest evaluated bid and completing the requisite technical and administrative capacity.</w:t>
      </w:r>
    </w:p>
    <w:p w:rsidR="00D2274A" w:rsidRPr="00DA4DF5" w:rsidRDefault="00D2274A" w:rsidP="00D2274A">
      <w:pPr>
        <w:numPr>
          <w:ilvl w:val="0"/>
          <w:numId w:val="43"/>
        </w:numPr>
        <w:spacing w:after="0" w:line="240" w:lineRule="auto"/>
        <w:jc w:val="both"/>
        <w:rPr>
          <w:rFonts w:ascii="Arial" w:hAnsi="Arial" w:cs="Arial"/>
          <w:b/>
          <w:lang w:val="en-US"/>
        </w:rPr>
      </w:pPr>
      <w:r w:rsidRPr="00DA4DF5">
        <w:rPr>
          <w:rFonts w:ascii="Arial" w:hAnsi="Arial" w:cs="Arial"/>
          <w:b/>
          <w:lang w:val="en-US"/>
        </w:rPr>
        <w:t>Deadline of submitting the bids</w:t>
      </w:r>
    </w:p>
    <w:p w:rsidR="00D2274A" w:rsidRPr="00DA4DF5" w:rsidRDefault="00D2274A" w:rsidP="00D2274A">
      <w:pPr>
        <w:spacing w:line="240" w:lineRule="auto"/>
        <w:ind w:firstLine="360"/>
        <w:jc w:val="both"/>
        <w:rPr>
          <w:rFonts w:ascii="Arial" w:hAnsi="Arial" w:cs="Arial"/>
          <w:lang w:val="en-US"/>
        </w:rPr>
      </w:pPr>
      <w:r w:rsidRPr="00DA4DF5">
        <w:rPr>
          <w:rFonts w:ascii="Arial" w:hAnsi="Arial" w:cs="Arial"/>
          <w:lang w:val="en-US"/>
        </w:rPr>
        <w:t xml:space="preserve">The deadline set for submitting bids by interested bidders is </w:t>
      </w:r>
      <w:r w:rsidRPr="00DA4DF5">
        <w:rPr>
          <w:rFonts w:ascii="Arial" w:hAnsi="Arial" w:cs="Arial"/>
          <w:b/>
          <w:lang w:val="en-US"/>
        </w:rPr>
        <w:t xml:space="preserve">twenty (20) days </w:t>
      </w:r>
      <w:r w:rsidRPr="00DA4DF5">
        <w:rPr>
          <w:rFonts w:ascii="Arial" w:hAnsi="Arial" w:cs="Arial"/>
          <w:lang w:val="en-US"/>
        </w:rPr>
        <w:t>as soon as this notice is published.</w:t>
      </w:r>
    </w:p>
    <w:p w:rsidR="00D2274A" w:rsidRPr="00DA4DF5" w:rsidRDefault="00D2274A" w:rsidP="00D2274A">
      <w:pPr>
        <w:numPr>
          <w:ilvl w:val="0"/>
          <w:numId w:val="43"/>
        </w:numPr>
        <w:spacing w:after="0" w:line="240" w:lineRule="auto"/>
        <w:jc w:val="both"/>
        <w:rPr>
          <w:rFonts w:ascii="Arial" w:hAnsi="Arial" w:cs="Arial"/>
          <w:b/>
          <w:lang w:val="en-US"/>
        </w:rPr>
      </w:pPr>
      <w:r w:rsidRPr="00DA4DF5">
        <w:rPr>
          <w:rFonts w:ascii="Arial" w:hAnsi="Arial" w:cs="Arial"/>
          <w:b/>
          <w:lang w:val="en-US"/>
        </w:rPr>
        <w:t>Execution deadline</w:t>
      </w:r>
    </w:p>
    <w:p w:rsidR="00D2274A" w:rsidRPr="00DA4DF5" w:rsidRDefault="00D2274A" w:rsidP="00D2274A">
      <w:pPr>
        <w:spacing w:line="240" w:lineRule="auto"/>
        <w:ind w:firstLine="360"/>
        <w:jc w:val="both"/>
        <w:rPr>
          <w:rFonts w:ascii="Arial" w:hAnsi="Arial" w:cs="Arial"/>
          <w:lang w:val="en-US"/>
        </w:rPr>
      </w:pPr>
      <w:r w:rsidRPr="00DA4DF5">
        <w:rPr>
          <w:rFonts w:ascii="Arial" w:hAnsi="Arial" w:cs="Arial"/>
          <w:lang w:val="en-US"/>
        </w:rPr>
        <w:tab/>
        <w:t xml:space="preserve">The maximum deadline provided for by the </w:t>
      </w:r>
      <w:r w:rsidRPr="00DA4DF5">
        <w:rPr>
          <w:rFonts w:ascii="Arial" w:hAnsi="Arial" w:cs="Arial"/>
          <w:b/>
          <w:lang w:val="en-US"/>
        </w:rPr>
        <w:t>C</w:t>
      </w:r>
      <w:r w:rsidRPr="00DA4DF5">
        <w:rPr>
          <w:rFonts w:ascii="Arial" w:hAnsi="Arial" w:cs="Arial"/>
          <w:lang w:val="en-US"/>
        </w:rPr>
        <w:t xml:space="preserve">ontracting </w:t>
      </w:r>
      <w:r w:rsidRPr="00DA4DF5">
        <w:rPr>
          <w:rFonts w:ascii="Arial" w:hAnsi="Arial" w:cs="Arial"/>
          <w:b/>
          <w:lang w:val="en-US"/>
        </w:rPr>
        <w:t>A</w:t>
      </w:r>
      <w:r w:rsidRPr="00DA4DF5">
        <w:rPr>
          <w:rFonts w:ascii="Arial" w:hAnsi="Arial" w:cs="Arial"/>
          <w:lang w:val="en-US"/>
        </w:rPr>
        <w:t xml:space="preserve">uthority is </w:t>
      </w:r>
      <w:r w:rsidRPr="00DA4DF5">
        <w:rPr>
          <w:rFonts w:ascii="Arial" w:hAnsi="Arial" w:cs="Arial"/>
          <w:b/>
          <w:lang w:val="en-US"/>
        </w:rPr>
        <w:t>two (02)</w:t>
      </w:r>
      <w:r w:rsidRPr="00DA4DF5">
        <w:rPr>
          <w:rFonts w:ascii="Arial" w:hAnsi="Arial" w:cs="Arial"/>
          <w:lang w:val="en-US"/>
        </w:rPr>
        <w:t xml:space="preserve"> months with effect from notification of the contract. </w:t>
      </w:r>
    </w:p>
    <w:p w:rsidR="00D2274A" w:rsidRPr="00DA4DF5" w:rsidRDefault="00D2274A" w:rsidP="00D2274A">
      <w:pPr>
        <w:numPr>
          <w:ilvl w:val="0"/>
          <w:numId w:val="43"/>
        </w:numPr>
        <w:spacing w:after="0" w:line="240" w:lineRule="auto"/>
        <w:jc w:val="both"/>
        <w:rPr>
          <w:rFonts w:ascii="Arial" w:hAnsi="Arial" w:cs="Arial"/>
          <w:lang w:val="en-US"/>
        </w:rPr>
      </w:pPr>
      <w:r w:rsidRPr="00DA4DF5">
        <w:rPr>
          <w:rFonts w:ascii="Arial" w:hAnsi="Arial" w:cs="Arial"/>
          <w:b/>
          <w:lang w:val="en-US"/>
        </w:rPr>
        <w:t xml:space="preserve"> Validity of the offers</w:t>
      </w:r>
      <w:r w:rsidRPr="00DA4DF5">
        <w:rPr>
          <w:rFonts w:ascii="Arial" w:hAnsi="Arial" w:cs="Arial"/>
          <w:lang w:val="en-US"/>
        </w:rPr>
        <w:t xml:space="preserve"> </w:t>
      </w:r>
    </w:p>
    <w:p w:rsidR="00D2274A" w:rsidRPr="00DA4DF5" w:rsidRDefault="00D2274A" w:rsidP="00D2274A">
      <w:pPr>
        <w:spacing w:line="240" w:lineRule="auto"/>
        <w:ind w:firstLine="360"/>
        <w:jc w:val="both"/>
        <w:rPr>
          <w:rFonts w:ascii="Arial" w:hAnsi="Arial" w:cs="Arial"/>
          <w:lang w:val="en-US"/>
        </w:rPr>
      </w:pPr>
      <w:r w:rsidRPr="00DA4DF5">
        <w:rPr>
          <w:rFonts w:ascii="Arial" w:hAnsi="Arial" w:cs="Arial"/>
          <w:lang w:val="en-US"/>
        </w:rPr>
        <w:t>The tenderers remain committed by their offer for ninety (90) days from the deadline fixed for the submission of tenders.</w:t>
      </w:r>
    </w:p>
    <w:p w:rsidR="00D2274A" w:rsidRPr="00DA4DF5" w:rsidRDefault="00D2274A" w:rsidP="00D2274A">
      <w:pPr>
        <w:numPr>
          <w:ilvl w:val="0"/>
          <w:numId w:val="43"/>
        </w:numPr>
        <w:spacing w:after="0" w:line="240" w:lineRule="auto"/>
        <w:jc w:val="both"/>
        <w:rPr>
          <w:rFonts w:ascii="Arial" w:hAnsi="Arial" w:cs="Arial"/>
          <w:b/>
          <w:lang w:val="en-US"/>
        </w:rPr>
      </w:pPr>
      <w:r w:rsidRPr="00DA4DF5">
        <w:rPr>
          <w:rFonts w:ascii="Arial" w:hAnsi="Arial" w:cs="Arial"/>
          <w:b/>
          <w:lang w:val="en-US"/>
        </w:rPr>
        <w:t>Further information</w:t>
      </w:r>
    </w:p>
    <w:p w:rsidR="00D2274A" w:rsidRPr="00DA4DF5" w:rsidRDefault="00D2274A" w:rsidP="00D2274A">
      <w:pPr>
        <w:spacing w:line="240" w:lineRule="auto"/>
        <w:ind w:firstLine="360"/>
        <w:jc w:val="both"/>
        <w:rPr>
          <w:rFonts w:ascii="Arial" w:hAnsi="Arial" w:cs="Arial"/>
          <w:lang w:val="en-US"/>
        </w:rPr>
      </w:pPr>
      <w:r w:rsidRPr="00DA4DF5">
        <w:rPr>
          <w:rFonts w:ascii="Arial" w:hAnsi="Arial" w:cs="Arial"/>
          <w:lang w:val="en-US"/>
        </w:rPr>
        <w:t xml:space="preserve">Complementary information related to the consultation file can be obtained during working days and hours at the </w:t>
      </w:r>
      <w:r w:rsidRPr="00DA4DF5">
        <w:rPr>
          <w:rFonts w:ascii="Arial" w:hAnsi="Arial" w:cs="Arial"/>
          <w:bCs/>
        </w:rPr>
        <w:t>Datcheka Council</w:t>
      </w:r>
      <w:r w:rsidRPr="00DA4DF5">
        <w:rPr>
          <w:rFonts w:ascii="Arial" w:hAnsi="Arial" w:cs="Arial"/>
          <w:iCs/>
          <w:lang w:val="en-US" w:bidi="en-US"/>
        </w:rPr>
        <w:t xml:space="preserve">, </w:t>
      </w:r>
      <w:r w:rsidRPr="00DA4DF5">
        <w:rPr>
          <w:rFonts w:ascii="Arial" w:hAnsi="Arial" w:cs="Arial"/>
          <w:lang w:val="en-US"/>
        </w:rPr>
        <w:t>as soon as this notice is published.</w:t>
      </w:r>
    </w:p>
    <w:p w:rsidR="00D2274A" w:rsidRPr="00C67D47" w:rsidRDefault="00D2274A" w:rsidP="00D2274A">
      <w:pPr>
        <w:spacing w:line="276" w:lineRule="auto"/>
        <w:jc w:val="center"/>
        <w:rPr>
          <w:rFonts w:ascii="Cambria" w:eastAsia="Times New Roman" w:hAnsi="Cambria" w:cs="Arial"/>
          <w:b/>
          <w:sz w:val="18"/>
          <w:szCs w:val="18"/>
          <w:lang w:val="en-US" w:eastAsia="fr-FR"/>
        </w:rPr>
      </w:pPr>
      <w:r w:rsidRPr="00C67D47">
        <w:rPr>
          <w:rFonts w:ascii="Cambria" w:eastAsia="Times New Roman" w:hAnsi="Cambria" w:cs="Arial"/>
          <w:b/>
          <w:sz w:val="18"/>
          <w:szCs w:val="18"/>
          <w:lang w:val="en-US" w:eastAsia="fr-FR"/>
        </w:rPr>
        <w:t xml:space="preserve">                                                                                            DATCHEKA, the</w:t>
      </w:r>
      <w:r>
        <w:rPr>
          <w:rFonts w:ascii="Cambria" w:eastAsia="Times New Roman" w:hAnsi="Cambria" w:cs="Arial"/>
          <w:b/>
          <w:sz w:val="18"/>
          <w:szCs w:val="18"/>
          <w:lang w:val="en-US" w:eastAsia="fr-FR"/>
        </w:rPr>
        <w:t xml:space="preserve"> 01_____________________</w:t>
      </w:r>
    </w:p>
    <w:p w:rsidR="00D2274A" w:rsidRPr="00C67D47" w:rsidRDefault="00D2274A" w:rsidP="00D2274A">
      <w:pPr>
        <w:spacing w:after="0" w:line="240" w:lineRule="auto"/>
        <w:ind w:left="4956"/>
        <w:jc w:val="both"/>
        <w:rPr>
          <w:rFonts w:ascii="Cambria" w:eastAsia="Times New Roman" w:hAnsi="Cambria" w:cs="Arial"/>
          <w:b/>
          <w:bCs/>
          <w:sz w:val="18"/>
          <w:szCs w:val="18"/>
          <w:lang w:val="en-US" w:eastAsia="fr-FR"/>
        </w:rPr>
      </w:pPr>
      <w:r w:rsidRPr="00C67D47">
        <w:rPr>
          <w:rFonts w:ascii="Cambria" w:eastAsia="Times New Roman" w:hAnsi="Cambria" w:cs="Arial"/>
          <w:b/>
          <w:bCs/>
          <w:sz w:val="18"/>
          <w:szCs w:val="18"/>
          <w:lang w:val="en-US" w:eastAsia="fr-FR"/>
        </w:rPr>
        <w:t xml:space="preserve">                    The Mayor of DATCHEKA</w:t>
      </w:r>
    </w:p>
    <w:p w:rsidR="00D2274A" w:rsidRPr="00C67D47" w:rsidRDefault="00D2274A" w:rsidP="00D2274A">
      <w:pPr>
        <w:spacing w:line="276" w:lineRule="auto"/>
        <w:ind w:left="4248" w:firstLine="708"/>
        <w:jc w:val="both"/>
        <w:rPr>
          <w:rFonts w:ascii="Cambria" w:eastAsia="Times New Roman" w:hAnsi="Cambria" w:cs="Arial"/>
          <w:b/>
          <w:bCs/>
          <w:sz w:val="18"/>
          <w:szCs w:val="18"/>
          <w:lang w:val="en-US" w:eastAsia="fr-FR"/>
        </w:rPr>
      </w:pPr>
      <w:r w:rsidRPr="00C67D47">
        <w:rPr>
          <w:rFonts w:ascii="Cambria" w:eastAsia="Times New Roman" w:hAnsi="Cambria" w:cs="Arial"/>
          <w:b/>
          <w:bCs/>
          <w:sz w:val="18"/>
          <w:szCs w:val="18"/>
          <w:lang w:val="en-US" w:eastAsia="fr-FR"/>
        </w:rPr>
        <w:t xml:space="preserve">                   (Contracting Authority)</w:t>
      </w:r>
    </w:p>
    <w:p w:rsidR="00D2274A" w:rsidRPr="00D82BF4" w:rsidRDefault="00D2274A" w:rsidP="00D82BF4">
      <w:pPr>
        <w:widowControl w:val="0"/>
        <w:autoSpaceDE w:val="0"/>
        <w:autoSpaceDN w:val="0"/>
        <w:adjustRightInd w:val="0"/>
        <w:spacing w:after="120" w:line="240" w:lineRule="auto"/>
        <w:ind w:right="-20"/>
        <w:rPr>
          <w:rFonts w:ascii="Cambria" w:eastAsia="Times New Roman" w:hAnsi="Cambria"/>
          <w:b/>
          <w:color w:val="000000"/>
          <w:lang w:val="en-US" w:eastAsia="fr-FR"/>
        </w:rPr>
      </w:pPr>
      <w:r w:rsidRPr="00C67D47">
        <w:rPr>
          <w:rFonts w:ascii="Cambria" w:eastAsia="Times New Roman" w:hAnsi="Cambria"/>
          <w:b/>
          <w:i/>
          <w:iCs/>
          <w:color w:val="000000"/>
          <w:u w:val="single"/>
          <w:lang w:val="en-US" w:eastAsia="fr-FR"/>
        </w:rPr>
        <w:t>COPIES TO</w:t>
      </w:r>
      <w:r w:rsidRPr="00C67D47">
        <w:rPr>
          <w:rFonts w:ascii="Cambria" w:eastAsia="Times New Roman" w:hAnsi="Cambria"/>
          <w:b/>
          <w:i/>
          <w:iCs/>
          <w:color w:val="000000"/>
          <w:lang w:val="en-US" w:eastAsia="fr-FR"/>
        </w:rPr>
        <w:t>:</w:t>
      </w:r>
    </w:p>
    <w:p w:rsidR="00D2274A" w:rsidRPr="00C67D47" w:rsidRDefault="00D2274A" w:rsidP="00D2274A">
      <w:pPr>
        <w:widowControl w:val="0"/>
        <w:autoSpaceDE w:val="0"/>
        <w:autoSpaceDN w:val="0"/>
        <w:adjustRightInd w:val="0"/>
        <w:spacing w:after="0" w:line="240" w:lineRule="auto"/>
        <w:ind w:right="-20"/>
        <w:rPr>
          <w:rFonts w:ascii="Cambria" w:eastAsia="Times New Roman" w:hAnsi="Cambria"/>
          <w:color w:val="000000"/>
          <w:spacing w:val="6"/>
          <w:sz w:val="18"/>
          <w:szCs w:val="18"/>
          <w:lang w:val="en-US" w:eastAsia="fr-FR"/>
        </w:rPr>
      </w:pPr>
      <w:r w:rsidRPr="00C67D47">
        <w:rPr>
          <w:rFonts w:ascii="Cambria" w:eastAsia="Times New Roman" w:hAnsi="Cambria"/>
          <w:color w:val="000000"/>
          <w:spacing w:val="6"/>
          <w:sz w:val="18"/>
          <w:szCs w:val="18"/>
          <w:lang w:val="en-US" w:eastAsia="fr-FR"/>
        </w:rPr>
        <w:t xml:space="preserve">- PREFET MAYO DANAY </w:t>
      </w:r>
      <w:r w:rsidRPr="00C67D47">
        <w:rPr>
          <w:rFonts w:ascii="Cambria" w:eastAsia="Times New Roman" w:hAnsi="Cambria"/>
          <w:color w:val="000000"/>
          <w:sz w:val="18"/>
          <w:szCs w:val="18"/>
          <w:lang w:val="en-US" w:eastAsia="fr-FR"/>
        </w:rPr>
        <w:t>(for information)</w:t>
      </w:r>
    </w:p>
    <w:p w:rsidR="00D2274A" w:rsidRPr="00C67D47" w:rsidRDefault="00D2274A" w:rsidP="00D2274A">
      <w:pPr>
        <w:spacing w:after="0" w:line="240" w:lineRule="auto"/>
        <w:rPr>
          <w:rFonts w:ascii="Cambria" w:eastAsia="Times New Roman" w:hAnsi="Cambria"/>
          <w:color w:val="000000"/>
          <w:sz w:val="18"/>
          <w:szCs w:val="18"/>
          <w:lang w:val="en-US" w:eastAsia="fr-FR"/>
        </w:rPr>
      </w:pPr>
      <w:r w:rsidRPr="00C67D47">
        <w:rPr>
          <w:rFonts w:ascii="Cambria" w:eastAsia="Times New Roman" w:hAnsi="Cambria"/>
          <w:color w:val="000000"/>
          <w:sz w:val="18"/>
          <w:szCs w:val="18"/>
          <w:lang w:val="en-US" w:eastAsia="fr-FR"/>
        </w:rPr>
        <w:t>- PRESIDENT/ CDPMMD (for information)</w:t>
      </w:r>
    </w:p>
    <w:p w:rsidR="00D2274A" w:rsidRPr="00C67D47" w:rsidRDefault="00D2274A" w:rsidP="00D2274A">
      <w:pPr>
        <w:widowControl w:val="0"/>
        <w:autoSpaceDE w:val="0"/>
        <w:autoSpaceDN w:val="0"/>
        <w:adjustRightInd w:val="0"/>
        <w:spacing w:after="0" w:line="240" w:lineRule="auto"/>
        <w:ind w:right="-20"/>
        <w:rPr>
          <w:rFonts w:ascii="Cambria" w:eastAsia="Times New Roman" w:hAnsi="Cambria"/>
          <w:color w:val="000000"/>
          <w:sz w:val="18"/>
          <w:szCs w:val="18"/>
          <w:lang w:val="en-US" w:eastAsia="fr-FR"/>
        </w:rPr>
      </w:pPr>
      <w:r w:rsidRPr="00C67D47">
        <w:rPr>
          <w:rFonts w:ascii="Cambria" w:eastAsia="Times New Roman" w:hAnsi="Cambria"/>
          <w:color w:val="000000"/>
          <w:sz w:val="18"/>
          <w:szCs w:val="18"/>
          <w:lang w:val="en-US" w:eastAsia="fr-FR"/>
        </w:rPr>
        <w:t>- ARMP (for publication into JDM)</w:t>
      </w:r>
    </w:p>
    <w:p w:rsidR="00D2274A" w:rsidRPr="00C67D47" w:rsidRDefault="00D2274A" w:rsidP="00D2274A">
      <w:pPr>
        <w:widowControl w:val="0"/>
        <w:autoSpaceDE w:val="0"/>
        <w:autoSpaceDN w:val="0"/>
        <w:adjustRightInd w:val="0"/>
        <w:spacing w:after="0" w:line="240" w:lineRule="auto"/>
        <w:ind w:left="227" w:right="-34" w:hanging="227"/>
        <w:rPr>
          <w:rFonts w:ascii="Cambria" w:eastAsia="Times New Roman" w:hAnsi="Cambria"/>
          <w:color w:val="000000"/>
          <w:sz w:val="18"/>
          <w:szCs w:val="18"/>
          <w:lang w:val="en-US" w:eastAsia="fr-FR"/>
        </w:rPr>
      </w:pPr>
      <w:r w:rsidRPr="00C67D47">
        <w:rPr>
          <w:rFonts w:ascii="Cambria" w:eastAsia="Times New Roman" w:hAnsi="Cambria"/>
          <w:color w:val="000000"/>
          <w:sz w:val="18"/>
          <w:szCs w:val="18"/>
          <w:lang w:val="en-US" w:eastAsia="fr-FR"/>
        </w:rPr>
        <w:t xml:space="preserve">- DDMAPMD/SPM </w:t>
      </w:r>
      <w:r w:rsidRPr="00C67D47">
        <w:rPr>
          <w:rFonts w:ascii="Cambria" w:eastAsia="Arial Unicode MS" w:hAnsi="Cambria"/>
          <w:b/>
          <w:bCs/>
          <w:color w:val="000000"/>
          <w:sz w:val="18"/>
          <w:szCs w:val="18"/>
          <w:lang w:val="en-US" w:eastAsia="fr-FR"/>
        </w:rPr>
        <w:t>(</w:t>
      </w:r>
      <w:r w:rsidRPr="00C67D47">
        <w:rPr>
          <w:rFonts w:ascii="Cambria" w:eastAsia="Times New Roman" w:hAnsi="Cambria"/>
          <w:color w:val="000000"/>
          <w:sz w:val="18"/>
          <w:szCs w:val="18"/>
          <w:lang w:val="en-US" w:eastAsia="fr-FR"/>
        </w:rPr>
        <w:t>archives)</w:t>
      </w:r>
    </w:p>
    <w:p w:rsidR="00D2274A" w:rsidRPr="00C67D47" w:rsidRDefault="00D2274A" w:rsidP="00D2274A">
      <w:pPr>
        <w:widowControl w:val="0"/>
        <w:autoSpaceDE w:val="0"/>
        <w:autoSpaceDN w:val="0"/>
        <w:adjustRightInd w:val="0"/>
        <w:spacing w:after="0" w:line="240" w:lineRule="auto"/>
        <w:ind w:right="-20"/>
        <w:rPr>
          <w:rFonts w:ascii="Cambria" w:eastAsia="Times New Roman" w:hAnsi="Cambria"/>
          <w:color w:val="000000"/>
          <w:sz w:val="18"/>
          <w:szCs w:val="18"/>
          <w:lang w:eastAsia="fr-FR"/>
        </w:rPr>
      </w:pPr>
      <w:r w:rsidRPr="00C67D47">
        <w:rPr>
          <w:rFonts w:ascii="Cambria" w:eastAsia="Times New Roman" w:hAnsi="Cambria"/>
          <w:color w:val="000000"/>
          <w:sz w:val="18"/>
          <w:szCs w:val="18"/>
          <w:lang w:eastAsia="fr-FR"/>
        </w:rPr>
        <w:t>- NOTICE BOARD;</w:t>
      </w:r>
    </w:p>
    <w:bookmarkEnd w:id="0"/>
    <w:p w:rsidR="00D2274A" w:rsidRPr="00C67D47" w:rsidRDefault="00D2274A" w:rsidP="00D2274A">
      <w:pPr>
        <w:widowControl w:val="0"/>
        <w:autoSpaceDE w:val="0"/>
        <w:autoSpaceDN w:val="0"/>
        <w:adjustRightInd w:val="0"/>
        <w:spacing w:after="0" w:line="240" w:lineRule="auto"/>
        <w:ind w:right="-20"/>
        <w:rPr>
          <w:rFonts w:ascii="Cambria" w:eastAsia="Times New Roman" w:hAnsi="Cambria"/>
          <w:sz w:val="24"/>
          <w:szCs w:val="24"/>
          <w:lang w:eastAsia="fr-FR"/>
        </w:rPr>
      </w:pPr>
    </w:p>
    <w:p w:rsidR="00D2274A" w:rsidRPr="00DA4DF5" w:rsidRDefault="00D2274A" w:rsidP="00D2274A">
      <w:pPr>
        <w:spacing w:line="240" w:lineRule="auto"/>
        <w:jc w:val="both"/>
        <w:rPr>
          <w:rFonts w:ascii="Arial" w:hAnsi="Arial" w:cs="Arial"/>
          <w:b/>
          <w:i/>
          <w:sz w:val="18"/>
          <w:szCs w:val="18"/>
          <w:lang w:val="en-US"/>
        </w:rPr>
      </w:pPr>
    </w:p>
    <w:p w:rsidR="00D2274A" w:rsidRPr="00DA4DF5" w:rsidRDefault="00D2274A" w:rsidP="00D2274A">
      <w:pPr>
        <w:spacing w:line="240" w:lineRule="auto"/>
        <w:jc w:val="both"/>
        <w:rPr>
          <w:lang w:val="en-US"/>
        </w:rPr>
      </w:pPr>
    </w:p>
    <w:p w:rsidR="00D2274A" w:rsidRPr="00DA4DF5" w:rsidRDefault="00D2274A" w:rsidP="00D2274A">
      <w:pPr>
        <w:spacing w:line="240" w:lineRule="auto"/>
        <w:jc w:val="both"/>
        <w:rPr>
          <w:lang w:val="en-US"/>
        </w:rPr>
      </w:pPr>
    </w:p>
    <w:p w:rsidR="00D2274A" w:rsidRPr="00DA4DF5" w:rsidRDefault="00D2274A" w:rsidP="00D2274A">
      <w:pPr>
        <w:spacing w:line="240" w:lineRule="auto"/>
        <w:jc w:val="both"/>
        <w:rPr>
          <w:lang w:val="en-US"/>
        </w:rPr>
      </w:pPr>
    </w:p>
    <w:p w:rsidR="00D2274A" w:rsidRPr="00DA4DF5" w:rsidRDefault="00D2274A" w:rsidP="00D2274A">
      <w:pPr>
        <w:spacing w:line="240" w:lineRule="auto"/>
        <w:jc w:val="both"/>
        <w:rPr>
          <w:lang w:val="en-US"/>
        </w:rPr>
      </w:pPr>
    </w:p>
    <w:p w:rsidR="00D2274A" w:rsidRPr="00DA4DF5" w:rsidRDefault="00D2274A" w:rsidP="00D2274A">
      <w:pPr>
        <w:spacing w:line="240" w:lineRule="auto"/>
        <w:jc w:val="both"/>
        <w:rPr>
          <w:lang w:val="en-US"/>
        </w:rPr>
      </w:pPr>
    </w:p>
    <w:p w:rsidR="00D2274A" w:rsidRPr="00DA4DF5" w:rsidRDefault="00D2274A" w:rsidP="00D2274A">
      <w:pPr>
        <w:spacing w:line="240" w:lineRule="auto"/>
        <w:jc w:val="both"/>
        <w:rPr>
          <w:lang w:val="en-US"/>
        </w:rPr>
      </w:pPr>
    </w:p>
    <w:p w:rsidR="00D2274A" w:rsidRPr="00DA4DF5" w:rsidRDefault="00D2274A" w:rsidP="00D2274A">
      <w:pPr>
        <w:spacing w:line="240" w:lineRule="auto"/>
        <w:jc w:val="both"/>
        <w:rPr>
          <w:lang w:val="en-US"/>
        </w:rPr>
      </w:pPr>
    </w:p>
    <w:p w:rsidR="00D2274A" w:rsidRPr="00DA4DF5" w:rsidRDefault="00D2274A" w:rsidP="00D2274A">
      <w:pPr>
        <w:spacing w:line="240" w:lineRule="auto"/>
        <w:jc w:val="both"/>
        <w:rPr>
          <w:lang w:val="en-US"/>
        </w:rPr>
      </w:pPr>
    </w:p>
    <w:p w:rsidR="00D2274A" w:rsidRPr="00DA4DF5" w:rsidRDefault="00D2274A" w:rsidP="00D2274A">
      <w:pPr>
        <w:spacing w:line="240" w:lineRule="auto"/>
        <w:jc w:val="both"/>
        <w:rPr>
          <w:lang w:val="en-US"/>
        </w:rPr>
      </w:pPr>
    </w:p>
    <w:p w:rsidR="00D2274A" w:rsidRPr="00DA4DF5" w:rsidRDefault="00D2274A" w:rsidP="00D2274A">
      <w:pPr>
        <w:spacing w:line="240" w:lineRule="auto"/>
        <w:jc w:val="both"/>
        <w:rPr>
          <w:lang w:val="en-US"/>
        </w:rPr>
      </w:pPr>
    </w:p>
    <w:p w:rsidR="00D2274A" w:rsidRPr="00DA4DF5" w:rsidRDefault="00D2274A" w:rsidP="00D2274A">
      <w:pPr>
        <w:spacing w:line="240" w:lineRule="auto"/>
        <w:jc w:val="both"/>
        <w:rPr>
          <w:lang w:val="en-US"/>
        </w:rPr>
      </w:pPr>
    </w:p>
    <w:p w:rsidR="00D2274A" w:rsidRPr="00DA4DF5" w:rsidRDefault="00D2274A" w:rsidP="00D2274A">
      <w:pPr>
        <w:spacing w:line="240" w:lineRule="auto"/>
        <w:jc w:val="both"/>
        <w:rPr>
          <w:lang w:val="en-US"/>
        </w:rPr>
      </w:pPr>
    </w:p>
    <w:p w:rsidR="00D2274A" w:rsidRPr="00DA4DF5" w:rsidRDefault="00D2274A" w:rsidP="00D2274A">
      <w:pPr>
        <w:spacing w:line="240" w:lineRule="auto"/>
        <w:jc w:val="both"/>
        <w:rPr>
          <w:lang w:val="en-US"/>
        </w:rPr>
      </w:pPr>
    </w:p>
    <w:p w:rsidR="00D2274A" w:rsidRPr="00DA4DF5" w:rsidRDefault="00D2274A" w:rsidP="00D2274A">
      <w:pPr>
        <w:spacing w:line="240" w:lineRule="auto"/>
        <w:jc w:val="right"/>
      </w:pPr>
    </w:p>
    <w:p w:rsidR="00D2274A" w:rsidRPr="00DA4DF5" w:rsidRDefault="00D2274A" w:rsidP="00D2274A">
      <w:pPr>
        <w:pBdr>
          <w:top w:val="single" w:sz="24" w:space="1" w:color="auto"/>
          <w:left w:val="single" w:sz="24" w:space="4" w:color="auto"/>
          <w:bottom w:val="single" w:sz="24" w:space="1" w:color="auto"/>
          <w:right w:val="single" w:sz="24" w:space="1" w:color="auto"/>
        </w:pBdr>
        <w:autoSpaceDE w:val="0"/>
        <w:autoSpaceDN w:val="0"/>
        <w:adjustRightInd w:val="0"/>
        <w:spacing w:line="240" w:lineRule="auto"/>
        <w:jc w:val="both"/>
        <w:rPr>
          <w:b/>
          <w:bCs/>
        </w:rPr>
      </w:pPr>
    </w:p>
    <w:p w:rsidR="00D2274A" w:rsidRPr="00DA4DF5" w:rsidRDefault="00D2274A" w:rsidP="00D2274A">
      <w:pPr>
        <w:pBdr>
          <w:top w:val="single" w:sz="24" w:space="1" w:color="auto"/>
          <w:left w:val="single" w:sz="24" w:space="4" w:color="auto"/>
          <w:bottom w:val="single" w:sz="24" w:space="1" w:color="auto"/>
          <w:right w:val="single" w:sz="24" w:space="1" w:color="auto"/>
        </w:pBdr>
        <w:autoSpaceDE w:val="0"/>
        <w:autoSpaceDN w:val="0"/>
        <w:adjustRightInd w:val="0"/>
        <w:spacing w:line="240" w:lineRule="auto"/>
        <w:jc w:val="center"/>
        <w:rPr>
          <w:rFonts w:ascii="Arial" w:hAnsi="Arial" w:cs="Arial"/>
          <w:b/>
          <w:bCs/>
          <w:i/>
          <w:iCs/>
        </w:rPr>
      </w:pPr>
      <w:r w:rsidRPr="00DA4DF5">
        <w:rPr>
          <w:rFonts w:ascii="Arial" w:hAnsi="Arial" w:cs="Arial"/>
          <w:b/>
          <w:bCs/>
          <w:i/>
          <w:iCs/>
        </w:rPr>
        <w:t>Pièce n° 3 : Règlement de la Consultation</w:t>
      </w:r>
    </w:p>
    <w:p w:rsidR="00D2274A" w:rsidRPr="00DA4DF5" w:rsidRDefault="00D2274A" w:rsidP="00D2274A">
      <w:pPr>
        <w:pBdr>
          <w:top w:val="single" w:sz="24" w:space="1" w:color="auto"/>
          <w:left w:val="single" w:sz="24" w:space="4" w:color="auto"/>
          <w:bottom w:val="single" w:sz="24" w:space="1" w:color="auto"/>
          <w:right w:val="single" w:sz="24" w:space="1" w:color="auto"/>
        </w:pBdr>
        <w:autoSpaceDE w:val="0"/>
        <w:autoSpaceDN w:val="0"/>
        <w:adjustRightInd w:val="0"/>
        <w:spacing w:line="240" w:lineRule="auto"/>
        <w:jc w:val="center"/>
        <w:rPr>
          <w:rFonts w:ascii="Arial" w:hAnsi="Arial" w:cs="Arial"/>
          <w:b/>
          <w:bCs/>
          <w:i/>
          <w:i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Default="00D2274A" w:rsidP="00D2274A">
      <w:pPr>
        <w:autoSpaceDE w:val="0"/>
        <w:autoSpaceDN w:val="0"/>
        <w:adjustRightInd w:val="0"/>
        <w:spacing w:line="240" w:lineRule="auto"/>
        <w:jc w:val="center"/>
        <w:rPr>
          <w:rFonts w:ascii="Arial" w:hAnsi="Arial" w:cs="Arial"/>
          <w:b/>
          <w:bCs/>
          <w:u w:val="single"/>
        </w:rPr>
      </w:pPr>
    </w:p>
    <w:p w:rsidR="00ED7E45" w:rsidRPr="00DA4DF5" w:rsidRDefault="00ED7E45"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p>
    <w:p w:rsidR="00D2274A" w:rsidRPr="00DA4DF5" w:rsidRDefault="00D2274A" w:rsidP="00D2274A">
      <w:pPr>
        <w:autoSpaceDE w:val="0"/>
        <w:autoSpaceDN w:val="0"/>
        <w:adjustRightInd w:val="0"/>
        <w:spacing w:line="240" w:lineRule="auto"/>
        <w:jc w:val="center"/>
        <w:rPr>
          <w:rFonts w:ascii="Arial" w:hAnsi="Arial" w:cs="Arial"/>
          <w:b/>
          <w:bCs/>
          <w:u w:val="single"/>
        </w:rPr>
      </w:pPr>
      <w:r w:rsidRPr="00DA4DF5">
        <w:rPr>
          <w:rFonts w:ascii="Arial" w:hAnsi="Arial" w:cs="Arial"/>
          <w:b/>
          <w:bCs/>
          <w:u w:val="single"/>
        </w:rPr>
        <w:lastRenderedPageBreak/>
        <w:t>RÈGLEMENT DE LA CONSULTATION</w:t>
      </w:r>
    </w:p>
    <w:p w:rsidR="00D2274A" w:rsidRPr="00DA4DF5" w:rsidRDefault="00D2274A" w:rsidP="00D2274A">
      <w:pPr>
        <w:autoSpaceDE w:val="0"/>
        <w:autoSpaceDN w:val="0"/>
        <w:adjustRightInd w:val="0"/>
        <w:spacing w:line="240" w:lineRule="auto"/>
        <w:jc w:val="both"/>
        <w:rPr>
          <w:rFonts w:ascii="Arial" w:hAnsi="Arial" w:cs="Arial"/>
          <w:bCs/>
        </w:rPr>
      </w:pPr>
    </w:p>
    <w:p w:rsidR="00D2274A" w:rsidRPr="00DA4DF5" w:rsidRDefault="00D2274A" w:rsidP="00D2274A">
      <w:pPr>
        <w:numPr>
          <w:ilvl w:val="1"/>
          <w:numId w:val="2"/>
        </w:numPr>
        <w:autoSpaceDE w:val="0"/>
        <w:autoSpaceDN w:val="0"/>
        <w:adjustRightInd w:val="0"/>
        <w:spacing w:after="0" w:line="240" w:lineRule="auto"/>
        <w:jc w:val="both"/>
        <w:rPr>
          <w:rFonts w:ascii="Arial" w:hAnsi="Arial" w:cs="Arial"/>
          <w:b/>
        </w:rPr>
      </w:pPr>
      <w:r w:rsidRPr="00DA4DF5">
        <w:rPr>
          <w:rFonts w:ascii="Arial" w:hAnsi="Arial" w:cs="Arial"/>
          <w:b/>
        </w:rPr>
        <w:t>LE DOSSIER DE CONSULTATION</w:t>
      </w:r>
    </w:p>
    <w:p w:rsidR="00D2274A" w:rsidRPr="00DA4DF5" w:rsidRDefault="00D2274A" w:rsidP="00D2274A">
      <w:pPr>
        <w:autoSpaceDE w:val="0"/>
        <w:autoSpaceDN w:val="0"/>
        <w:adjustRightInd w:val="0"/>
        <w:spacing w:line="240" w:lineRule="auto"/>
        <w:jc w:val="both"/>
        <w:rPr>
          <w:rFonts w:ascii="Arial" w:hAnsi="Arial" w:cs="Arial"/>
          <w:b/>
        </w:rPr>
      </w:pPr>
    </w:p>
    <w:p w:rsidR="00D2274A" w:rsidRPr="00DA4DF5" w:rsidRDefault="00D2274A" w:rsidP="00D2274A">
      <w:pPr>
        <w:autoSpaceDE w:val="0"/>
        <w:autoSpaceDN w:val="0"/>
        <w:adjustRightInd w:val="0"/>
        <w:spacing w:line="240" w:lineRule="auto"/>
        <w:jc w:val="both"/>
        <w:rPr>
          <w:rFonts w:ascii="Arial" w:hAnsi="Arial" w:cs="Arial"/>
          <w:b/>
        </w:rPr>
      </w:pPr>
      <w:r w:rsidRPr="00DA4DF5">
        <w:rPr>
          <w:rFonts w:ascii="Arial" w:hAnsi="Arial" w:cs="Arial"/>
          <w:b/>
        </w:rPr>
        <w:t>Article 1</w:t>
      </w:r>
      <w:r w:rsidRPr="00DA4DF5">
        <w:rPr>
          <w:rFonts w:ascii="Arial" w:hAnsi="Arial" w:cs="Arial"/>
          <w:b/>
          <w:vertAlign w:val="superscript"/>
        </w:rPr>
        <w:t>er</w:t>
      </w:r>
      <w:r w:rsidRPr="00DA4DF5">
        <w:rPr>
          <w:rFonts w:ascii="Arial" w:hAnsi="Arial" w:cs="Arial"/>
          <w:b/>
        </w:rPr>
        <w:t xml:space="preserve"> – Contenu du Dossier de Consultation</w:t>
      </w:r>
    </w:p>
    <w:p w:rsidR="00D2274A" w:rsidRPr="00DA4DF5" w:rsidRDefault="00D2274A" w:rsidP="00D2274A">
      <w:pPr>
        <w:autoSpaceDE w:val="0"/>
        <w:autoSpaceDN w:val="0"/>
        <w:adjustRightInd w:val="0"/>
        <w:spacing w:line="240" w:lineRule="auto"/>
        <w:jc w:val="both"/>
        <w:rPr>
          <w:rFonts w:ascii="Arial" w:hAnsi="Arial" w:cs="Arial"/>
          <w:bCs/>
        </w:rPr>
      </w:pPr>
      <w:r w:rsidRPr="00DA4DF5">
        <w:rPr>
          <w:rFonts w:ascii="Arial" w:hAnsi="Arial" w:cs="Arial"/>
          <w:bCs/>
        </w:rPr>
        <w:t>1.1  Le Dossier de consultation décrit les travaux faisant l’objet d’une certaine catégorie de marché, fixe les procédures de la consultation et stipule les conditions de ce marché.</w:t>
      </w:r>
    </w:p>
    <w:p w:rsidR="00D2274A" w:rsidRPr="00DA4DF5" w:rsidRDefault="00D2274A" w:rsidP="00D2274A">
      <w:pPr>
        <w:numPr>
          <w:ilvl w:val="1"/>
          <w:numId w:val="4"/>
        </w:numPr>
        <w:autoSpaceDE w:val="0"/>
        <w:autoSpaceDN w:val="0"/>
        <w:adjustRightInd w:val="0"/>
        <w:spacing w:after="0" w:line="240" w:lineRule="auto"/>
        <w:jc w:val="both"/>
        <w:rPr>
          <w:rFonts w:ascii="Arial" w:hAnsi="Arial" w:cs="Arial"/>
          <w:bCs/>
        </w:rPr>
      </w:pPr>
      <w:r w:rsidRPr="00DA4DF5">
        <w:rPr>
          <w:rFonts w:ascii="Arial" w:hAnsi="Arial" w:cs="Arial"/>
          <w:bCs/>
        </w:rPr>
        <w:t>Le Dossier de Consultation comprend les documents ci-après :</w:t>
      </w:r>
    </w:p>
    <w:p w:rsidR="00D2274A" w:rsidRPr="00DA4DF5" w:rsidRDefault="00D2274A" w:rsidP="00D2274A">
      <w:pPr>
        <w:numPr>
          <w:ilvl w:val="2"/>
          <w:numId w:val="1"/>
        </w:numPr>
        <w:autoSpaceDE w:val="0"/>
        <w:autoSpaceDN w:val="0"/>
        <w:adjustRightInd w:val="0"/>
        <w:spacing w:after="0" w:line="240" w:lineRule="auto"/>
        <w:jc w:val="both"/>
        <w:rPr>
          <w:rFonts w:ascii="Arial" w:hAnsi="Arial" w:cs="Arial"/>
          <w:bCs/>
        </w:rPr>
      </w:pPr>
      <w:r w:rsidRPr="00DA4DF5">
        <w:rPr>
          <w:rFonts w:ascii="Arial" w:hAnsi="Arial" w:cs="Arial"/>
          <w:bCs/>
        </w:rPr>
        <w:t>La lettre d’invitation à soumissionner ;</w:t>
      </w:r>
    </w:p>
    <w:p w:rsidR="00D2274A" w:rsidRPr="00DA4DF5" w:rsidRDefault="00D2274A" w:rsidP="00D2274A">
      <w:pPr>
        <w:numPr>
          <w:ilvl w:val="2"/>
          <w:numId w:val="1"/>
        </w:numPr>
        <w:autoSpaceDE w:val="0"/>
        <w:autoSpaceDN w:val="0"/>
        <w:adjustRightInd w:val="0"/>
        <w:spacing w:after="0" w:line="240" w:lineRule="auto"/>
        <w:jc w:val="both"/>
        <w:rPr>
          <w:rFonts w:ascii="Arial" w:hAnsi="Arial" w:cs="Arial"/>
          <w:bCs/>
        </w:rPr>
      </w:pPr>
      <w:r w:rsidRPr="00DA4DF5">
        <w:rPr>
          <w:rFonts w:ascii="Arial" w:hAnsi="Arial" w:cs="Arial"/>
          <w:bCs/>
        </w:rPr>
        <w:t xml:space="preserve"> Les spécifications techniques ;</w:t>
      </w:r>
    </w:p>
    <w:p w:rsidR="00D2274A" w:rsidRPr="00DA4DF5" w:rsidRDefault="00D2274A" w:rsidP="00D2274A">
      <w:pPr>
        <w:numPr>
          <w:ilvl w:val="2"/>
          <w:numId w:val="1"/>
        </w:numPr>
        <w:autoSpaceDE w:val="0"/>
        <w:autoSpaceDN w:val="0"/>
        <w:adjustRightInd w:val="0"/>
        <w:spacing w:after="0" w:line="240" w:lineRule="auto"/>
        <w:jc w:val="both"/>
        <w:rPr>
          <w:rFonts w:ascii="Arial" w:hAnsi="Arial" w:cs="Arial"/>
          <w:bCs/>
        </w:rPr>
      </w:pPr>
      <w:r w:rsidRPr="00DA4DF5">
        <w:rPr>
          <w:rFonts w:ascii="Arial" w:hAnsi="Arial" w:cs="Arial"/>
          <w:bCs/>
        </w:rPr>
        <w:t xml:space="preserve"> Le Cadre du Devis Estimatif, Descriptif et Quantitatif ;</w:t>
      </w:r>
    </w:p>
    <w:p w:rsidR="00D2274A" w:rsidRPr="00DA4DF5" w:rsidRDefault="00D2274A" w:rsidP="00D2274A">
      <w:pPr>
        <w:numPr>
          <w:ilvl w:val="2"/>
          <w:numId w:val="1"/>
        </w:numPr>
        <w:autoSpaceDE w:val="0"/>
        <w:autoSpaceDN w:val="0"/>
        <w:adjustRightInd w:val="0"/>
        <w:spacing w:after="0" w:line="240" w:lineRule="auto"/>
        <w:jc w:val="both"/>
        <w:rPr>
          <w:rFonts w:ascii="Arial" w:hAnsi="Arial" w:cs="Arial"/>
          <w:bCs/>
        </w:rPr>
      </w:pPr>
      <w:r w:rsidRPr="00DA4DF5">
        <w:rPr>
          <w:rFonts w:ascii="Arial" w:hAnsi="Arial" w:cs="Arial"/>
          <w:bCs/>
        </w:rPr>
        <w:t xml:space="preserve"> Le bordereau des prix unitaires ;</w:t>
      </w:r>
    </w:p>
    <w:p w:rsidR="00D2274A" w:rsidRPr="00DA4DF5" w:rsidRDefault="00D2274A" w:rsidP="00D2274A">
      <w:pPr>
        <w:numPr>
          <w:ilvl w:val="2"/>
          <w:numId w:val="1"/>
        </w:numPr>
        <w:autoSpaceDE w:val="0"/>
        <w:autoSpaceDN w:val="0"/>
        <w:adjustRightInd w:val="0"/>
        <w:spacing w:after="0" w:line="240" w:lineRule="auto"/>
        <w:jc w:val="both"/>
        <w:rPr>
          <w:rFonts w:ascii="Arial" w:hAnsi="Arial" w:cs="Arial"/>
          <w:bCs/>
        </w:rPr>
      </w:pPr>
      <w:r w:rsidRPr="00DA4DF5">
        <w:rPr>
          <w:rFonts w:ascii="Arial" w:hAnsi="Arial" w:cs="Arial"/>
          <w:bCs/>
        </w:rPr>
        <w:t>Le modèle de tableau de comparaison des offres.</w:t>
      </w:r>
    </w:p>
    <w:p w:rsidR="00D2274A" w:rsidRPr="00DA4DF5" w:rsidRDefault="00D2274A" w:rsidP="00D2274A">
      <w:pPr>
        <w:numPr>
          <w:ilvl w:val="1"/>
          <w:numId w:val="4"/>
        </w:numPr>
        <w:autoSpaceDE w:val="0"/>
        <w:autoSpaceDN w:val="0"/>
        <w:adjustRightInd w:val="0"/>
        <w:spacing w:after="0" w:line="240" w:lineRule="auto"/>
        <w:jc w:val="both"/>
        <w:rPr>
          <w:rFonts w:ascii="Arial" w:hAnsi="Arial" w:cs="Arial"/>
          <w:bCs/>
        </w:rPr>
      </w:pPr>
      <w:r w:rsidRPr="00DA4DF5">
        <w:rPr>
          <w:rFonts w:ascii="Arial" w:hAnsi="Arial" w:cs="Arial"/>
          <w:bCs/>
        </w:rPr>
        <w:t>L’entrepreneur devra examiner les instructions, modèles, conditions et spécifications contenus dans le Dossier de Consultation.</w:t>
      </w:r>
    </w:p>
    <w:p w:rsidR="00D2274A" w:rsidRPr="00DA4DF5" w:rsidRDefault="00D2274A" w:rsidP="00D2274A">
      <w:pPr>
        <w:numPr>
          <w:ilvl w:val="1"/>
          <w:numId w:val="2"/>
        </w:numPr>
        <w:autoSpaceDE w:val="0"/>
        <w:autoSpaceDN w:val="0"/>
        <w:adjustRightInd w:val="0"/>
        <w:spacing w:after="0" w:line="240" w:lineRule="auto"/>
        <w:jc w:val="both"/>
        <w:rPr>
          <w:rFonts w:ascii="Arial" w:hAnsi="Arial" w:cs="Arial"/>
          <w:b/>
        </w:rPr>
      </w:pPr>
      <w:r w:rsidRPr="00DA4DF5">
        <w:rPr>
          <w:rFonts w:ascii="Arial" w:hAnsi="Arial" w:cs="Arial"/>
          <w:b/>
        </w:rPr>
        <w:t xml:space="preserve">  PRÉPARATION DES OFFRES</w:t>
      </w:r>
    </w:p>
    <w:p w:rsidR="00D2274A" w:rsidRPr="00DA4DF5" w:rsidRDefault="00D2274A" w:rsidP="00D2274A">
      <w:pPr>
        <w:autoSpaceDE w:val="0"/>
        <w:autoSpaceDN w:val="0"/>
        <w:adjustRightInd w:val="0"/>
        <w:spacing w:line="240" w:lineRule="auto"/>
        <w:jc w:val="both"/>
        <w:rPr>
          <w:rFonts w:ascii="Arial" w:hAnsi="Arial" w:cs="Arial"/>
          <w:b/>
        </w:rPr>
      </w:pPr>
      <w:r w:rsidRPr="00DA4DF5">
        <w:rPr>
          <w:rFonts w:ascii="Arial" w:hAnsi="Arial" w:cs="Arial"/>
          <w:b/>
        </w:rPr>
        <w:t xml:space="preserve">Article 2 – Langue de l’Offre </w:t>
      </w:r>
    </w:p>
    <w:p w:rsidR="00D2274A" w:rsidRPr="00DA4DF5" w:rsidRDefault="00D2274A" w:rsidP="00D2274A">
      <w:pPr>
        <w:autoSpaceDE w:val="0"/>
        <w:autoSpaceDN w:val="0"/>
        <w:adjustRightInd w:val="0"/>
        <w:spacing w:line="240" w:lineRule="auto"/>
        <w:jc w:val="both"/>
        <w:rPr>
          <w:rFonts w:ascii="Arial" w:hAnsi="Arial" w:cs="Arial"/>
          <w:bCs/>
        </w:rPr>
      </w:pPr>
      <w:r w:rsidRPr="00DA4DF5">
        <w:rPr>
          <w:rFonts w:ascii="Arial" w:hAnsi="Arial" w:cs="Arial"/>
          <w:bCs/>
        </w:rPr>
        <w:t>L’Offre ainsi que toute la correspondance constituant l’Offre sera rédigée en français ou en anglais.</w:t>
      </w:r>
    </w:p>
    <w:p w:rsidR="00D2274A" w:rsidRPr="00DA4DF5" w:rsidRDefault="00D2274A" w:rsidP="00D2274A">
      <w:pPr>
        <w:autoSpaceDE w:val="0"/>
        <w:autoSpaceDN w:val="0"/>
        <w:adjustRightInd w:val="0"/>
        <w:spacing w:line="240" w:lineRule="auto"/>
        <w:jc w:val="both"/>
        <w:rPr>
          <w:rFonts w:ascii="Arial" w:hAnsi="Arial" w:cs="Arial"/>
          <w:b/>
        </w:rPr>
      </w:pPr>
      <w:r w:rsidRPr="00DA4DF5">
        <w:rPr>
          <w:rFonts w:ascii="Arial" w:hAnsi="Arial" w:cs="Arial"/>
          <w:b/>
        </w:rPr>
        <w:t>Article 3  – Documents constitutifs de l’Offre</w:t>
      </w:r>
    </w:p>
    <w:p w:rsidR="00D2274A" w:rsidRPr="00DA4DF5" w:rsidRDefault="00D2274A" w:rsidP="00D2274A">
      <w:pPr>
        <w:autoSpaceDE w:val="0"/>
        <w:autoSpaceDN w:val="0"/>
        <w:adjustRightInd w:val="0"/>
        <w:spacing w:line="240" w:lineRule="auto"/>
        <w:jc w:val="both"/>
        <w:rPr>
          <w:rFonts w:ascii="Arial" w:hAnsi="Arial" w:cs="Arial"/>
          <w:bCs/>
        </w:rPr>
      </w:pPr>
      <w:r w:rsidRPr="00DA4DF5">
        <w:rPr>
          <w:rFonts w:ascii="Arial" w:hAnsi="Arial" w:cs="Arial"/>
          <w:bCs/>
        </w:rPr>
        <w:t xml:space="preserve">L’Offre présentée par le prestataire comprendra les documents suivants dument remplis : </w:t>
      </w:r>
    </w:p>
    <w:p w:rsidR="00D2274A" w:rsidRPr="00DA4DF5" w:rsidRDefault="00D2274A" w:rsidP="00D2274A">
      <w:pPr>
        <w:numPr>
          <w:ilvl w:val="0"/>
          <w:numId w:val="5"/>
        </w:numPr>
        <w:suppressAutoHyphens/>
        <w:spacing w:after="0" w:line="240" w:lineRule="auto"/>
        <w:ind w:right="-72"/>
        <w:jc w:val="both"/>
        <w:rPr>
          <w:rFonts w:ascii="Arial" w:hAnsi="Arial" w:cs="Arial"/>
        </w:rPr>
      </w:pPr>
      <w:r w:rsidRPr="00DA4DF5">
        <w:rPr>
          <w:rFonts w:ascii="Arial" w:hAnsi="Arial" w:cs="Arial"/>
        </w:rPr>
        <w:t>La soumission timbrée, datée et signée, selon le modelé ;</w:t>
      </w:r>
    </w:p>
    <w:p w:rsidR="00D2274A" w:rsidRPr="00DA4DF5" w:rsidRDefault="00D2274A" w:rsidP="00D2274A">
      <w:pPr>
        <w:numPr>
          <w:ilvl w:val="0"/>
          <w:numId w:val="5"/>
        </w:numPr>
        <w:suppressAutoHyphens/>
        <w:spacing w:after="0" w:line="240" w:lineRule="auto"/>
        <w:ind w:right="-72"/>
        <w:jc w:val="both"/>
        <w:rPr>
          <w:rFonts w:ascii="Arial" w:hAnsi="Arial" w:cs="Arial"/>
        </w:rPr>
      </w:pPr>
      <w:r w:rsidRPr="00DA4DF5">
        <w:rPr>
          <w:rFonts w:ascii="Arial" w:hAnsi="Arial" w:cs="Arial"/>
        </w:rPr>
        <w:t>Le Bordereau Descriptif et Quantitatif dûment rempli, daté et signé ;</w:t>
      </w:r>
    </w:p>
    <w:p w:rsidR="00D2274A" w:rsidRPr="00DA4DF5" w:rsidRDefault="00D2274A" w:rsidP="00D2274A">
      <w:pPr>
        <w:numPr>
          <w:ilvl w:val="0"/>
          <w:numId w:val="5"/>
        </w:numPr>
        <w:suppressAutoHyphens/>
        <w:spacing w:after="0" w:line="240" w:lineRule="auto"/>
        <w:ind w:right="-72"/>
        <w:jc w:val="both"/>
        <w:rPr>
          <w:rFonts w:ascii="Arial" w:hAnsi="Arial" w:cs="Arial"/>
        </w:rPr>
      </w:pPr>
      <w:r w:rsidRPr="00DA4DF5">
        <w:rPr>
          <w:rFonts w:ascii="Arial" w:hAnsi="Arial" w:cs="Arial"/>
        </w:rPr>
        <w:t>Le sous détail des prix unitaires paraphé à chaque page ;</w:t>
      </w:r>
    </w:p>
    <w:p w:rsidR="00D2274A" w:rsidRPr="00DA4DF5" w:rsidRDefault="00D2274A" w:rsidP="00D2274A">
      <w:pPr>
        <w:numPr>
          <w:ilvl w:val="0"/>
          <w:numId w:val="5"/>
        </w:numPr>
        <w:suppressAutoHyphens/>
        <w:spacing w:after="0" w:line="240" w:lineRule="auto"/>
        <w:ind w:right="-72"/>
        <w:jc w:val="both"/>
        <w:rPr>
          <w:rFonts w:ascii="Arial" w:hAnsi="Arial" w:cs="Arial"/>
        </w:rPr>
      </w:pPr>
      <w:r w:rsidRPr="00DA4DF5">
        <w:rPr>
          <w:rFonts w:ascii="Arial" w:hAnsi="Arial" w:cs="Arial"/>
        </w:rPr>
        <w:t>Une attestation de non faillite ;</w:t>
      </w:r>
    </w:p>
    <w:p w:rsidR="00D2274A" w:rsidRPr="00DA4DF5" w:rsidRDefault="00D2274A" w:rsidP="00D2274A">
      <w:pPr>
        <w:widowControl w:val="0"/>
        <w:numPr>
          <w:ilvl w:val="0"/>
          <w:numId w:val="5"/>
        </w:numPr>
        <w:suppressAutoHyphens/>
        <w:autoSpaceDE w:val="0"/>
        <w:autoSpaceDN w:val="0"/>
        <w:spacing w:after="0" w:line="240" w:lineRule="auto"/>
        <w:textAlignment w:val="baseline"/>
        <w:rPr>
          <w:rFonts w:ascii="Arial" w:hAnsi="Arial" w:cs="Arial"/>
        </w:rPr>
      </w:pPr>
      <w:r w:rsidRPr="00DA4DF5">
        <w:rPr>
          <w:rFonts w:ascii="Arial" w:hAnsi="Arial" w:cs="Arial"/>
        </w:rPr>
        <w:t>Une attestation délivrée par la Caisse Nationale de Prévoyance Sociale certifiant que le soumissionnaire a satisfait à ses obligations vis-à-vis de ladite caisse datant de moins de trois mois ;</w:t>
      </w:r>
    </w:p>
    <w:p w:rsidR="00D2274A" w:rsidRPr="00DA4DF5" w:rsidRDefault="00D2274A" w:rsidP="00D2274A">
      <w:pPr>
        <w:numPr>
          <w:ilvl w:val="0"/>
          <w:numId w:val="5"/>
        </w:numPr>
        <w:suppressAutoHyphens/>
        <w:spacing w:after="0" w:line="240" w:lineRule="auto"/>
        <w:ind w:right="-72"/>
        <w:jc w:val="both"/>
        <w:rPr>
          <w:rFonts w:ascii="Arial" w:hAnsi="Arial" w:cs="Arial"/>
        </w:rPr>
      </w:pPr>
      <w:r w:rsidRPr="00DA4DF5">
        <w:rPr>
          <w:rFonts w:ascii="Arial" w:hAnsi="Arial" w:cs="Arial"/>
        </w:rPr>
        <w:t>Une attestation de domiciliation bancaire ;(banque agrée)</w:t>
      </w:r>
    </w:p>
    <w:p w:rsidR="00D2274A" w:rsidRPr="00DA4DF5" w:rsidRDefault="00D2274A" w:rsidP="00D2274A">
      <w:pPr>
        <w:numPr>
          <w:ilvl w:val="0"/>
          <w:numId w:val="5"/>
        </w:numPr>
        <w:suppressAutoHyphens/>
        <w:spacing w:after="0" w:line="240" w:lineRule="auto"/>
        <w:ind w:right="-72"/>
        <w:jc w:val="both"/>
        <w:rPr>
          <w:rFonts w:ascii="Arial" w:hAnsi="Arial" w:cs="Arial"/>
        </w:rPr>
      </w:pPr>
      <w:r w:rsidRPr="00DA4DF5">
        <w:rPr>
          <w:rFonts w:ascii="Arial" w:hAnsi="Arial" w:cs="Arial"/>
        </w:rPr>
        <w:t>La quittance de versement des frais d’acquisition du dos</w:t>
      </w:r>
      <w:r w:rsidR="00DF55EF">
        <w:rPr>
          <w:rFonts w:ascii="Arial" w:hAnsi="Arial" w:cs="Arial"/>
        </w:rPr>
        <w:t>sier de demande de cotation de 3</w:t>
      </w:r>
      <w:r w:rsidRPr="00DA4DF5">
        <w:rPr>
          <w:rFonts w:ascii="Arial" w:hAnsi="Arial" w:cs="Arial"/>
        </w:rPr>
        <w:t>0 000 f CFA ;</w:t>
      </w:r>
    </w:p>
    <w:p w:rsidR="00D2274A" w:rsidRPr="00DA4DF5" w:rsidRDefault="00D2274A" w:rsidP="00D2274A">
      <w:pPr>
        <w:numPr>
          <w:ilvl w:val="0"/>
          <w:numId w:val="5"/>
        </w:numPr>
        <w:suppressAutoHyphens/>
        <w:spacing w:after="0" w:line="240" w:lineRule="auto"/>
        <w:ind w:right="-72"/>
        <w:jc w:val="both"/>
        <w:rPr>
          <w:rFonts w:ascii="Arial" w:hAnsi="Arial" w:cs="Arial"/>
        </w:rPr>
      </w:pPr>
      <w:r w:rsidRPr="00DA4DF5">
        <w:rPr>
          <w:rFonts w:ascii="Arial" w:hAnsi="Arial" w:cs="Arial"/>
        </w:rPr>
        <w:t>Une attestation de non suspension délivrée par ‘ARMP ;</w:t>
      </w:r>
    </w:p>
    <w:p w:rsidR="00D2274A" w:rsidRPr="00DA4DF5" w:rsidRDefault="00D2274A" w:rsidP="00D2274A">
      <w:pPr>
        <w:numPr>
          <w:ilvl w:val="0"/>
          <w:numId w:val="5"/>
        </w:numPr>
        <w:suppressAutoHyphens/>
        <w:spacing w:after="0" w:line="240" w:lineRule="auto"/>
        <w:ind w:right="-72"/>
        <w:jc w:val="both"/>
        <w:rPr>
          <w:rFonts w:ascii="Arial" w:hAnsi="Arial" w:cs="Arial"/>
        </w:rPr>
      </w:pPr>
      <w:r w:rsidRPr="00DA4DF5">
        <w:rPr>
          <w:rFonts w:ascii="Arial" w:hAnsi="Arial" w:cs="Arial"/>
        </w:rPr>
        <w:t>Une attestation des visites de site sur honneur ;</w:t>
      </w:r>
    </w:p>
    <w:p w:rsidR="00D2274A" w:rsidRPr="00DA4DF5" w:rsidRDefault="00D2274A" w:rsidP="00D2274A">
      <w:pPr>
        <w:numPr>
          <w:ilvl w:val="0"/>
          <w:numId w:val="5"/>
        </w:numPr>
        <w:suppressAutoHyphens/>
        <w:spacing w:after="0" w:line="240" w:lineRule="auto"/>
        <w:ind w:right="-72"/>
        <w:contextualSpacing/>
        <w:jc w:val="both"/>
        <w:rPr>
          <w:rFonts w:ascii="Arial" w:hAnsi="Arial" w:cs="Arial"/>
        </w:rPr>
      </w:pPr>
      <w:r w:rsidRPr="00DA4DF5">
        <w:rPr>
          <w:rFonts w:ascii="Arial" w:hAnsi="Arial" w:cs="Arial"/>
        </w:rPr>
        <w:t>Le projet de lettre-commande paraphée à chaque page daté à la fin avec mention du nom du signataire ;</w:t>
      </w:r>
    </w:p>
    <w:p w:rsidR="00D2274A" w:rsidRPr="00DA4DF5" w:rsidRDefault="00DF55EF" w:rsidP="00D2274A">
      <w:pPr>
        <w:numPr>
          <w:ilvl w:val="0"/>
          <w:numId w:val="5"/>
        </w:numPr>
        <w:suppressAutoHyphens/>
        <w:spacing w:after="0" w:line="240" w:lineRule="auto"/>
        <w:ind w:right="-72"/>
        <w:contextualSpacing/>
        <w:jc w:val="both"/>
        <w:rPr>
          <w:rFonts w:ascii="Arial" w:hAnsi="Arial" w:cs="Arial"/>
        </w:rPr>
      </w:pPr>
      <w:r>
        <w:rPr>
          <w:rFonts w:ascii="Arial" w:hAnsi="Arial" w:cs="Arial"/>
        </w:rPr>
        <w:t>Attestation de conformité fiscale</w:t>
      </w:r>
      <w:r w:rsidR="00754C2A">
        <w:rPr>
          <w:rFonts w:ascii="Arial" w:hAnsi="Arial" w:cs="Arial"/>
        </w:rPr>
        <w:t xml:space="preserve"> valide</w:t>
      </w:r>
      <w:r w:rsidR="00D2274A" w:rsidRPr="00DA4DF5">
        <w:rPr>
          <w:rFonts w:ascii="Arial" w:hAnsi="Arial" w:cs="Arial"/>
        </w:rPr>
        <w:t> ;</w:t>
      </w:r>
    </w:p>
    <w:p w:rsidR="00D2274A" w:rsidRPr="00DA4DF5" w:rsidRDefault="00D2274A" w:rsidP="00D2274A">
      <w:pPr>
        <w:numPr>
          <w:ilvl w:val="0"/>
          <w:numId w:val="5"/>
        </w:numPr>
        <w:suppressAutoHyphens/>
        <w:spacing w:after="0" w:line="240" w:lineRule="auto"/>
        <w:ind w:right="-72"/>
        <w:contextualSpacing/>
        <w:jc w:val="both"/>
        <w:rPr>
          <w:rFonts w:ascii="Arial" w:hAnsi="Arial" w:cs="Arial"/>
        </w:rPr>
      </w:pPr>
      <w:r w:rsidRPr="00DA4DF5">
        <w:rPr>
          <w:rFonts w:ascii="Arial" w:hAnsi="Arial" w:cs="Arial"/>
        </w:rPr>
        <w:t>Engagement à préfinancer (20% du montant TTC) ;</w:t>
      </w:r>
    </w:p>
    <w:p w:rsidR="00D2274A" w:rsidRPr="00DA4DF5" w:rsidRDefault="00D2274A" w:rsidP="00D2274A">
      <w:pPr>
        <w:numPr>
          <w:ilvl w:val="0"/>
          <w:numId w:val="5"/>
        </w:numPr>
        <w:suppressAutoHyphens/>
        <w:spacing w:after="0" w:line="240" w:lineRule="auto"/>
        <w:ind w:right="-72"/>
        <w:contextualSpacing/>
        <w:jc w:val="both"/>
        <w:rPr>
          <w:rFonts w:ascii="Arial" w:hAnsi="Arial" w:cs="Arial"/>
        </w:rPr>
      </w:pPr>
      <w:r w:rsidRPr="00DA4DF5">
        <w:rPr>
          <w:rFonts w:ascii="Arial" w:hAnsi="Arial" w:cs="Arial"/>
        </w:rPr>
        <w:t>plan de localisation</w:t>
      </w:r>
      <w:r w:rsidR="00754C2A">
        <w:rPr>
          <w:rFonts w:ascii="Arial" w:hAnsi="Arial" w:cs="Arial"/>
        </w:rPr>
        <w:t xml:space="preserve"> timbré et signé sur l’honneur par l’entreprise</w:t>
      </w:r>
      <w:r w:rsidRPr="00DA4DF5">
        <w:rPr>
          <w:rFonts w:ascii="Arial" w:hAnsi="Arial" w:cs="Arial"/>
        </w:rPr>
        <w:t>.</w:t>
      </w:r>
    </w:p>
    <w:p w:rsidR="00D2274A" w:rsidRPr="00DA4DF5" w:rsidRDefault="00D2274A" w:rsidP="00D2274A">
      <w:pPr>
        <w:numPr>
          <w:ilvl w:val="0"/>
          <w:numId w:val="5"/>
        </w:numPr>
        <w:suppressAutoHyphens/>
        <w:spacing w:after="0" w:line="240" w:lineRule="auto"/>
        <w:ind w:right="-72"/>
        <w:contextualSpacing/>
        <w:jc w:val="both"/>
        <w:rPr>
          <w:rFonts w:ascii="Arial" w:hAnsi="Arial" w:cs="Arial"/>
        </w:rPr>
      </w:pPr>
      <w:r w:rsidRPr="00DA4DF5">
        <w:rPr>
          <w:rFonts w:ascii="Arial" w:hAnsi="Arial" w:cs="Arial"/>
        </w:rPr>
        <w:t xml:space="preserve">Caution </w:t>
      </w:r>
      <w:r w:rsidR="00D82BF4">
        <w:rPr>
          <w:rFonts w:ascii="Arial" w:hAnsi="Arial" w:cs="Arial"/>
        </w:rPr>
        <w:t>de soumission d’un montant de (2</w:t>
      </w:r>
      <w:r w:rsidRPr="00DA4DF5">
        <w:rPr>
          <w:rFonts w:ascii="Arial" w:hAnsi="Arial" w:cs="Arial"/>
        </w:rPr>
        <w:t>00 000 f CFA) par lot (selon le modelé).</w:t>
      </w:r>
    </w:p>
    <w:p w:rsidR="00D2274A" w:rsidRPr="00DA4DF5" w:rsidRDefault="00D2274A" w:rsidP="00D2274A">
      <w:pPr>
        <w:autoSpaceDE w:val="0"/>
        <w:autoSpaceDN w:val="0"/>
        <w:adjustRightInd w:val="0"/>
        <w:spacing w:line="240" w:lineRule="auto"/>
        <w:jc w:val="both"/>
        <w:rPr>
          <w:rFonts w:ascii="Arial" w:hAnsi="Arial" w:cs="Arial"/>
          <w:b/>
        </w:rPr>
      </w:pPr>
      <w:r w:rsidRPr="00DA4DF5">
        <w:rPr>
          <w:rFonts w:ascii="Arial" w:hAnsi="Arial" w:cs="Arial"/>
          <w:b/>
        </w:rPr>
        <w:t>Article 4  – Offre</w:t>
      </w:r>
    </w:p>
    <w:p w:rsidR="00D2274A" w:rsidRPr="00DA4DF5" w:rsidRDefault="00D2274A" w:rsidP="00D2274A">
      <w:pPr>
        <w:autoSpaceDE w:val="0"/>
        <w:autoSpaceDN w:val="0"/>
        <w:adjustRightInd w:val="0"/>
        <w:spacing w:line="240" w:lineRule="auto"/>
        <w:jc w:val="both"/>
        <w:rPr>
          <w:rFonts w:ascii="Arial" w:hAnsi="Arial" w:cs="Arial"/>
          <w:bCs/>
        </w:rPr>
      </w:pPr>
      <w:r w:rsidRPr="00DA4DF5">
        <w:rPr>
          <w:rFonts w:ascii="Arial" w:hAnsi="Arial" w:cs="Arial"/>
          <w:bCs/>
        </w:rPr>
        <w:t xml:space="preserve"> 4.1 Le prestataire précisera dans la soumission le lieu de livraison et la nature des prix : </w:t>
      </w:r>
    </w:p>
    <w:p w:rsidR="00D2274A" w:rsidRPr="00DA4DF5" w:rsidRDefault="00D2274A" w:rsidP="00D2274A">
      <w:pPr>
        <w:autoSpaceDE w:val="0"/>
        <w:autoSpaceDN w:val="0"/>
        <w:adjustRightInd w:val="0"/>
        <w:spacing w:line="240" w:lineRule="auto"/>
        <w:jc w:val="both"/>
        <w:rPr>
          <w:rFonts w:ascii="Arial" w:hAnsi="Arial" w:cs="Arial"/>
          <w:bCs/>
        </w:rPr>
      </w:pPr>
      <w:r w:rsidRPr="00DA4DF5">
        <w:rPr>
          <w:rFonts w:ascii="Arial" w:hAnsi="Arial" w:cs="Arial"/>
          <w:bCs/>
        </w:rPr>
        <w:t xml:space="preserve">            a). hors taxes sur la valeur ajoutée (HTVA)</w:t>
      </w:r>
    </w:p>
    <w:p w:rsidR="00D2274A" w:rsidRPr="00DA4DF5" w:rsidRDefault="00D2274A" w:rsidP="00D2274A">
      <w:pPr>
        <w:autoSpaceDE w:val="0"/>
        <w:autoSpaceDN w:val="0"/>
        <w:adjustRightInd w:val="0"/>
        <w:spacing w:line="240" w:lineRule="auto"/>
        <w:jc w:val="both"/>
        <w:rPr>
          <w:rFonts w:ascii="Arial" w:hAnsi="Arial" w:cs="Arial"/>
          <w:bCs/>
        </w:rPr>
      </w:pPr>
      <w:r w:rsidRPr="00DA4DF5">
        <w:rPr>
          <w:rFonts w:ascii="Arial" w:hAnsi="Arial" w:cs="Arial"/>
          <w:bCs/>
        </w:rPr>
        <w:t xml:space="preserve">            b). toutes taxes et tous droits de douanes (TTC) compris.</w:t>
      </w:r>
    </w:p>
    <w:p w:rsidR="00D2274A" w:rsidRPr="00DA4DF5" w:rsidRDefault="00D2274A" w:rsidP="00D2274A">
      <w:pPr>
        <w:autoSpaceDE w:val="0"/>
        <w:autoSpaceDN w:val="0"/>
        <w:adjustRightInd w:val="0"/>
        <w:spacing w:line="240" w:lineRule="auto"/>
        <w:jc w:val="both"/>
        <w:rPr>
          <w:rFonts w:ascii="Arial" w:hAnsi="Arial" w:cs="Arial"/>
          <w:bCs/>
        </w:rPr>
      </w:pPr>
    </w:p>
    <w:p w:rsidR="00D2274A" w:rsidRPr="00DA4DF5" w:rsidRDefault="00D2274A" w:rsidP="00D2274A">
      <w:pPr>
        <w:autoSpaceDE w:val="0"/>
        <w:autoSpaceDN w:val="0"/>
        <w:adjustRightInd w:val="0"/>
        <w:spacing w:line="240" w:lineRule="auto"/>
        <w:jc w:val="both"/>
        <w:rPr>
          <w:rFonts w:ascii="Arial" w:hAnsi="Arial" w:cs="Arial"/>
          <w:bCs/>
        </w:rPr>
      </w:pPr>
      <w:r w:rsidRPr="00DA4DF5">
        <w:rPr>
          <w:rFonts w:ascii="Arial" w:hAnsi="Arial" w:cs="Arial"/>
          <w:b/>
          <w:bCs/>
        </w:rPr>
        <w:t>4.2</w:t>
      </w:r>
      <w:r w:rsidRPr="00DA4DF5">
        <w:rPr>
          <w:rFonts w:ascii="Arial" w:hAnsi="Arial" w:cs="Arial"/>
          <w:bCs/>
        </w:rPr>
        <w:t xml:space="preserve"> Le Fournisseur complètera le Bordereau Descriptif et Quantitatif fourni dans le Dossier de consultation, en indiquant les caractéristiques des travaux dans la ligne qui lui est réservée, les prix unitaires, le prix total et les délais d’exécution qu’il se propose de l’exécution du Marché. </w:t>
      </w:r>
    </w:p>
    <w:p w:rsidR="00D2274A" w:rsidRPr="00DA4DF5" w:rsidRDefault="00D2274A" w:rsidP="00D2274A">
      <w:pPr>
        <w:autoSpaceDE w:val="0"/>
        <w:autoSpaceDN w:val="0"/>
        <w:adjustRightInd w:val="0"/>
        <w:spacing w:line="240" w:lineRule="auto"/>
        <w:jc w:val="both"/>
        <w:rPr>
          <w:rFonts w:ascii="Arial" w:hAnsi="Arial" w:cs="Arial"/>
          <w:bCs/>
        </w:rPr>
      </w:pPr>
      <w:r w:rsidRPr="00DA4DF5">
        <w:rPr>
          <w:rFonts w:ascii="Arial" w:hAnsi="Arial" w:cs="Arial"/>
          <w:b/>
          <w:bCs/>
        </w:rPr>
        <w:t>4.3</w:t>
      </w:r>
      <w:r w:rsidRPr="00DA4DF5">
        <w:rPr>
          <w:rFonts w:ascii="Arial" w:hAnsi="Arial" w:cs="Arial"/>
          <w:bCs/>
        </w:rPr>
        <w:t xml:space="preserve"> Le prestataire remplira et signera le projet du Marché</w:t>
      </w:r>
    </w:p>
    <w:p w:rsidR="00D2274A" w:rsidRPr="00DA4DF5" w:rsidRDefault="00D2274A" w:rsidP="00D2274A">
      <w:pPr>
        <w:autoSpaceDE w:val="0"/>
        <w:autoSpaceDN w:val="0"/>
        <w:adjustRightInd w:val="0"/>
        <w:spacing w:line="240" w:lineRule="auto"/>
        <w:jc w:val="both"/>
        <w:rPr>
          <w:rFonts w:ascii="Arial" w:hAnsi="Arial" w:cs="Arial"/>
          <w:b/>
        </w:rPr>
      </w:pPr>
      <w:r w:rsidRPr="00DA4DF5">
        <w:rPr>
          <w:rFonts w:ascii="Arial" w:hAnsi="Arial" w:cs="Arial"/>
          <w:b/>
        </w:rPr>
        <w:lastRenderedPageBreak/>
        <w:t>Article 5  – Monnaie de l’Offre</w:t>
      </w:r>
    </w:p>
    <w:p w:rsidR="00D2274A" w:rsidRPr="00DA4DF5" w:rsidRDefault="00D2274A" w:rsidP="00D2274A">
      <w:pPr>
        <w:autoSpaceDE w:val="0"/>
        <w:autoSpaceDN w:val="0"/>
        <w:adjustRightInd w:val="0"/>
        <w:spacing w:line="240" w:lineRule="auto"/>
        <w:ind w:firstLine="708"/>
        <w:jc w:val="both"/>
        <w:rPr>
          <w:rFonts w:ascii="Arial" w:hAnsi="Arial" w:cs="Arial"/>
          <w:bCs/>
        </w:rPr>
      </w:pPr>
      <w:r w:rsidRPr="00DA4DF5">
        <w:rPr>
          <w:rFonts w:ascii="Arial" w:hAnsi="Arial" w:cs="Arial"/>
          <w:bCs/>
        </w:rPr>
        <w:t>Les prix seront libellés en Francs CFA.</w:t>
      </w:r>
    </w:p>
    <w:p w:rsidR="00D2274A" w:rsidRPr="00DA4DF5" w:rsidRDefault="00D2274A" w:rsidP="00D2274A">
      <w:pPr>
        <w:autoSpaceDE w:val="0"/>
        <w:autoSpaceDN w:val="0"/>
        <w:adjustRightInd w:val="0"/>
        <w:spacing w:line="240" w:lineRule="auto"/>
        <w:jc w:val="both"/>
        <w:rPr>
          <w:rFonts w:ascii="Arial" w:hAnsi="Arial" w:cs="Arial"/>
          <w:b/>
        </w:rPr>
      </w:pPr>
      <w:r w:rsidRPr="00DA4DF5">
        <w:rPr>
          <w:rFonts w:ascii="Arial" w:hAnsi="Arial" w:cs="Arial"/>
          <w:b/>
        </w:rPr>
        <w:t>Article 6 – Délai de validité des offres</w:t>
      </w:r>
    </w:p>
    <w:p w:rsidR="00D2274A" w:rsidRPr="00DA4DF5" w:rsidRDefault="00D2274A" w:rsidP="00D2274A">
      <w:pPr>
        <w:autoSpaceDE w:val="0"/>
        <w:autoSpaceDN w:val="0"/>
        <w:adjustRightInd w:val="0"/>
        <w:spacing w:line="240" w:lineRule="auto"/>
        <w:ind w:firstLine="480"/>
        <w:jc w:val="both"/>
        <w:rPr>
          <w:rFonts w:ascii="Arial" w:hAnsi="Arial" w:cs="Arial"/>
          <w:bCs/>
        </w:rPr>
      </w:pPr>
      <w:r w:rsidRPr="00DA4DF5">
        <w:rPr>
          <w:rFonts w:ascii="Arial" w:hAnsi="Arial" w:cs="Arial"/>
          <w:bCs/>
        </w:rPr>
        <w:t xml:space="preserve">Les offres seront valables pour une période de </w:t>
      </w:r>
      <w:r w:rsidRPr="00DA4DF5">
        <w:rPr>
          <w:rFonts w:ascii="Arial" w:hAnsi="Arial" w:cs="Arial"/>
          <w:b/>
        </w:rPr>
        <w:t>quatre-vingt-dix (90) jours</w:t>
      </w:r>
      <w:r w:rsidRPr="00DA4DF5">
        <w:rPr>
          <w:rFonts w:ascii="Arial" w:hAnsi="Arial" w:cs="Arial"/>
        </w:rPr>
        <w:t xml:space="preserve"> calendaires</w:t>
      </w:r>
      <w:r w:rsidRPr="00DA4DF5">
        <w:rPr>
          <w:rFonts w:ascii="Arial" w:hAnsi="Arial" w:cs="Arial"/>
          <w:bCs/>
        </w:rPr>
        <w:t xml:space="preserve"> à compter de la date limite fixée pour leur remise.</w:t>
      </w:r>
    </w:p>
    <w:p w:rsidR="00D2274A" w:rsidRPr="00DA4DF5" w:rsidRDefault="00D2274A" w:rsidP="00D2274A">
      <w:pPr>
        <w:numPr>
          <w:ilvl w:val="1"/>
          <w:numId w:val="2"/>
        </w:numPr>
        <w:autoSpaceDE w:val="0"/>
        <w:autoSpaceDN w:val="0"/>
        <w:adjustRightInd w:val="0"/>
        <w:spacing w:after="0" w:line="240" w:lineRule="auto"/>
        <w:jc w:val="both"/>
        <w:rPr>
          <w:rFonts w:ascii="Arial" w:hAnsi="Arial" w:cs="Arial"/>
          <w:b/>
        </w:rPr>
      </w:pPr>
      <w:r w:rsidRPr="00DA4DF5">
        <w:rPr>
          <w:rFonts w:ascii="Arial" w:hAnsi="Arial" w:cs="Arial"/>
          <w:b/>
        </w:rPr>
        <w:t>DÉPOT DES OFFRES</w:t>
      </w:r>
    </w:p>
    <w:p w:rsidR="00D2274A" w:rsidRPr="00DA4DF5" w:rsidRDefault="00D2274A" w:rsidP="00D2274A">
      <w:pPr>
        <w:autoSpaceDE w:val="0"/>
        <w:autoSpaceDN w:val="0"/>
        <w:adjustRightInd w:val="0"/>
        <w:spacing w:line="240" w:lineRule="auto"/>
        <w:jc w:val="both"/>
        <w:rPr>
          <w:rFonts w:ascii="Arial" w:hAnsi="Arial" w:cs="Arial"/>
          <w:b/>
        </w:rPr>
      </w:pPr>
      <w:r w:rsidRPr="00DA4DF5">
        <w:rPr>
          <w:rFonts w:ascii="Arial" w:hAnsi="Arial" w:cs="Arial"/>
          <w:b/>
        </w:rPr>
        <w:t>Article 7 – Cachetage et marquage des Offres</w:t>
      </w:r>
    </w:p>
    <w:p w:rsidR="00D2274A" w:rsidRPr="00DA4DF5" w:rsidRDefault="00D2274A" w:rsidP="00D2274A">
      <w:pPr>
        <w:autoSpaceDE w:val="0"/>
        <w:autoSpaceDN w:val="0"/>
        <w:adjustRightInd w:val="0"/>
        <w:jc w:val="both"/>
        <w:rPr>
          <w:rFonts w:ascii="Calibri Light" w:hAnsi="Calibri Light" w:cs="Helvetica-Bold"/>
          <w:bCs/>
        </w:rPr>
      </w:pPr>
      <w:r w:rsidRPr="00DA4DF5">
        <w:rPr>
          <w:rFonts w:ascii="Arial" w:hAnsi="Arial" w:cs="Arial"/>
          <w:bCs/>
        </w:rPr>
        <w:t xml:space="preserve">Les fournisseurs placeront </w:t>
      </w:r>
      <w:r w:rsidRPr="00DA4DF5">
        <w:rPr>
          <w:rFonts w:ascii="Arial" w:hAnsi="Arial" w:cs="Arial"/>
          <w:b/>
          <w:bCs/>
        </w:rPr>
        <w:t>l’original</w:t>
      </w:r>
      <w:r w:rsidRPr="00DA4DF5">
        <w:rPr>
          <w:rFonts w:ascii="Arial" w:hAnsi="Arial" w:cs="Arial"/>
          <w:bCs/>
        </w:rPr>
        <w:t xml:space="preserve"> et </w:t>
      </w:r>
      <w:r w:rsidRPr="00DA4DF5">
        <w:rPr>
          <w:rFonts w:ascii="Arial" w:hAnsi="Arial" w:cs="Arial"/>
          <w:b/>
        </w:rPr>
        <w:t>6 (six) copies</w:t>
      </w:r>
      <w:r w:rsidRPr="00DA4DF5">
        <w:rPr>
          <w:rFonts w:ascii="Arial" w:hAnsi="Arial" w:cs="Arial"/>
          <w:bCs/>
        </w:rPr>
        <w:t xml:space="preserve"> de leur Offre dans une enveloppe cachetée adressée à Monsieur </w:t>
      </w:r>
      <w:r w:rsidRPr="00DA4DF5">
        <w:rPr>
          <w:rFonts w:ascii="Calibri Light" w:hAnsi="Calibri Light"/>
        </w:rPr>
        <w:t>le Maire de la Commune de Datcheka, Autorité Contractante</w:t>
      </w:r>
      <w:r w:rsidRPr="00DA4DF5">
        <w:rPr>
          <w:rFonts w:ascii="Calibri Light" w:hAnsi="Calibri Light" w:cs="Helvetica-Bold"/>
          <w:bCs/>
        </w:rPr>
        <w:t xml:space="preserve">, portant la mention : </w:t>
      </w:r>
    </w:p>
    <w:p w:rsidR="00D2274A" w:rsidRPr="00DA4DF5" w:rsidRDefault="00D2274A" w:rsidP="00D2274A">
      <w:pPr>
        <w:spacing w:line="240" w:lineRule="auto"/>
        <w:jc w:val="center"/>
        <w:rPr>
          <w:rFonts w:ascii="Arial Rounded MT Bold" w:hAnsi="Arial Rounded MT Bold"/>
          <w:b/>
          <w:bCs/>
        </w:rPr>
      </w:pPr>
      <w:r w:rsidRPr="00DA4DF5">
        <w:rPr>
          <w:rFonts w:ascii="Calibri Light" w:hAnsi="Calibri Light"/>
          <w:b/>
          <w:bCs/>
        </w:rPr>
        <w:t>«</w:t>
      </w:r>
      <w:r w:rsidRPr="00DA4DF5">
        <w:rPr>
          <w:rFonts w:ascii="Arial Rounded MT Bold" w:hAnsi="Arial Rounded MT Bold"/>
          <w:b/>
          <w:bCs/>
        </w:rPr>
        <w:t>DEMANDE DE COTATION  N° _____________/202</w:t>
      </w:r>
      <w:r>
        <w:rPr>
          <w:rFonts w:ascii="Arial Rounded MT Bold" w:hAnsi="Arial Rounded MT Bold"/>
          <w:b/>
          <w:bCs/>
        </w:rPr>
        <w:t>5</w:t>
      </w:r>
      <w:r w:rsidRPr="00DA4DF5">
        <w:rPr>
          <w:rFonts w:ascii="Arial Rounded MT Bold" w:hAnsi="Arial Rounded MT Bold"/>
          <w:b/>
          <w:bCs/>
        </w:rPr>
        <w:t>/DC</w:t>
      </w:r>
      <w:r w:rsidRPr="00DA4DF5">
        <w:rPr>
          <w:rFonts w:ascii="Arial Rounded MT Bold" w:hAnsi="Arial Rounded MT Bold"/>
          <w:b/>
        </w:rPr>
        <w:t>/</w:t>
      </w:r>
      <w:r w:rsidRPr="00DA4DF5">
        <w:rPr>
          <w:rFonts w:ascii="Arial Rounded MT Bold" w:hAnsi="Arial Rounded MT Bold"/>
          <w:b/>
          <w:bCs/>
        </w:rPr>
        <w:t>C-D</w:t>
      </w:r>
      <w:r w:rsidRPr="00DA4DF5">
        <w:rPr>
          <w:rFonts w:ascii="Arial Rounded MT Bold" w:hAnsi="Arial Rounded MT Bold"/>
          <w:b/>
        </w:rPr>
        <w:t xml:space="preserve">/CIPM </w:t>
      </w:r>
      <w:r w:rsidRPr="00DA4DF5">
        <w:rPr>
          <w:rFonts w:ascii="Arial Rounded MT Bold" w:hAnsi="Arial Rounded MT Bold"/>
          <w:b/>
          <w:bCs/>
        </w:rPr>
        <w:t xml:space="preserve">DU __________________                                                                                        </w:t>
      </w:r>
      <w:r w:rsidRPr="00DA4DF5">
        <w:rPr>
          <w:rFonts w:ascii="Arial Rounded MT Bold" w:hAnsi="Arial Rounded MT Bold"/>
          <w:b/>
          <w:bCs/>
        </w:rPr>
        <w:br/>
        <w:t xml:space="preserve"> </w:t>
      </w:r>
      <w:r w:rsidR="00754C2A">
        <w:rPr>
          <w:rFonts w:ascii="Arial Rounded MT Bold" w:hAnsi="Arial Rounded MT Bold"/>
          <w:b/>
          <w:bCs/>
        </w:rPr>
        <w:t xml:space="preserve">           EN PROCÉDURE D4URGENCE </w:t>
      </w:r>
      <w:r w:rsidRPr="00DA4DF5">
        <w:rPr>
          <w:rFonts w:ascii="Arial Rounded MT Bold" w:hAnsi="Arial Rounded MT Bold"/>
          <w:b/>
          <w:bCs/>
        </w:rPr>
        <w:t xml:space="preserve">POUR </w:t>
      </w:r>
      <w:r w:rsidRPr="00DA4DF5">
        <w:rPr>
          <w:rFonts w:ascii="Arial Rounded MT Bold" w:hAnsi="Arial Rounded MT Bold"/>
          <w:b/>
        </w:rPr>
        <w:t xml:space="preserve">LE </w:t>
      </w:r>
      <w:r w:rsidR="00754C2A" w:rsidRPr="00DA4DF5">
        <w:rPr>
          <w:rFonts w:ascii="Franklin Gothic Medium" w:hAnsi="Franklin Gothic Medium"/>
          <w:b/>
          <w:bCs/>
          <w:sz w:val="24"/>
          <w:szCs w:val="24"/>
        </w:rPr>
        <w:t xml:space="preserve">REBOISEMENT </w:t>
      </w:r>
      <w:r w:rsidR="00754C2A">
        <w:rPr>
          <w:rFonts w:ascii="Franklin Gothic Medium" w:hAnsi="Franklin Gothic Medium"/>
          <w:b/>
          <w:bCs/>
          <w:sz w:val="24"/>
          <w:szCs w:val="24"/>
        </w:rPr>
        <w:t>DE 5 HECTARES DE</w:t>
      </w:r>
      <w:r w:rsidR="00754C2A" w:rsidRPr="00DA4DF5">
        <w:rPr>
          <w:rFonts w:ascii="Franklin Gothic Medium" w:hAnsi="Franklin Gothic Medium"/>
          <w:b/>
          <w:bCs/>
          <w:sz w:val="24"/>
          <w:szCs w:val="24"/>
        </w:rPr>
        <w:t xml:space="preserve"> BOIS COMMUNAL</w:t>
      </w:r>
      <w:r w:rsidR="00754C2A">
        <w:rPr>
          <w:rFonts w:ascii="Franklin Gothic Medium" w:hAnsi="Franklin Gothic Medium"/>
          <w:b/>
          <w:bCs/>
          <w:sz w:val="24"/>
          <w:szCs w:val="24"/>
        </w:rPr>
        <w:t xml:space="preserve"> A ZOUAYE LOT 1 ET TOUBIDIK-GOLOMPOUI LOT 2</w:t>
      </w:r>
      <w:r w:rsidR="00754C2A" w:rsidRPr="00DA4DF5">
        <w:rPr>
          <w:rFonts w:ascii="Franklin Gothic Medium" w:hAnsi="Franklin Gothic Medium"/>
          <w:b/>
          <w:bCs/>
          <w:sz w:val="24"/>
          <w:szCs w:val="24"/>
        </w:rPr>
        <w:t xml:space="preserve">  ,</w:t>
      </w:r>
      <w:r w:rsidR="00754C2A">
        <w:rPr>
          <w:rFonts w:ascii="Franklin Gothic Medium" w:hAnsi="Franklin Gothic Medium"/>
          <w:b/>
          <w:bCs/>
          <w:sz w:val="24"/>
          <w:szCs w:val="24"/>
        </w:rPr>
        <w:t xml:space="preserve"> COMMUNE DE DATCHEKA</w:t>
      </w:r>
      <w:r w:rsidR="00754C2A" w:rsidRPr="00DA4DF5">
        <w:rPr>
          <w:rFonts w:ascii="Franklin Gothic Medium" w:hAnsi="Franklin Gothic Medium"/>
          <w:b/>
          <w:bCs/>
          <w:sz w:val="24"/>
          <w:szCs w:val="24"/>
        </w:rPr>
        <w:t xml:space="preserve">  DÉPARTEMENT DU MAYO-DANAY,  RÉGION DE L’EXTRÊME-NORD</w:t>
      </w:r>
    </w:p>
    <w:p w:rsidR="00D2274A" w:rsidRPr="00DA4DF5" w:rsidRDefault="00D2274A" w:rsidP="00D2274A">
      <w:pPr>
        <w:spacing w:line="240" w:lineRule="auto"/>
        <w:rPr>
          <w:rFonts w:ascii="Arial" w:hAnsi="Arial" w:cs="Arial"/>
          <w:b/>
        </w:rPr>
      </w:pPr>
      <w:r w:rsidRPr="00DA4DF5">
        <w:rPr>
          <w:rFonts w:ascii="Arial" w:hAnsi="Arial" w:cs="Arial"/>
          <w:b/>
        </w:rPr>
        <w:t>Article 8 – Date et heure limite de dépôt des Offres</w:t>
      </w:r>
    </w:p>
    <w:p w:rsidR="00D2274A" w:rsidRPr="00DA4DF5" w:rsidRDefault="00D2274A" w:rsidP="00D2274A">
      <w:pPr>
        <w:autoSpaceDE w:val="0"/>
        <w:autoSpaceDN w:val="0"/>
        <w:adjustRightInd w:val="0"/>
        <w:spacing w:line="240" w:lineRule="auto"/>
        <w:ind w:firstLine="480"/>
        <w:jc w:val="both"/>
        <w:rPr>
          <w:rFonts w:ascii="Arial" w:hAnsi="Arial" w:cs="Arial"/>
        </w:rPr>
      </w:pPr>
      <w:r w:rsidRPr="00DA4DF5">
        <w:rPr>
          <w:rFonts w:ascii="Arial" w:hAnsi="Arial" w:cs="Arial"/>
          <w:bCs/>
        </w:rPr>
        <w:t xml:space="preserve">Les Offres seront reçues </w:t>
      </w:r>
      <w:r w:rsidRPr="00DA4DF5">
        <w:rPr>
          <w:rFonts w:ascii="Arial" w:hAnsi="Arial" w:cs="Arial"/>
        </w:rPr>
        <w:t xml:space="preserve">auprès de la Mairie de </w:t>
      </w:r>
      <w:r w:rsidRPr="00DA4DF5">
        <w:rPr>
          <w:rFonts w:ascii="Arial" w:eastAsia="Times New Roman" w:hAnsi="Arial" w:cs="Arial"/>
          <w:lang w:eastAsia="fr-FR"/>
        </w:rPr>
        <w:t>Datcheka</w:t>
      </w:r>
      <w:r w:rsidRPr="00DA4DF5">
        <w:rPr>
          <w:rFonts w:ascii="Arial" w:hAnsi="Arial" w:cs="Arial"/>
        </w:rPr>
        <w:t xml:space="preserve">, </w:t>
      </w:r>
      <w:r w:rsidRPr="00DA4DF5">
        <w:rPr>
          <w:rFonts w:ascii="Arial" w:hAnsi="Arial" w:cs="Arial"/>
          <w:bCs/>
        </w:rPr>
        <w:t>au plus tard le_______________</w:t>
      </w:r>
      <w:r w:rsidR="00754C2A">
        <w:rPr>
          <w:rFonts w:ascii="Arial" w:hAnsi="Arial" w:cs="Arial"/>
          <w:b/>
          <w:bCs/>
        </w:rPr>
        <w:t xml:space="preserve"> à 13</w:t>
      </w:r>
      <w:r w:rsidRPr="00DA4DF5">
        <w:rPr>
          <w:rFonts w:ascii="Arial" w:hAnsi="Arial" w:cs="Arial"/>
          <w:b/>
          <w:bCs/>
        </w:rPr>
        <w:t xml:space="preserve"> heures</w:t>
      </w:r>
      <w:r w:rsidRPr="00DA4DF5">
        <w:rPr>
          <w:rFonts w:ascii="Arial" w:hAnsi="Arial" w:cs="Arial"/>
          <w:bCs/>
        </w:rPr>
        <w:t>, heure locale.</w:t>
      </w:r>
    </w:p>
    <w:p w:rsidR="00D2274A" w:rsidRPr="00DA4DF5" w:rsidRDefault="00D2274A" w:rsidP="00D2274A">
      <w:pPr>
        <w:numPr>
          <w:ilvl w:val="1"/>
          <w:numId w:val="2"/>
        </w:numPr>
        <w:autoSpaceDE w:val="0"/>
        <w:autoSpaceDN w:val="0"/>
        <w:adjustRightInd w:val="0"/>
        <w:spacing w:after="0" w:line="240" w:lineRule="auto"/>
        <w:jc w:val="both"/>
        <w:rPr>
          <w:rFonts w:ascii="Arial" w:hAnsi="Arial" w:cs="Arial"/>
          <w:b/>
        </w:rPr>
      </w:pPr>
      <w:r w:rsidRPr="00DA4DF5">
        <w:rPr>
          <w:rFonts w:ascii="Arial" w:hAnsi="Arial" w:cs="Arial"/>
          <w:b/>
        </w:rPr>
        <w:t>OUVERTURE DES PLIS ET EVALUATION DES OFFRES</w:t>
      </w:r>
    </w:p>
    <w:p w:rsidR="00D2274A" w:rsidRPr="00DA4DF5" w:rsidRDefault="00D2274A" w:rsidP="00D2274A">
      <w:pPr>
        <w:autoSpaceDE w:val="0"/>
        <w:autoSpaceDN w:val="0"/>
        <w:adjustRightInd w:val="0"/>
        <w:spacing w:line="240" w:lineRule="auto"/>
        <w:jc w:val="both"/>
        <w:rPr>
          <w:rFonts w:ascii="Arial" w:hAnsi="Arial" w:cs="Arial"/>
          <w:b/>
        </w:rPr>
      </w:pPr>
    </w:p>
    <w:p w:rsidR="00D2274A" w:rsidRPr="00DA4DF5" w:rsidRDefault="00D2274A" w:rsidP="00D2274A">
      <w:pPr>
        <w:autoSpaceDE w:val="0"/>
        <w:autoSpaceDN w:val="0"/>
        <w:adjustRightInd w:val="0"/>
        <w:spacing w:line="240" w:lineRule="auto"/>
        <w:jc w:val="both"/>
        <w:rPr>
          <w:rFonts w:ascii="Arial" w:hAnsi="Arial" w:cs="Arial"/>
          <w:b/>
        </w:rPr>
      </w:pPr>
      <w:r w:rsidRPr="00DA4DF5">
        <w:rPr>
          <w:rFonts w:ascii="Arial" w:hAnsi="Arial" w:cs="Arial"/>
          <w:b/>
        </w:rPr>
        <w:t>Article 9 – Ouverture des plis par la Commission de Passation des Marchés</w:t>
      </w:r>
    </w:p>
    <w:p w:rsidR="00D2274A" w:rsidRPr="00DA4DF5" w:rsidRDefault="00D2274A" w:rsidP="00D2274A">
      <w:pPr>
        <w:autoSpaceDE w:val="0"/>
        <w:autoSpaceDN w:val="0"/>
        <w:adjustRightInd w:val="0"/>
        <w:spacing w:line="240" w:lineRule="auto"/>
        <w:jc w:val="both"/>
        <w:rPr>
          <w:rFonts w:ascii="Arial" w:hAnsi="Arial" w:cs="Arial"/>
          <w:bCs/>
        </w:rPr>
      </w:pPr>
      <w:r w:rsidRPr="00DA4DF5">
        <w:rPr>
          <w:rFonts w:ascii="Arial" w:hAnsi="Arial" w:cs="Arial"/>
          <w:b/>
          <w:bCs/>
        </w:rPr>
        <w:t>9.1</w:t>
      </w:r>
      <w:r w:rsidRPr="00DA4DF5">
        <w:rPr>
          <w:rFonts w:ascii="Arial" w:hAnsi="Arial" w:cs="Arial"/>
          <w:bCs/>
        </w:rPr>
        <w:t xml:space="preserve"> La Commission de Passation des Marchés placée auprès</w:t>
      </w:r>
      <w:r w:rsidRPr="00DA4DF5">
        <w:rPr>
          <w:rFonts w:ascii="Arial" w:hAnsi="Arial" w:cs="Arial"/>
        </w:rPr>
        <w:t xml:space="preserve"> de la Commune de </w:t>
      </w:r>
      <w:r w:rsidRPr="00DA4DF5">
        <w:rPr>
          <w:rFonts w:ascii="Arial" w:eastAsia="Times New Roman" w:hAnsi="Arial" w:cs="Arial"/>
          <w:lang w:eastAsia="fr-FR"/>
        </w:rPr>
        <w:t>Datcheka</w:t>
      </w:r>
      <w:r w:rsidRPr="00DA4DF5">
        <w:rPr>
          <w:rFonts w:ascii="Arial" w:hAnsi="Arial" w:cs="Arial"/>
          <w:bCs/>
        </w:rPr>
        <w:t xml:space="preserve"> ouvrira les plis en présence des représentants des entrepreneurs qui souhaitent assister à l’ouverture des Offres qui aura lieu le </w:t>
      </w:r>
      <w:r w:rsidRPr="00DA4DF5">
        <w:rPr>
          <w:rFonts w:ascii="Arial" w:hAnsi="Arial" w:cs="Arial"/>
          <w:b/>
          <w:bCs/>
        </w:rPr>
        <w:t xml:space="preserve">_________________ </w:t>
      </w:r>
      <w:r w:rsidRPr="00DA4DF5">
        <w:rPr>
          <w:rFonts w:ascii="Arial" w:hAnsi="Arial" w:cs="Arial"/>
        </w:rPr>
        <w:t>à</w:t>
      </w:r>
      <w:r w:rsidRPr="00DA4DF5">
        <w:rPr>
          <w:rFonts w:ascii="Arial" w:hAnsi="Arial" w:cs="Arial"/>
          <w:b/>
        </w:rPr>
        <w:t xml:space="preserve"> </w:t>
      </w:r>
      <w:r>
        <w:rPr>
          <w:rFonts w:ascii="Arial" w:hAnsi="Arial" w:cs="Arial"/>
          <w:b/>
        </w:rPr>
        <w:t>14</w:t>
      </w:r>
      <w:r w:rsidRPr="00DA4DF5">
        <w:rPr>
          <w:rFonts w:ascii="Arial" w:hAnsi="Arial" w:cs="Arial"/>
          <w:b/>
        </w:rPr>
        <w:t xml:space="preserve"> heures</w:t>
      </w:r>
    </w:p>
    <w:p w:rsidR="00D2274A" w:rsidRPr="00DA4DF5" w:rsidRDefault="00D2274A" w:rsidP="00D2274A">
      <w:pPr>
        <w:autoSpaceDE w:val="0"/>
        <w:autoSpaceDN w:val="0"/>
        <w:adjustRightInd w:val="0"/>
        <w:spacing w:line="240" w:lineRule="auto"/>
        <w:jc w:val="both"/>
        <w:rPr>
          <w:rFonts w:ascii="Arial" w:hAnsi="Arial" w:cs="Arial"/>
          <w:bCs/>
        </w:rPr>
      </w:pPr>
    </w:p>
    <w:p w:rsidR="00D2274A" w:rsidRPr="00DA4DF5" w:rsidRDefault="00D2274A" w:rsidP="00D2274A">
      <w:pPr>
        <w:autoSpaceDE w:val="0"/>
        <w:autoSpaceDN w:val="0"/>
        <w:adjustRightInd w:val="0"/>
        <w:spacing w:line="240" w:lineRule="auto"/>
        <w:jc w:val="both"/>
        <w:rPr>
          <w:rFonts w:ascii="Arial" w:hAnsi="Arial" w:cs="Arial"/>
          <w:bCs/>
        </w:rPr>
      </w:pPr>
      <w:r w:rsidRPr="00DA4DF5">
        <w:rPr>
          <w:rFonts w:ascii="Arial" w:hAnsi="Arial" w:cs="Arial"/>
          <w:b/>
          <w:bCs/>
        </w:rPr>
        <w:t>9.2</w:t>
      </w:r>
      <w:r w:rsidRPr="00DA4DF5">
        <w:rPr>
          <w:rFonts w:ascii="Arial" w:hAnsi="Arial" w:cs="Arial"/>
          <w:bCs/>
        </w:rPr>
        <w:t xml:space="preserve"> La Commission de Passation des Marchés suscitée établira un procès-verbal de la séance d’ouverture des plis.</w:t>
      </w:r>
    </w:p>
    <w:p w:rsidR="00D2274A" w:rsidRPr="00DA4DF5" w:rsidRDefault="00D2274A" w:rsidP="00D2274A">
      <w:pPr>
        <w:autoSpaceDE w:val="0"/>
        <w:autoSpaceDN w:val="0"/>
        <w:adjustRightInd w:val="0"/>
        <w:spacing w:line="240" w:lineRule="auto"/>
        <w:jc w:val="both"/>
        <w:rPr>
          <w:rFonts w:ascii="Arial" w:hAnsi="Arial" w:cs="Arial"/>
          <w:b/>
        </w:rPr>
      </w:pPr>
      <w:r w:rsidRPr="00DA4DF5">
        <w:rPr>
          <w:rFonts w:ascii="Arial" w:hAnsi="Arial" w:cs="Arial"/>
          <w:b/>
        </w:rPr>
        <w:t>Article 10 – Ouverture des plis par la Commission de Passation des Marchés</w:t>
      </w:r>
    </w:p>
    <w:p w:rsidR="00D2274A" w:rsidRPr="00DA4DF5" w:rsidRDefault="00D2274A" w:rsidP="00D2274A">
      <w:pPr>
        <w:autoSpaceDE w:val="0"/>
        <w:autoSpaceDN w:val="0"/>
        <w:adjustRightInd w:val="0"/>
        <w:spacing w:line="240" w:lineRule="auto"/>
        <w:ind w:firstLine="708"/>
        <w:jc w:val="both"/>
        <w:rPr>
          <w:rFonts w:ascii="Arial" w:hAnsi="Arial" w:cs="Arial"/>
          <w:bCs/>
        </w:rPr>
      </w:pPr>
      <w:r w:rsidRPr="00DA4DF5">
        <w:rPr>
          <w:rFonts w:ascii="Arial" w:hAnsi="Arial" w:cs="Arial"/>
          <w:bCs/>
        </w:rPr>
        <w:t>La Commission de Passation des Marchés procédera à la vérification de la conformité et à la comparaison des Offres en procédant dans l’ordre suivant :</w:t>
      </w:r>
    </w:p>
    <w:p w:rsidR="00D2274A" w:rsidRPr="00DA4DF5" w:rsidRDefault="00D2274A" w:rsidP="00D2274A">
      <w:pPr>
        <w:numPr>
          <w:ilvl w:val="0"/>
          <w:numId w:val="3"/>
        </w:numPr>
        <w:tabs>
          <w:tab w:val="clear" w:pos="1905"/>
        </w:tabs>
        <w:autoSpaceDE w:val="0"/>
        <w:autoSpaceDN w:val="0"/>
        <w:adjustRightInd w:val="0"/>
        <w:spacing w:after="0" w:line="240" w:lineRule="auto"/>
        <w:ind w:left="1134"/>
        <w:jc w:val="both"/>
        <w:rPr>
          <w:rFonts w:ascii="Arial" w:hAnsi="Arial" w:cs="Arial"/>
          <w:bCs/>
        </w:rPr>
      </w:pPr>
      <w:r w:rsidRPr="00DA4DF5">
        <w:rPr>
          <w:rFonts w:ascii="Arial" w:hAnsi="Arial" w:cs="Arial"/>
          <w:bCs/>
        </w:rPr>
        <w:t>L’examen de la conformité des Offres, du point de vue des délais et spécifications techniques ;</w:t>
      </w:r>
    </w:p>
    <w:p w:rsidR="00D2274A" w:rsidRPr="00DA4DF5" w:rsidRDefault="00D2274A" w:rsidP="00D2274A">
      <w:pPr>
        <w:numPr>
          <w:ilvl w:val="0"/>
          <w:numId w:val="3"/>
        </w:numPr>
        <w:tabs>
          <w:tab w:val="clear" w:pos="1905"/>
        </w:tabs>
        <w:autoSpaceDE w:val="0"/>
        <w:autoSpaceDN w:val="0"/>
        <w:adjustRightInd w:val="0"/>
        <w:spacing w:after="0" w:line="240" w:lineRule="auto"/>
        <w:ind w:left="1134"/>
        <w:jc w:val="both"/>
        <w:rPr>
          <w:rFonts w:ascii="Arial" w:hAnsi="Arial" w:cs="Arial"/>
          <w:bCs/>
        </w:rPr>
      </w:pPr>
      <w:r w:rsidRPr="00DA4DF5">
        <w:rPr>
          <w:rFonts w:ascii="Arial" w:hAnsi="Arial" w:cs="Arial"/>
          <w:bCs/>
        </w:rPr>
        <w:t>La vérification des opérations arithmétiques, en utilisant le cas échéant les prix unitaires en lettres pour procéder aux corrections nécessaires ;</w:t>
      </w:r>
    </w:p>
    <w:p w:rsidR="00D2274A" w:rsidRPr="00DA4DF5" w:rsidRDefault="00D2274A" w:rsidP="00D2274A">
      <w:pPr>
        <w:numPr>
          <w:ilvl w:val="0"/>
          <w:numId w:val="3"/>
        </w:numPr>
        <w:tabs>
          <w:tab w:val="clear" w:pos="1905"/>
        </w:tabs>
        <w:autoSpaceDE w:val="0"/>
        <w:autoSpaceDN w:val="0"/>
        <w:adjustRightInd w:val="0"/>
        <w:spacing w:after="0" w:line="240" w:lineRule="auto"/>
        <w:ind w:left="1134"/>
        <w:jc w:val="both"/>
        <w:rPr>
          <w:rFonts w:ascii="Arial" w:hAnsi="Arial" w:cs="Arial"/>
          <w:bCs/>
        </w:rPr>
      </w:pPr>
      <w:r w:rsidRPr="00DA4DF5">
        <w:rPr>
          <w:rFonts w:ascii="Arial" w:hAnsi="Arial" w:cs="Arial"/>
          <w:bCs/>
        </w:rPr>
        <w:t>L’élaboration d’un tableau récapitulatif des offres.</w:t>
      </w:r>
    </w:p>
    <w:p w:rsidR="00D2274A" w:rsidRPr="00DA4DF5" w:rsidRDefault="00D2274A" w:rsidP="00D2274A">
      <w:pPr>
        <w:autoSpaceDE w:val="0"/>
        <w:autoSpaceDN w:val="0"/>
        <w:adjustRightInd w:val="0"/>
        <w:spacing w:after="0" w:line="240" w:lineRule="auto"/>
        <w:jc w:val="both"/>
        <w:rPr>
          <w:rFonts w:ascii="Arial" w:hAnsi="Arial" w:cs="Arial"/>
          <w:b/>
        </w:rPr>
      </w:pPr>
      <w:r w:rsidRPr="00DA4DF5">
        <w:rPr>
          <w:rFonts w:ascii="Arial" w:hAnsi="Arial" w:cs="Arial"/>
          <w:b/>
        </w:rPr>
        <w:t>Article 11 – Attribution du Marché</w:t>
      </w:r>
    </w:p>
    <w:p w:rsidR="00D2274A" w:rsidRPr="00DA4DF5" w:rsidRDefault="00D2274A" w:rsidP="00D2274A">
      <w:pPr>
        <w:autoSpaceDE w:val="0"/>
        <w:autoSpaceDN w:val="0"/>
        <w:adjustRightInd w:val="0"/>
        <w:spacing w:line="240" w:lineRule="auto"/>
        <w:ind w:firstLine="708"/>
        <w:jc w:val="both"/>
        <w:rPr>
          <w:rFonts w:ascii="Arial" w:hAnsi="Arial" w:cs="Arial"/>
          <w:bCs/>
        </w:rPr>
      </w:pPr>
      <w:r w:rsidRPr="00DA4DF5">
        <w:rPr>
          <w:rFonts w:ascii="Arial" w:hAnsi="Arial" w:cs="Arial"/>
          <w:bCs/>
        </w:rPr>
        <w:t>La Commission de Passation des Marchés proposera l’attribution de la lettre commande à l’entrepreneur dont elle aura déterminé que l’Offre est conforme pour l’essentiel aux dispositions du Dossier de Consultation et qu’elle est (l’Offre) la moins-disante.</w:t>
      </w:r>
    </w:p>
    <w:p w:rsidR="00D2274A" w:rsidRPr="00DA4DF5" w:rsidRDefault="00D2274A" w:rsidP="00D2274A">
      <w:pPr>
        <w:autoSpaceDE w:val="0"/>
        <w:autoSpaceDN w:val="0"/>
        <w:adjustRightInd w:val="0"/>
        <w:spacing w:after="0" w:line="240" w:lineRule="auto"/>
        <w:jc w:val="both"/>
        <w:rPr>
          <w:rFonts w:ascii="Arial" w:hAnsi="Arial" w:cs="Arial"/>
          <w:b/>
        </w:rPr>
      </w:pPr>
      <w:r w:rsidRPr="00DA4DF5">
        <w:rPr>
          <w:rFonts w:ascii="Arial" w:hAnsi="Arial" w:cs="Arial"/>
          <w:b/>
        </w:rPr>
        <w:t>Article 12 – Communiqué de l’Attribution du Marché</w:t>
      </w:r>
    </w:p>
    <w:p w:rsidR="00D2274A" w:rsidRPr="00DA4DF5" w:rsidRDefault="00D2274A" w:rsidP="00D2274A">
      <w:pPr>
        <w:autoSpaceDE w:val="0"/>
        <w:autoSpaceDN w:val="0"/>
        <w:adjustRightInd w:val="0"/>
        <w:spacing w:line="240" w:lineRule="auto"/>
        <w:ind w:firstLine="708"/>
        <w:rPr>
          <w:rFonts w:ascii="Arial" w:hAnsi="Arial" w:cs="Arial"/>
          <w:bCs/>
        </w:rPr>
      </w:pPr>
      <w:r w:rsidRPr="00DA4DF5">
        <w:rPr>
          <w:rFonts w:ascii="Arial" w:hAnsi="Arial" w:cs="Arial"/>
        </w:rPr>
        <w:t>Le Maire de la Commune de Datcheka, Autorité Contractante,</w:t>
      </w:r>
      <w:r w:rsidRPr="00DA4DF5">
        <w:rPr>
          <w:rFonts w:ascii="Arial" w:hAnsi="Arial" w:cs="Arial"/>
          <w:bCs/>
        </w:rPr>
        <w:t xml:space="preserve"> décidera de l’attribution et publiera le résultat du Marché dans le journal des Marchés, par voie de presse et/ou par voie d’affichage en communiquant : </w:t>
      </w:r>
    </w:p>
    <w:p w:rsidR="00D2274A" w:rsidRPr="00DA4DF5" w:rsidRDefault="00D2274A" w:rsidP="00D2274A">
      <w:pPr>
        <w:numPr>
          <w:ilvl w:val="3"/>
          <w:numId w:val="1"/>
        </w:numPr>
        <w:tabs>
          <w:tab w:val="clear" w:pos="2880"/>
          <w:tab w:val="num" w:pos="2268"/>
        </w:tabs>
        <w:autoSpaceDE w:val="0"/>
        <w:autoSpaceDN w:val="0"/>
        <w:adjustRightInd w:val="0"/>
        <w:spacing w:after="0" w:line="240" w:lineRule="auto"/>
        <w:ind w:left="2268"/>
        <w:jc w:val="both"/>
        <w:rPr>
          <w:rFonts w:ascii="Arial" w:hAnsi="Arial" w:cs="Arial"/>
          <w:bCs/>
        </w:rPr>
      </w:pPr>
      <w:r w:rsidRPr="00DA4DF5">
        <w:rPr>
          <w:rFonts w:ascii="Arial" w:hAnsi="Arial" w:cs="Arial"/>
          <w:bCs/>
        </w:rPr>
        <w:t>Le nom de l’attributaire,</w:t>
      </w:r>
    </w:p>
    <w:p w:rsidR="00D2274A" w:rsidRPr="00DA4DF5" w:rsidRDefault="00D2274A" w:rsidP="00D2274A">
      <w:pPr>
        <w:numPr>
          <w:ilvl w:val="3"/>
          <w:numId w:val="1"/>
        </w:numPr>
        <w:tabs>
          <w:tab w:val="clear" w:pos="2880"/>
          <w:tab w:val="num" w:pos="2268"/>
        </w:tabs>
        <w:autoSpaceDE w:val="0"/>
        <w:autoSpaceDN w:val="0"/>
        <w:adjustRightInd w:val="0"/>
        <w:spacing w:after="0" w:line="240" w:lineRule="auto"/>
        <w:ind w:left="2268"/>
        <w:jc w:val="both"/>
        <w:rPr>
          <w:rFonts w:ascii="Arial" w:hAnsi="Arial" w:cs="Arial"/>
          <w:bCs/>
        </w:rPr>
      </w:pPr>
      <w:r w:rsidRPr="00DA4DF5">
        <w:rPr>
          <w:rFonts w:ascii="Arial" w:hAnsi="Arial" w:cs="Arial"/>
          <w:bCs/>
        </w:rPr>
        <w:t>L’objet de la consultation,</w:t>
      </w:r>
    </w:p>
    <w:p w:rsidR="00D2274A" w:rsidRPr="00DA4DF5" w:rsidRDefault="00D2274A" w:rsidP="00D2274A">
      <w:pPr>
        <w:numPr>
          <w:ilvl w:val="3"/>
          <w:numId w:val="1"/>
        </w:numPr>
        <w:tabs>
          <w:tab w:val="clear" w:pos="2880"/>
          <w:tab w:val="num" w:pos="2268"/>
        </w:tabs>
        <w:autoSpaceDE w:val="0"/>
        <w:autoSpaceDN w:val="0"/>
        <w:adjustRightInd w:val="0"/>
        <w:spacing w:after="0" w:line="240" w:lineRule="auto"/>
        <w:ind w:left="2268"/>
        <w:jc w:val="both"/>
        <w:rPr>
          <w:rFonts w:ascii="Arial" w:hAnsi="Arial" w:cs="Arial"/>
          <w:bCs/>
        </w:rPr>
      </w:pPr>
      <w:r w:rsidRPr="00DA4DF5">
        <w:rPr>
          <w:rFonts w:ascii="Arial" w:hAnsi="Arial" w:cs="Arial"/>
          <w:bCs/>
        </w:rPr>
        <w:t>Le montant du Marché,</w:t>
      </w:r>
    </w:p>
    <w:p w:rsidR="00D2274A" w:rsidRPr="00DA4DF5" w:rsidRDefault="00D2274A" w:rsidP="00D2274A">
      <w:pPr>
        <w:numPr>
          <w:ilvl w:val="3"/>
          <w:numId w:val="1"/>
        </w:numPr>
        <w:tabs>
          <w:tab w:val="clear" w:pos="2880"/>
          <w:tab w:val="num" w:pos="2268"/>
        </w:tabs>
        <w:autoSpaceDE w:val="0"/>
        <w:autoSpaceDN w:val="0"/>
        <w:adjustRightInd w:val="0"/>
        <w:spacing w:after="0" w:line="240" w:lineRule="auto"/>
        <w:ind w:left="2268"/>
        <w:jc w:val="both"/>
        <w:rPr>
          <w:rFonts w:ascii="Arial" w:hAnsi="Arial" w:cs="Arial"/>
          <w:bCs/>
        </w:rPr>
      </w:pPr>
      <w:r w:rsidRPr="00DA4DF5">
        <w:rPr>
          <w:rFonts w:ascii="Arial" w:hAnsi="Arial" w:cs="Arial"/>
          <w:bCs/>
        </w:rPr>
        <w:lastRenderedPageBreak/>
        <w:t>Le délai de livraison.</w:t>
      </w:r>
    </w:p>
    <w:p w:rsidR="00D2274A" w:rsidRPr="00DA4DF5" w:rsidRDefault="00D2274A" w:rsidP="00D2274A">
      <w:pPr>
        <w:autoSpaceDE w:val="0"/>
        <w:autoSpaceDN w:val="0"/>
        <w:adjustRightInd w:val="0"/>
        <w:spacing w:after="0" w:line="240" w:lineRule="auto"/>
        <w:jc w:val="both"/>
        <w:rPr>
          <w:rFonts w:ascii="Arial" w:hAnsi="Arial" w:cs="Arial"/>
          <w:b/>
        </w:rPr>
      </w:pPr>
      <w:r w:rsidRPr="00DA4DF5">
        <w:rPr>
          <w:rFonts w:ascii="Arial" w:hAnsi="Arial" w:cs="Arial"/>
          <w:b/>
        </w:rPr>
        <w:t>Article 13 – Signature du Marché</w:t>
      </w:r>
    </w:p>
    <w:p w:rsidR="00D2274A" w:rsidRPr="00DA4DF5" w:rsidRDefault="00D2274A" w:rsidP="00D2274A">
      <w:pPr>
        <w:autoSpaceDE w:val="0"/>
        <w:autoSpaceDN w:val="0"/>
        <w:adjustRightInd w:val="0"/>
        <w:spacing w:line="240" w:lineRule="auto"/>
        <w:ind w:firstLine="708"/>
        <w:jc w:val="both"/>
        <w:rPr>
          <w:rFonts w:ascii="Arial" w:hAnsi="Arial" w:cs="Arial"/>
          <w:bCs/>
        </w:rPr>
      </w:pPr>
      <w:r w:rsidRPr="00DA4DF5">
        <w:rPr>
          <w:rFonts w:ascii="Arial" w:hAnsi="Arial" w:cs="Arial"/>
          <w:bCs/>
        </w:rPr>
        <w:t xml:space="preserve">Dans les </w:t>
      </w:r>
      <w:r w:rsidRPr="00DA4DF5">
        <w:rPr>
          <w:rFonts w:ascii="Arial" w:hAnsi="Arial" w:cs="Arial"/>
          <w:b/>
        </w:rPr>
        <w:t>quinze (15) jours</w:t>
      </w:r>
      <w:r w:rsidRPr="00DA4DF5">
        <w:rPr>
          <w:rFonts w:ascii="Arial" w:hAnsi="Arial" w:cs="Arial"/>
          <w:bCs/>
        </w:rPr>
        <w:t xml:space="preserve"> suivant l’attribution, </w:t>
      </w:r>
      <w:r w:rsidRPr="00DA4DF5">
        <w:rPr>
          <w:rFonts w:ascii="Arial" w:hAnsi="Arial" w:cs="Arial"/>
        </w:rPr>
        <w:t>le Marché</w:t>
      </w:r>
      <w:r w:rsidRPr="00DA4DF5">
        <w:rPr>
          <w:rFonts w:ascii="Arial" w:hAnsi="Arial" w:cs="Arial"/>
          <w:bCs/>
        </w:rPr>
        <w:t xml:space="preserve"> sera signé par </w:t>
      </w:r>
      <w:r w:rsidRPr="00DA4DF5">
        <w:rPr>
          <w:rFonts w:ascii="Arial" w:hAnsi="Arial" w:cs="Arial"/>
        </w:rPr>
        <w:t>le Maire de la commune de Datcheka, Autorité Contractante,</w:t>
      </w:r>
      <w:r w:rsidRPr="00DA4DF5">
        <w:rPr>
          <w:rFonts w:ascii="Arial" w:hAnsi="Arial" w:cs="Arial"/>
          <w:bCs/>
        </w:rPr>
        <w:t xml:space="preserve"> et sera notifié à l’entrepreneur qui se chargera de l’enregistrer selon la procédure en vigueur.</w:t>
      </w:r>
    </w:p>
    <w:p w:rsidR="00D2274A" w:rsidRPr="00DA4DF5" w:rsidRDefault="00D2274A" w:rsidP="00D2274A">
      <w:pPr>
        <w:autoSpaceDE w:val="0"/>
        <w:autoSpaceDN w:val="0"/>
        <w:adjustRightInd w:val="0"/>
        <w:spacing w:after="0" w:line="240" w:lineRule="auto"/>
        <w:jc w:val="both"/>
        <w:rPr>
          <w:rFonts w:ascii="Arial" w:hAnsi="Arial" w:cs="Arial"/>
          <w:b/>
        </w:rPr>
      </w:pPr>
      <w:r w:rsidRPr="00DA4DF5">
        <w:rPr>
          <w:rFonts w:ascii="Arial" w:hAnsi="Arial" w:cs="Arial"/>
          <w:b/>
        </w:rPr>
        <w:t>Article 14 – Corruption et manœuvre frauduleuses</w:t>
      </w:r>
    </w:p>
    <w:p w:rsidR="00D2274A" w:rsidRPr="00DA4DF5" w:rsidRDefault="00D2274A" w:rsidP="00D2274A">
      <w:pPr>
        <w:suppressAutoHyphens/>
        <w:spacing w:line="240" w:lineRule="auto"/>
        <w:ind w:right="-72" w:firstLine="708"/>
        <w:jc w:val="both"/>
        <w:rPr>
          <w:rFonts w:ascii="Arial" w:hAnsi="Arial" w:cs="Arial"/>
        </w:rPr>
      </w:pPr>
      <w:r w:rsidRPr="00DA4DF5">
        <w:rPr>
          <w:rFonts w:ascii="Arial" w:hAnsi="Arial" w:cs="Arial"/>
        </w:rPr>
        <w:t>L’Autorité Contractante, ses représentants, les membres de la Commission Communale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ci-dessus sont définies de la façon suivante :</w:t>
      </w:r>
    </w:p>
    <w:p w:rsidR="00D2274A" w:rsidRPr="00DA4DF5" w:rsidRDefault="00D2274A" w:rsidP="00D2274A">
      <w:pPr>
        <w:spacing w:after="0" w:line="240" w:lineRule="auto"/>
        <w:ind w:right="-72" w:firstLine="708"/>
        <w:jc w:val="both"/>
        <w:rPr>
          <w:rFonts w:ascii="Arial" w:hAnsi="Arial" w:cs="Arial"/>
        </w:rPr>
      </w:pPr>
      <w:r w:rsidRPr="00DA4DF5">
        <w:rPr>
          <w:rFonts w:ascii="Arial" w:hAnsi="Arial" w:cs="Arial"/>
        </w:rPr>
        <w:t>(i) est coupable de “corruption” quiconque offre, donne, sollicite ou accepte un quelconque avantage en vue d’influencer l’action d’un agent public au cours de l’attribution ou de l’exécution d’un marché, et</w:t>
      </w:r>
    </w:p>
    <w:p w:rsidR="00D2274A" w:rsidRPr="00DA4DF5" w:rsidRDefault="00D2274A" w:rsidP="00D2274A">
      <w:pPr>
        <w:spacing w:after="0" w:line="240" w:lineRule="auto"/>
        <w:ind w:right="-72" w:firstLine="708"/>
        <w:jc w:val="both"/>
        <w:rPr>
          <w:rFonts w:ascii="Arial" w:hAnsi="Arial" w:cs="Arial"/>
        </w:rPr>
      </w:pPr>
      <w:r w:rsidRPr="00DA4DF5">
        <w:rPr>
          <w:rFonts w:ascii="Arial" w:hAnsi="Arial" w:cs="Arial"/>
        </w:rPr>
        <w:t>(ii) 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D2274A" w:rsidRPr="00DA4DF5" w:rsidRDefault="00D2274A" w:rsidP="00D2274A">
      <w:pPr>
        <w:spacing w:line="240" w:lineRule="auto"/>
        <w:ind w:right="-72" w:firstLine="708"/>
        <w:jc w:val="both"/>
        <w:rPr>
          <w:rFonts w:ascii="Arial" w:hAnsi="Arial" w:cs="Arial"/>
        </w:rPr>
      </w:pPr>
      <w:r w:rsidRPr="00DA4DF5">
        <w:rPr>
          <w:rFonts w:ascii="Arial" w:hAnsi="Arial" w:cs="Arial"/>
        </w:rPr>
        <w:t>(iii) est coupable de ‘’corruption’’ quiconque fournit, sollicite ou accepte plusieurs cotations émises par le même fournisseur sous des noms des sociétés différentes et/ou sur des numéros d’enregistrement différents.</w:t>
      </w:r>
    </w:p>
    <w:p w:rsidR="00D2274A" w:rsidRPr="00DA4DF5" w:rsidRDefault="00D2274A" w:rsidP="00D2274A">
      <w:pPr>
        <w:autoSpaceDE w:val="0"/>
        <w:autoSpaceDN w:val="0"/>
        <w:adjustRightInd w:val="0"/>
        <w:spacing w:line="240" w:lineRule="auto"/>
        <w:ind w:left="705"/>
        <w:jc w:val="both"/>
        <w:rPr>
          <w:rFonts w:ascii="Arial" w:hAnsi="Arial" w:cs="Arial"/>
          <w:bCs/>
        </w:rPr>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pBdr>
          <w:top w:val="single" w:sz="24" w:space="1" w:color="auto"/>
          <w:left w:val="single" w:sz="24" w:space="4" w:color="auto"/>
          <w:bottom w:val="single" w:sz="24" w:space="1" w:color="auto"/>
          <w:right w:val="single" w:sz="24" w:space="0" w:color="auto"/>
        </w:pBdr>
        <w:autoSpaceDE w:val="0"/>
        <w:autoSpaceDN w:val="0"/>
        <w:adjustRightInd w:val="0"/>
        <w:spacing w:line="240" w:lineRule="auto"/>
        <w:jc w:val="both"/>
        <w:rPr>
          <w:b/>
          <w:bCs/>
        </w:rPr>
      </w:pPr>
    </w:p>
    <w:p w:rsidR="00D2274A" w:rsidRPr="00DA4DF5" w:rsidRDefault="00D2274A" w:rsidP="00D2274A">
      <w:pPr>
        <w:pBdr>
          <w:top w:val="single" w:sz="24" w:space="1" w:color="auto"/>
          <w:left w:val="single" w:sz="24" w:space="4" w:color="auto"/>
          <w:bottom w:val="single" w:sz="24" w:space="1" w:color="auto"/>
          <w:right w:val="single" w:sz="24" w:space="0" w:color="auto"/>
        </w:pBdr>
        <w:autoSpaceDE w:val="0"/>
        <w:autoSpaceDN w:val="0"/>
        <w:adjustRightInd w:val="0"/>
        <w:spacing w:line="240" w:lineRule="auto"/>
        <w:jc w:val="center"/>
        <w:rPr>
          <w:rFonts w:ascii="Arial" w:hAnsi="Arial" w:cs="Arial"/>
          <w:b/>
          <w:bCs/>
          <w:i/>
          <w:iCs/>
        </w:rPr>
      </w:pPr>
      <w:r w:rsidRPr="00DA4DF5">
        <w:rPr>
          <w:rFonts w:ascii="Arial" w:hAnsi="Arial" w:cs="Arial"/>
          <w:b/>
          <w:bCs/>
          <w:i/>
          <w:iCs/>
        </w:rPr>
        <w:t>Pièce n° 4 : Modèles d’Annexes</w:t>
      </w:r>
    </w:p>
    <w:p w:rsidR="00D2274A" w:rsidRPr="00DA4DF5" w:rsidRDefault="00D2274A" w:rsidP="00D2274A">
      <w:pPr>
        <w:pBdr>
          <w:top w:val="single" w:sz="24" w:space="1" w:color="auto"/>
          <w:left w:val="single" w:sz="24" w:space="4" w:color="auto"/>
          <w:bottom w:val="single" w:sz="24" w:space="1" w:color="auto"/>
          <w:right w:val="single" w:sz="24" w:space="0" w:color="auto"/>
        </w:pBdr>
        <w:autoSpaceDE w:val="0"/>
        <w:autoSpaceDN w:val="0"/>
        <w:adjustRightInd w:val="0"/>
        <w:spacing w:line="240" w:lineRule="auto"/>
        <w:jc w:val="center"/>
        <w:rPr>
          <w:rFonts w:ascii="Arial" w:hAnsi="Arial" w:cs="Arial"/>
          <w:b/>
          <w:bCs/>
          <w:i/>
          <w:iCs/>
        </w:rPr>
      </w:pPr>
    </w:p>
    <w:p w:rsidR="00D2274A" w:rsidRPr="00DA4DF5" w:rsidRDefault="00D2274A" w:rsidP="00D2274A">
      <w:pPr>
        <w:autoSpaceDE w:val="0"/>
        <w:autoSpaceDN w:val="0"/>
        <w:adjustRightInd w:val="0"/>
        <w:spacing w:line="240" w:lineRule="auto"/>
        <w:jc w:val="both"/>
        <w:rPr>
          <w:rFonts w:ascii="Arial" w:hAnsi="Arial" w:cs="Arial"/>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center"/>
        <w:rPr>
          <w:rFonts w:ascii="Arial" w:hAnsi="Arial" w:cs="Arial"/>
          <w:b/>
          <w:i/>
          <w:sz w:val="28"/>
          <w:szCs w:val="28"/>
        </w:rPr>
      </w:pPr>
      <w:r w:rsidRPr="00DA4DF5">
        <w:rPr>
          <w:rFonts w:ascii="Arial" w:hAnsi="Arial" w:cs="Arial"/>
          <w:b/>
          <w:i/>
          <w:sz w:val="28"/>
          <w:szCs w:val="28"/>
        </w:rPr>
        <w:t>4.1 Lettre de Soumission</w:t>
      </w:r>
    </w:p>
    <w:p w:rsidR="00D2274A" w:rsidRPr="00DA4DF5" w:rsidRDefault="00D2274A" w:rsidP="00D2274A">
      <w:pPr>
        <w:autoSpaceDE w:val="0"/>
        <w:autoSpaceDN w:val="0"/>
        <w:adjustRightInd w:val="0"/>
        <w:spacing w:line="240" w:lineRule="auto"/>
        <w:jc w:val="both"/>
        <w:rPr>
          <w:rFonts w:ascii="Arial" w:hAnsi="Arial" w:cs="Arial"/>
          <w:bCs/>
        </w:rPr>
      </w:pPr>
    </w:p>
    <w:p w:rsidR="00D2274A" w:rsidRPr="00DA4DF5" w:rsidRDefault="00D2274A" w:rsidP="00D2274A">
      <w:pPr>
        <w:autoSpaceDE w:val="0"/>
        <w:autoSpaceDN w:val="0"/>
        <w:adjustRightInd w:val="0"/>
        <w:spacing w:line="240" w:lineRule="auto"/>
        <w:ind w:right="560"/>
        <w:jc w:val="right"/>
        <w:rPr>
          <w:rFonts w:ascii="Arial" w:hAnsi="Arial" w:cs="Arial"/>
          <w:b/>
          <w:bCs/>
          <w:i/>
          <w:sz w:val="24"/>
          <w:szCs w:val="24"/>
        </w:rPr>
      </w:pPr>
      <w:r w:rsidRPr="00DA4DF5">
        <w:rPr>
          <w:rFonts w:ascii="Arial" w:hAnsi="Arial" w:cs="Arial"/>
          <w:bCs/>
        </w:rPr>
        <w:tab/>
      </w:r>
      <w:r w:rsidRPr="00DA4DF5">
        <w:rPr>
          <w:rFonts w:ascii="Arial" w:hAnsi="Arial" w:cs="Arial"/>
          <w:bCs/>
        </w:rPr>
        <w:tab/>
      </w:r>
      <w:r w:rsidRPr="00DA4DF5">
        <w:rPr>
          <w:rFonts w:ascii="Arial" w:hAnsi="Arial" w:cs="Arial"/>
          <w:bCs/>
        </w:rPr>
        <w:tab/>
      </w:r>
      <w:r w:rsidRPr="00DA4DF5">
        <w:rPr>
          <w:rFonts w:ascii="Arial" w:hAnsi="Arial" w:cs="Arial"/>
          <w:bCs/>
        </w:rPr>
        <w:tab/>
      </w:r>
      <w:r w:rsidRPr="00DA4DF5">
        <w:rPr>
          <w:rFonts w:ascii="Arial" w:hAnsi="Arial" w:cs="Arial"/>
          <w:bCs/>
        </w:rPr>
        <w:tab/>
      </w:r>
      <w:r w:rsidRPr="00DA4DF5">
        <w:rPr>
          <w:rFonts w:ascii="Arial" w:hAnsi="Arial" w:cs="Arial"/>
          <w:bCs/>
        </w:rPr>
        <w:tab/>
      </w:r>
      <w:r w:rsidRPr="00DA4DF5">
        <w:rPr>
          <w:rFonts w:ascii="Arial" w:hAnsi="Arial" w:cs="Arial"/>
          <w:b/>
          <w:bCs/>
          <w:i/>
          <w:sz w:val="24"/>
          <w:szCs w:val="24"/>
        </w:rPr>
        <w:t xml:space="preserve">               Date : _____________</w:t>
      </w:r>
    </w:p>
    <w:p w:rsidR="00D2274A" w:rsidRPr="00DA4DF5" w:rsidRDefault="00D2274A" w:rsidP="00D2274A">
      <w:pPr>
        <w:tabs>
          <w:tab w:val="left" w:pos="3456"/>
        </w:tabs>
        <w:spacing w:line="240" w:lineRule="auto"/>
        <w:jc w:val="center"/>
        <w:rPr>
          <w:rFonts w:ascii="Arial Rounded MT Bold" w:hAnsi="Arial Rounded MT Bold"/>
          <w:b/>
          <w:bCs/>
        </w:rPr>
      </w:pPr>
    </w:p>
    <w:p w:rsidR="00D2274A" w:rsidRPr="00DA4DF5" w:rsidRDefault="00D2274A" w:rsidP="00D2274A">
      <w:pPr>
        <w:tabs>
          <w:tab w:val="left" w:pos="3456"/>
        </w:tabs>
        <w:spacing w:line="240" w:lineRule="auto"/>
        <w:jc w:val="right"/>
        <w:rPr>
          <w:rFonts w:ascii="Arial" w:hAnsi="Arial" w:cs="Arial"/>
          <w:b/>
          <w:bCs/>
          <w:i/>
          <w:sz w:val="36"/>
          <w:szCs w:val="36"/>
        </w:rPr>
      </w:pPr>
      <w:r w:rsidRPr="00DA4DF5">
        <w:rPr>
          <w:rFonts w:ascii="Arial Rounded MT Bold" w:hAnsi="Arial Rounded MT Bold"/>
          <w:b/>
          <w:bCs/>
        </w:rPr>
        <w:t xml:space="preserve">       </w:t>
      </w:r>
      <w:r w:rsidRPr="00DA4DF5">
        <w:rPr>
          <w:rFonts w:ascii="Arial" w:hAnsi="Arial" w:cs="Arial"/>
          <w:b/>
          <w:bCs/>
          <w:i/>
          <w:sz w:val="28"/>
          <w:szCs w:val="28"/>
        </w:rPr>
        <w:t>CONSULTATION N° ________/202</w:t>
      </w:r>
      <w:r>
        <w:rPr>
          <w:rFonts w:ascii="Arial" w:hAnsi="Arial" w:cs="Arial"/>
          <w:b/>
          <w:bCs/>
          <w:i/>
          <w:sz w:val="28"/>
          <w:szCs w:val="28"/>
        </w:rPr>
        <w:t>5</w:t>
      </w:r>
      <w:r w:rsidRPr="00DA4DF5">
        <w:rPr>
          <w:rFonts w:ascii="Arial" w:hAnsi="Arial" w:cs="Arial"/>
          <w:b/>
          <w:bCs/>
          <w:i/>
          <w:sz w:val="28"/>
          <w:szCs w:val="28"/>
        </w:rPr>
        <w:t>/DC</w:t>
      </w:r>
      <w:r w:rsidRPr="00DA4DF5">
        <w:rPr>
          <w:rFonts w:ascii="Arial" w:hAnsi="Arial" w:cs="Arial"/>
          <w:b/>
          <w:i/>
          <w:sz w:val="28"/>
          <w:szCs w:val="28"/>
        </w:rPr>
        <w:t>/</w:t>
      </w:r>
      <w:r w:rsidRPr="00DA4DF5">
        <w:rPr>
          <w:rFonts w:ascii="Arial" w:hAnsi="Arial" w:cs="Arial"/>
          <w:b/>
          <w:bCs/>
          <w:i/>
          <w:sz w:val="28"/>
          <w:szCs w:val="28"/>
        </w:rPr>
        <w:t>C-D</w:t>
      </w:r>
      <w:r w:rsidRPr="00DA4DF5">
        <w:rPr>
          <w:rFonts w:ascii="Arial" w:hAnsi="Arial" w:cs="Arial"/>
          <w:b/>
          <w:i/>
          <w:sz w:val="28"/>
          <w:szCs w:val="28"/>
        </w:rPr>
        <w:t xml:space="preserve">/CIPM </w:t>
      </w:r>
      <w:r w:rsidRPr="00DA4DF5">
        <w:rPr>
          <w:rFonts w:ascii="Arial" w:hAnsi="Arial" w:cs="Arial"/>
          <w:b/>
          <w:bCs/>
          <w:i/>
          <w:sz w:val="28"/>
          <w:szCs w:val="28"/>
        </w:rPr>
        <w:t xml:space="preserve">DU ___________                                                                                       </w:t>
      </w:r>
      <w:r w:rsidRPr="00DA4DF5">
        <w:rPr>
          <w:rFonts w:ascii="Arial" w:hAnsi="Arial" w:cs="Arial"/>
          <w:b/>
          <w:bCs/>
          <w:i/>
          <w:sz w:val="28"/>
          <w:szCs w:val="28"/>
        </w:rPr>
        <w:br/>
      </w:r>
      <w:r w:rsidRPr="00DA4DF5">
        <w:rPr>
          <w:rFonts w:ascii="Arial" w:hAnsi="Arial" w:cs="Arial"/>
          <w:b/>
          <w:bCs/>
          <w:i/>
          <w:sz w:val="28"/>
          <w:szCs w:val="28"/>
        </w:rPr>
        <w:br/>
      </w:r>
      <w:r w:rsidRPr="00DA4DF5">
        <w:rPr>
          <w:rFonts w:ascii="Arial" w:hAnsi="Arial" w:cs="Arial"/>
          <w:b/>
          <w:bCs/>
          <w:i/>
          <w:sz w:val="36"/>
          <w:szCs w:val="36"/>
        </w:rPr>
        <w:t xml:space="preserve">              </w:t>
      </w:r>
    </w:p>
    <w:p w:rsidR="00D2274A" w:rsidRPr="00DA4DF5" w:rsidRDefault="00D2274A" w:rsidP="00D2274A">
      <w:pPr>
        <w:spacing w:after="0" w:line="240" w:lineRule="auto"/>
        <w:ind w:firstLine="708"/>
        <w:jc w:val="center"/>
        <w:rPr>
          <w:rFonts w:ascii="Arial" w:hAnsi="Arial" w:cs="Arial"/>
          <w:b/>
          <w:i/>
          <w:sz w:val="36"/>
          <w:szCs w:val="36"/>
        </w:rPr>
      </w:pPr>
      <w:r w:rsidRPr="00DA4DF5">
        <w:rPr>
          <w:rFonts w:ascii="Arial" w:hAnsi="Arial" w:cs="Arial"/>
          <w:b/>
          <w:i/>
          <w:sz w:val="36"/>
          <w:szCs w:val="36"/>
        </w:rPr>
        <w:t>Á</w:t>
      </w:r>
    </w:p>
    <w:p w:rsidR="00D2274A" w:rsidRPr="00DA4DF5" w:rsidRDefault="00D2274A" w:rsidP="00D2274A">
      <w:pPr>
        <w:spacing w:after="0" w:line="240" w:lineRule="auto"/>
        <w:ind w:firstLine="708"/>
        <w:jc w:val="center"/>
        <w:rPr>
          <w:rFonts w:ascii="Arial" w:hAnsi="Arial" w:cs="Arial"/>
          <w:b/>
          <w:i/>
          <w:sz w:val="24"/>
          <w:szCs w:val="24"/>
        </w:rPr>
      </w:pPr>
    </w:p>
    <w:p w:rsidR="00D2274A" w:rsidRPr="00DA4DF5" w:rsidRDefault="00D2274A" w:rsidP="00D2274A">
      <w:pPr>
        <w:spacing w:after="0" w:line="240" w:lineRule="auto"/>
        <w:ind w:left="1416" w:firstLine="708"/>
        <w:jc w:val="both"/>
        <w:rPr>
          <w:rFonts w:ascii="Arial" w:hAnsi="Arial" w:cs="Arial"/>
          <w:i/>
          <w:sz w:val="24"/>
          <w:szCs w:val="24"/>
        </w:rPr>
      </w:pPr>
      <w:r w:rsidRPr="00DA4DF5">
        <w:rPr>
          <w:rFonts w:ascii="Arial" w:hAnsi="Arial" w:cs="Arial"/>
          <w:i/>
          <w:sz w:val="24"/>
          <w:szCs w:val="24"/>
        </w:rPr>
        <w:t xml:space="preserve">Monsieur le </w:t>
      </w:r>
      <w:r w:rsidRPr="00DA4DF5">
        <w:rPr>
          <w:rFonts w:ascii="Arial" w:hAnsi="Arial" w:cs="Arial"/>
          <w:b/>
          <w:i/>
          <w:sz w:val="24"/>
          <w:szCs w:val="24"/>
        </w:rPr>
        <w:t>Maire</w:t>
      </w:r>
      <w:r w:rsidRPr="00DA4DF5">
        <w:rPr>
          <w:rFonts w:ascii="Arial" w:hAnsi="Arial" w:cs="Arial"/>
          <w:i/>
          <w:sz w:val="24"/>
          <w:szCs w:val="24"/>
        </w:rPr>
        <w:t xml:space="preserve"> de la Commune de Datcheka, Autorité Contractante,</w:t>
      </w:r>
    </w:p>
    <w:p w:rsidR="00D2274A" w:rsidRPr="00DA4DF5" w:rsidRDefault="00D2274A" w:rsidP="00D2274A">
      <w:pPr>
        <w:spacing w:after="0" w:line="240" w:lineRule="auto"/>
        <w:ind w:firstLine="708"/>
        <w:jc w:val="both"/>
        <w:rPr>
          <w:rFonts w:ascii="Arial" w:hAnsi="Arial" w:cs="Arial"/>
          <w:i/>
          <w:sz w:val="24"/>
          <w:szCs w:val="24"/>
        </w:rPr>
      </w:pPr>
      <w:r w:rsidRPr="00DA4DF5">
        <w:rPr>
          <w:rFonts w:ascii="Arial" w:hAnsi="Arial" w:cs="Arial"/>
          <w:i/>
          <w:sz w:val="24"/>
          <w:szCs w:val="24"/>
        </w:rPr>
        <w:t>Après avoir examiné le Dossier de consultation dont nous vous accusons ici officiellement réception, nous soussignés, offrons d’exécuter les travaux……………………………………………………………………………………………………………………………………………………………………………………………………………………….</w:t>
      </w:r>
    </w:p>
    <w:p w:rsidR="00D2274A" w:rsidRPr="00DA4DF5" w:rsidRDefault="00D2274A" w:rsidP="00D2274A">
      <w:pPr>
        <w:spacing w:after="0" w:line="240" w:lineRule="auto"/>
        <w:ind w:firstLine="708"/>
        <w:jc w:val="both"/>
        <w:rPr>
          <w:rFonts w:ascii="Arial" w:hAnsi="Arial" w:cs="Arial"/>
          <w:i/>
          <w:sz w:val="24"/>
          <w:szCs w:val="24"/>
        </w:rPr>
      </w:pPr>
      <w:r w:rsidRPr="00DA4DF5">
        <w:rPr>
          <w:rFonts w:ascii="Arial" w:hAnsi="Arial" w:cs="Arial"/>
          <w:i/>
          <w:sz w:val="24"/>
          <w:szCs w:val="24"/>
        </w:rPr>
        <w:t xml:space="preserve">Conformément à la demande de consultation et pour la somme de………………………………………………...F CFA (en lettre). Hors Taxes sur la valeur ajoutée et Toutes Taxes comprises……………………………………………………. .F CFA (en Chiffres). </w:t>
      </w:r>
    </w:p>
    <w:p w:rsidR="00D2274A" w:rsidRPr="00DA4DF5" w:rsidRDefault="00D2274A" w:rsidP="00D2274A">
      <w:pPr>
        <w:spacing w:after="0" w:line="240" w:lineRule="auto"/>
        <w:ind w:firstLine="708"/>
        <w:jc w:val="both"/>
        <w:rPr>
          <w:rFonts w:ascii="Arial" w:hAnsi="Arial" w:cs="Arial"/>
          <w:i/>
          <w:sz w:val="24"/>
          <w:szCs w:val="24"/>
        </w:rPr>
      </w:pPr>
      <w:r w:rsidRPr="00DA4DF5">
        <w:rPr>
          <w:rFonts w:ascii="Arial" w:hAnsi="Arial" w:cs="Arial"/>
          <w:i/>
          <w:sz w:val="24"/>
          <w:szCs w:val="24"/>
        </w:rPr>
        <w:t>Nous nous engageons sur les termes de cette offre pour une période de…………………… (Nombre de jours)</w:t>
      </w:r>
    </w:p>
    <w:p w:rsidR="00D2274A" w:rsidRPr="00DA4DF5" w:rsidRDefault="00D2274A" w:rsidP="00D2274A">
      <w:pPr>
        <w:spacing w:after="0" w:line="240" w:lineRule="auto"/>
        <w:ind w:firstLine="708"/>
        <w:jc w:val="both"/>
        <w:rPr>
          <w:rFonts w:ascii="Arial" w:hAnsi="Arial" w:cs="Arial"/>
          <w:i/>
          <w:sz w:val="24"/>
          <w:szCs w:val="24"/>
        </w:rPr>
      </w:pPr>
      <w:r w:rsidRPr="00DA4DF5">
        <w:rPr>
          <w:rFonts w:ascii="Arial" w:hAnsi="Arial" w:cs="Arial"/>
          <w:i/>
          <w:sz w:val="24"/>
          <w:szCs w:val="24"/>
        </w:rPr>
        <w:t>À compter de la date fixée pour l’ouverture des plis, telle que stipulée dans la lettre d’invitation à soumissionner, l’offre continuera à nous engager et pourra être acceptée à tout moment, avant la fin de cette période.</w:t>
      </w:r>
    </w:p>
    <w:p w:rsidR="00D2274A" w:rsidRPr="00DA4DF5" w:rsidRDefault="00D2274A" w:rsidP="00D2274A">
      <w:pPr>
        <w:spacing w:after="0" w:line="240" w:lineRule="auto"/>
        <w:ind w:firstLine="708"/>
        <w:jc w:val="both"/>
        <w:rPr>
          <w:rFonts w:ascii="Arial" w:hAnsi="Arial" w:cs="Arial"/>
          <w:bCs/>
          <w:i/>
          <w:sz w:val="24"/>
          <w:szCs w:val="24"/>
        </w:rPr>
      </w:pPr>
      <w:r w:rsidRPr="00DA4DF5">
        <w:rPr>
          <w:rFonts w:ascii="Arial" w:hAnsi="Arial" w:cs="Arial"/>
          <w:i/>
          <w:sz w:val="24"/>
          <w:szCs w:val="24"/>
        </w:rPr>
        <w:t xml:space="preserve">Jusqu’à ce qu’un Marché en bonne et due forme soit préparé et signé, la présente offre complétée </w:t>
      </w:r>
      <w:r w:rsidRPr="00DA4DF5">
        <w:rPr>
          <w:rFonts w:ascii="Arial" w:hAnsi="Arial" w:cs="Arial"/>
          <w:bCs/>
          <w:i/>
          <w:sz w:val="24"/>
          <w:szCs w:val="24"/>
        </w:rPr>
        <w:t>par votre acceptation écrite et la notification d’attribution d’un Marché, constituera un Marché nous obligeant réciproquement.</w:t>
      </w:r>
    </w:p>
    <w:p w:rsidR="00D2274A" w:rsidRPr="00DA4DF5" w:rsidRDefault="00D2274A" w:rsidP="00D2274A">
      <w:pPr>
        <w:autoSpaceDE w:val="0"/>
        <w:autoSpaceDN w:val="0"/>
        <w:adjustRightInd w:val="0"/>
        <w:spacing w:line="240" w:lineRule="auto"/>
        <w:jc w:val="right"/>
        <w:rPr>
          <w:rFonts w:ascii="Arial" w:hAnsi="Arial" w:cs="Arial"/>
          <w:bCs/>
          <w:i/>
          <w:sz w:val="24"/>
          <w:szCs w:val="24"/>
        </w:rPr>
      </w:pPr>
      <w:r w:rsidRPr="00DA4DF5">
        <w:rPr>
          <w:rFonts w:ascii="Arial" w:hAnsi="Arial" w:cs="Arial"/>
          <w:bCs/>
          <w:sz w:val="24"/>
          <w:szCs w:val="24"/>
        </w:rPr>
        <w:tab/>
      </w:r>
      <w:r w:rsidRPr="00DA4DF5">
        <w:rPr>
          <w:rFonts w:ascii="Arial" w:hAnsi="Arial" w:cs="Arial"/>
          <w:bCs/>
          <w:i/>
          <w:sz w:val="24"/>
          <w:szCs w:val="24"/>
        </w:rPr>
        <w:t>Le …………………………………….</w:t>
      </w:r>
    </w:p>
    <w:p w:rsidR="00D2274A" w:rsidRPr="00DA4DF5" w:rsidRDefault="00D2274A" w:rsidP="00D2274A">
      <w:pPr>
        <w:autoSpaceDE w:val="0"/>
        <w:autoSpaceDN w:val="0"/>
        <w:adjustRightInd w:val="0"/>
        <w:spacing w:line="240" w:lineRule="auto"/>
        <w:ind w:left="4956" w:firstLine="708"/>
        <w:jc w:val="center"/>
        <w:rPr>
          <w:rFonts w:ascii="Arial" w:hAnsi="Arial" w:cs="Arial"/>
          <w:bCs/>
          <w:i/>
          <w:sz w:val="24"/>
          <w:szCs w:val="24"/>
        </w:rPr>
      </w:pPr>
      <w:r w:rsidRPr="00DA4DF5">
        <w:rPr>
          <w:rFonts w:ascii="Arial" w:hAnsi="Arial" w:cs="Arial"/>
          <w:bCs/>
          <w:i/>
          <w:sz w:val="24"/>
          <w:szCs w:val="24"/>
        </w:rPr>
        <w:t xml:space="preserve">                                        Signature</w:t>
      </w:r>
    </w:p>
    <w:p w:rsidR="00D2274A" w:rsidRPr="00DA4DF5" w:rsidRDefault="00D2274A" w:rsidP="00D2274A">
      <w:pPr>
        <w:autoSpaceDE w:val="0"/>
        <w:autoSpaceDN w:val="0"/>
        <w:adjustRightInd w:val="0"/>
        <w:spacing w:line="240" w:lineRule="auto"/>
        <w:jc w:val="right"/>
        <w:rPr>
          <w:rFonts w:ascii="Arial" w:hAnsi="Arial" w:cs="Arial"/>
          <w:bCs/>
          <w:i/>
          <w:sz w:val="24"/>
          <w:szCs w:val="24"/>
        </w:rPr>
      </w:pPr>
      <w:r w:rsidRPr="00DA4DF5">
        <w:rPr>
          <w:rFonts w:ascii="Arial" w:hAnsi="Arial" w:cs="Arial"/>
          <w:bCs/>
          <w:i/>
          <w:sz w:val="24"/>
          <w:szCs w:val="24"/>
        </w:rPr>
        <w:t xml:space="preserve">                                                             Nom et Qualité du Signataire</w:t>
      </w:r>
    </w:p>
    <w:p w:rsidR="00D2274A" w:rsidRPr="00DA4DF5" w:rsidRDefault="00D2274A" w:rsidP="00D2274A">
      <w:pPr>
        <w:autoSpaceDE w:val="0"/>
        <w:autoSpaceDN w:val="0"/>
        <w:adjustRightInd w:val="0"/>
        <w:spacing w:line="240" w:lineRule="auto"/>
        <w:jc w:val="right"/>
        <w:rPr>
          <w:rFonts w:ascii="Arial" w:hAnsi="Arial" w:cs="Arial"/>
          <w:bCs/>
          <w:i/>
          <w:sz w:val="24"/>
          <w:szCs w:val="24"/>
        </w:rPr>
      </w:pPr>
      <w:r w:rsidRPr="00DA4DF5">
        <w:rPr>
          <w:rFonts w:ascii="Arial" w:hAnsi="Arial" w:cs="Arial"/>
          <w:bCs/>
          <w:i/>
          <w:sz w:val="24"/>
          <w:szCs w:val="24"/>
        </w:rPr>
        <w:t xml:space="preserve">                                                                       Pour le compte du Candidat</w:t>
      </w:r>
    </w:p>
    <w:p w:rsidR="00D2274A" w:rsidRPr="00DA4DF5" w:rsidRDefault="00D2274A" w:rsidP="00D2274A">
      <w:pPr>
        <w:autoSpaceDE w:val="0"/>
        <w:autoSpaceDN w:val="0"/>
        <w:adjustRightInd w:val="0"/>
        <w:spacing w:line="240" w:lineRule="auto"/>
        <w:jc w:val="right"/>
        <w:rPr>
          <w:bCs/>
        </w:rPr>
      </w:pPr>
    </w:p>
    <w:p w:rsidR="00D2274A" w:rsidRPr="00DA4DF5" w:rsidRDefault="00D2274A" w:rsidP="00D2274A">
      <w:pPr>
        <w:autoSpaceDE w:val="0"/>
        <w:autoSpaceDN w:val="0"/>
        <w:adjustRightInd w:val="0"/>
        <w:spacing w:line="240" w:lineRule="auto"/>
        <w:jc w:val="right"/>
        <w:rPr>
          <w:bCs/>
        </w:rPr>
      </w:pPr>
    </w:p>
    <w:p w:rsidR="00D2274A" w:rsidRPr="00DA4DF5" w:rsidRDefault="00D2274A" w:rsidP="00D2274A">
      <w:pPr>
        <w:autoSpaceDE w:val="0"/>
        <w:autoSpaceDN w:val="0"/>
        <w:adjustRightInd w:val="0"/>
        <w:spacing w:line="240" w:lineRule="auto"/>
        <w:jc w:val="right"/>
        <w:rPr>
          <w:bCs/>
        </w:rPr>
      </w:pPr>
    </w:p>
    <w:p w:rsidR="00D2274A" w:rsidRDefault="00D2274A" w:rsidP="00CE29D1">
      <w:pPr>
        <w:autoSpaceDE w:val="0"/>
        <w:autoSpaceDN w:val="0"/>
        <w:adjustRightInd w:val="0"/>
        <w:spacing w:line="240" w:lineRule="auto"/>
        <w:rPr>
          <w:bCs/>
        </w:rPr>
      </w:pPr>
    </w:p>
    <w:p w:rsidR="00754C2A" w:rsidRDefault="00754C2A" w:rsidP="00CE29D1">
      <w:pPr>
        <w:autoSpaceDE w:val="0"/>
        <w:autoSpaceDN w:val="0"/>
        <w:adjustRightInd w:val="0"/>
        <w:spacing w:line="240" w:lineRule="auto"/>
        <w:rPr>
          <w:bCs/>
        </w:rPr>
      </w:pPr>
    </w:p>
    <w:p w:rsidR="00754C2A" w:rsidRDefault="00754C2A" w:rsidP="00CE29D1">
      <w:pPr>
        <w:autoSpaceDE w:val="0"/>
        <w:autoSpaceDN w:val="0"/>
        <w:adjustRightInd w:val="0"/>
        <w:spacing w:line="240" w:lineRule="auto"/>
        <w:rPr>
          <w:bCs/>
        </w:rPr>
      </w:pPr>
    </w:p>
    <w:p w:rsidR="00754C2A" w:rsidRDefault="00754C2A" w:rsidP="00CE29D1">
      <w:pPr>
        <w:autoSpaceDE w:val="0"/>
        <w:autoSpaceDN w:val="0"/>
        <w:adjustRightInd w:val="0"/>
        <w:spacing w:line="240" w:lineRule="auto"/>
        <w:rPr>
          <w:bCs/>
        </w:rPr>
      </w:pPr>
    </w:p>
    <w:p w:rsidR="00754C2A" w:rsidRDefault="00754C2A" w:rsidP="00CE29D1">
      <w:pPr>
        <w:autoSpaceDE w:val="0"/>
        <w:autoSpaceDN w:val="0"/>
        <w:adjustRightInd w:val="0"/>
        <w:spacing w:line="240" w:lineRule="auto"/>
        <w:rPr>
          <w:bCs/>
        </w:rPr>
      </w:pPr>
    </w:p>
    <w:p w:rsidR="00754C2A" w:rsidRDefault="00754C2A" w:rsidP="00CE29D1">
      <w:pPr>
        <w:autoSpaceDE w:val="0"/>
        <w:autoSpaceDN w:val="0"/>
        <w:adjustRightInd w:val="0"/>
        <w:spacing w:line="240" w:lineRule="auto"/>
        <w:rPr>
          <w:bCs/>
        </w:rPr>
      </w:pPr>
    </w:p>
    <w:p w:rsidR="00754C2A" w:rsidRPr="00DA4DF5" w:rsidRDefault="00754C2A" w:rsidP="00CE29D1">
      <w:pPr>
        <w:autoSpaceDE w:val="0"/>
        <w:autoSpaceDN w:val="0"/>
        <w:adjustRightInd w:val="0"/>
        <w:spacing w:line="240" w:lineRule="auto"/>
        <w:rPr>
          <w:bCs/>
        </w:rPr>
      </w:pPr>
    </w:p>
    <w:p w:rsidR="00D2274A" w:rsidRPr="00DA4DF5" w:rsidRDefault="00D2274A" w:rsidP="00D2274A">
      <w:pPr>
        <w:widowControl w:val="0"/>
        <w:autoSpaceDE w:val="0"/>
        <w:spacing w:line="240" w:lineRule="auto"/>
        <w:jc w:val="center"/>
        <w:rPr>
          <w:rFonts w:ascii="Arial" w:hAnsi="Arial" w:cs="Arial"/>
          <w:i/>
          <w:sz w:val="28"/>
          <w:szCs w:val="28"/>
        </w:rPr>
      </w:pPr>
      <w:r w:rsidRPr="00DA4DF5">
        <w:rPr>
          <w:rFonts w:ascii="Arial" w:hAnsi="Arial" w:cs="Arial"/>
          <w:b/>
          <w:bCs/>
          <w:i/>
          <w:sz w:val="28"/>
          <w:szCs w:val="28"/>
        </w:rPr>
        <w:lastRenderedPageBreak/>
        <w:t>Annexe : Modèle de caution de soumission</w:t>
      </w:r>
    </w:p>
    <w:p w:rsidR="00D2274A" w:rsidRPr="00DA4DF5" w:rsidRDefault="00D2274A" w:rsidP="00D2274A">
      <w:pPr>
        <w:widowControl w:val="0"/>
        <w:autoSpaceDE w:val="0"/>
        <w:spacing w:line="240" w:lineRule="auto"/>
        <w:jc w:val="both"/>
        <w:rPr>
          <w:rFonts w:ascii="Arial" w:hAnsi="Arial" w:cs="Arial"/>
        </w:rPr>
      </w:pPr>
    </w:p>
    <w:p w:rsidR="00D2274A" w:rsidRPr="00DA4DF5" w:rsidRDefault="00D2274A" w:rsidP="00D2274A">
      <w:pPr>
        <w:widowControl w:val="0"/>
        <w:autoSpaceDE w:val="0"/>
        <w:spacing w:line="240" w:lineRule="auto"/>
        <w:jc w:val="both"/>
        <w:rPr>
          <w:rFonts w:ascii="Arial" w:hAnsi="Arial" w:cs="Arial"/>
          <w:i/>
          <w:sz w:val="24"/>
          <w:szCs w:val="24"/>
        </w:rPr>
      </w:pPr>
      <w:r w:rsidRPr="00DA4DF5">
        <w:rPr>
          <w:rFonts w:ascii="Arial" w:hAnsi="Arial" w:cs="Arial"/>
          <w:i/>
          <w:sz w:val="24"/>
          <w:szCs w:val="24"/>
        </w:rPr>
        <w:t xml:space="preserve">Á </w:t>
      </w:r>
      <w:r w:rsidRPr="00DA4DF5">
        <w:rPr>
          <w:rFonts w:ascii="Arial" w:hAnsi="Arial" w:cs="Arial"/>
          <w:b/>
          <w:i/>
          <w:iCs/>
          <w:sz w:val="24"/>
          <w:szCs w:val="24"/>
        </w:rPr>
        <w:t>[indiquer l’Autorité Contractante et son adresse]</w:t>
      </w:r>
      <w:r w:rsidRPr="00DA4DF5">
        <w:rPr>
          <w:rFonts w:ascii="Arial" w:hAnsi="Arial" w:cs="Arial"/>
          <w:i/>
          <w:sz w:val="24"/>
          <w:szCs w:val="24"/>
        </w:rPr>
        <w:t>, « l’Autorité Contractante »</w:t>
      </w:r>
    </w:p>
    <w:p w:rsidR="00D2274A" w:rsidRPr="00DA4DF5" w:rsidRDefault="00D2274A" w:rsidP="00D2274A">
      <w:pPr>
        <w:autoSpaceDE w:val="0"/>
        <w:autoSpaceDN w:val="0"/>
        <w:adjustRightInd w:val="0"/>
        <w:spacing w:line="240" w:lineRule="auto"/>
        <w:ind w:firstLine="708"/>
        <w:jc w:val="both"/>
        <w:rPr>
          <w:rFonts w:ascii="Arial" w:hAnsi="Arial" w:cs="Arial"/>
          <w:i/>
          <w:sz w:val="24"/>
          <w:szCs w:val="24"/>
        </w:rPr>
      </w:pPr>
      <w:r w:rsidRPr="00DA4DF5">
        <w:rPr>
          <w:rFonts w:ascii="Arial" w:hAnsi="Arial" w:cs="Arial"/>
          <w:i/>
          <w:sz w:val="24"/>
          <w:szCs w:val="24"/>
        </w:rPr>
        <w:t xml:space="preserve">Attendu que l’entreprise……………..........................……….., ci-dessous désignée «le soumissionnaire», a soumis son offre en date du…………………………………………………… pour…………………………………………………………………………………………….. </w:t>
      </w:r>
      <w:r w:rsidRPr="00DA4DF5">
        <w:rPr>
          <w:rFonts w:ascii="Arial" w:hAnsi="Arial" w:cs="Arial"/>
          <w:b/>
          <w:i/>
          <w:iCs/>
          <w:sz w:val="24"/>
          <w:szCs w:val="24"/>
        </w:rPr>
        <w:t>[Rappeler l’objet de l’Appel d’Offres]</w:t>
      </w:r>
      <w:r w:rsidRPr="00DA4DF5">
        <w:rPr>
          <w:rFonts w:ascii="Arial" w:hAnsi="Arial" w:cs="Arial"/>
          <w:i/>
          <w:sz w:val="24"/>
          <w:szCs w:val="24"/>
        </w:rPr>
        <w:t xml:space="preserve">, ci-dessous désignée « l’offre », et pour laquelle il doit joindre un cautionnement provisoire équivalant à……………………………..Francs CFA </w:t>
      </w:r>
      <w:r w:rsidRPr="00DA4DF5">
        <w:rPr>
          <w:rFonts w:ascii="Arial" w:hAnsi="Arial" w:cs="Arial"/>
          <w:i/>
          <w:iCs/>
          <w:sz w:val="24"/>
          <w:szCs w:val="24"/>
        </w:rPr>
        <w:t>[indiquer le montant]</w:t>
      </w:r>
      <w:r w:rsidRPr="00DA4DF5">
        <w:rPr>
          <w:rFonts w:ascii="Arial" w:hAnsi="Arial" w:cs="Arial"/>
          <w:i/>
          <w:sz w:val="24"/>
          <w:szCs w:val="24"/>
        </w:rPr>
        <w:t>,</w:t>
      </w:r>
    </w:p>
    <w:p w:rsidR="00D2274A" w:rsidRPr="00DA4DF5" w:rsidRDefault="00D2274A" w:rsidP="00D2274A">
      <w:pPr>
        <w:spacing w:after="0" w:line="240" w:lineRule="auto"/>
        <w:ind w:firstLine="708"/>
        <w:jc w:val="both"/>
        <w:rPr>
          <w:rFonts w:ascii="Arial" w:hAnsi="Arial" w:cs="Arial"/>
          <w:i/>
          <w:sz w:val="24"/>
          <w:szCs w:val="24"/>
        </w:rPr>
      </w:pPr>
      <w:r w:rsidRPr="00DA4DF5">
        <w:rPr>
          <w:rFonts w:ascii="Arial" w:hAnsi="Arial" w:cs="Arial"/>
          <w:i/>
          <w:sz w:val="24"/>
          <w:szCs w:val="24"/>
        </w:rPr>
        <w:t>Nous…………....................…..........................………..</w:t>
      </w:r>
      <w:r w:rsidRPr="00DA4DF5">
        <w:rPr>
          <w:rFonts w:ascii="Arial" w:hAnsi="Arial" w:cs="Arial"/>
          <w:b/>
          <w:i/>
          <w:iCs/>
          <w:sz w:val="24"/>
          <w:szCs w:val="24"/>
        </w:rPr>
        <w:t>[Nom et adresse de la banque]</w:t>
      </w:r>
      <w:r w:rsidRPr="00DA4DF5">
        <w:rPr>
          <w:rFonts w:ascii="Arial" w:hAnsi="Arial" w:cs="Arial"/>
          <w:b/>
          <w:i/>
          <w:sz w:val="24"/>
          <w:szCs w:val="24"/>
        </w:rPr>
        <w:t>,</w:t>
      </w:r>
      <w:r w:rsidRPr="00DA4DF5">
        <w:rPr>
          <w:rFonts w:ascii="Arial" w:hAnsi="Arial" w:cs="Arial"/>
          <w:i/>
          <w:sz w:val="24"/>
          <w:szCs w:val="24"/>
        </w:rPr>
        <w:t xml:space="preserve"> représentée par……………..........................………..</w:t>
      </w:r>
      <w:r w:rsidRPr="00DA4DF5">
        <w:rPr>
          <w:rFonts w:ascii="Arial" w:hAnsi="Arial" w:cs="Arial"/>
          <w:b/>
          <w:i/>
          <w:iCs/>
          <w:sz w:val="24"/>
          <w:szCs w:val="24"/>
        </w:rPr>
        <w:t>[Noms des signataires]</w:t>
      </w:r>
      <w:r w:rsidRPr="00DA4DF5">
        <w:rPr>
          <w:rFonts w:ascii="Arial" w:hAnsi="Arial" w:cs="Arial"/>
          <w:i/>
          <w:sz w:val="24"/>
          <w:szCs w:val="24"/>
        </w:rPr>
        <w:t>, ci-dessous désignée «la banque», déclarons garantir le paiement au Maître d’Ouvrage de la somme maximale de ………………………………………………... Francs CFA</w:t>
      </w:r>
      <w:r w:rsidRPr="00DA4DF5">
        <w:rPr>
          <w:rFonts w:ascii="Arial" w:hAnsi="Arial" w:cs="Arial"/>
          <w:i/>
          <w:iCs/>
          <w:sz w:val="24"/>
          <w:szCs w:val="24"/>
        </w:rPr>
        <w:t xml:space="preserve"> </w:t>
      </w:r>
      <w:r w:rsidRPr="00DA4DF5">
        <w:rPr>
          <w:rFonts w:ascii="Arial" w:hAnsi="Arial" w:cs="Arial"/>
          <w:b/>
          <w:i/>
          <w:iCs/>
          <w:sz w:val="24"/>
          <w:szCs w:val="24"/>
        </w:rPr>
        <w:t>[indiquer le montant]</w:t>
      </w:r>
      <w:r w:rsidRPr="00DA4DF5">
        <w:rPr>
          <w:rFonts w:ascii="Arial" w:hAnsi="Arial" w:cs="Arial"/>
          <w:i/>
          <w:sz w:val="24"/>
          <w:szCs w:val="24"/>
        </w:rPr>
        <w:t>, que la banque s’engage à régler intégralement au Maître d’Ouvrage, s’obligeant elle-même, ses successeurs et assignataires.</w:t>
      </w:r>
    </w:p>
    <w:p w:rsidR="00D2274A" w:rsidRPr="00DA4DF5" w:rsidRDefault="00D2274A" w:rsidP="00D2274A">
      <w:pPr>
        <w:spacing w:after="0" w:line="240" w:lineRule="auto"/>
        <w:ind w:firstLine="708"/>
        <w:jc w:val="both"/>
        <w:rPr>
          <w:rFonts w:ascii="Arial" w:hAnsi="Arial" w:cs="Arial"/>
          <w:i/>
          <w:sz w:val="24"/>
          <w:szCs w:val="24"/>
        </w:rPr>
      </w:pPr>
      <w:r w:rsidRPr="00DA4DF5">
        <w:rPr>
          <w:rFonts w:ascii="Arial" w:hAnsi="Arial" w:cs="Arial"/>
          <w:i/>
          <w:sz w:val="24"/>
          <w:szCs w:val="24"/>
        </w:rPr>
        <w:t>Les conditions de cette obligation sont les suivantes :</w:t>
      </w:r>
    </w:p>
    <w:p w:rsidR="00D2274A" w:rsidRPr="00DA4DF5" w:rsidRDefault="00D2274A" w:rsidP="00D2274A">
      <w:pPr>
        <w:numPr>
          <w:ilvl w:val="0"/>
          <w:numId w:val="24"/>
        </w:numPr>
        <w:autoSpaceDE w:val="0"/>
        <w:autoSpaceDN w:val="0"/>
        <w:adjustRightInd w:val="0"/>
        <w:spacing w:after="0" w:line="240" w:lineRule="auto"/>
        <w:jc w:val="both"/>
        <w:rPr>
          <w:rFonts w:ascii="Arial" w:hAnsi="Arial" w:cs="Arial"/>
          <w:i/>
          <w:sz w:val="24"/>
          <w:szCs w:val="24"/>
        </w:rPr>
      </w:pPr>
      <w:r w:rsidRPr="00DA4DF5">
        <w:rPr>
          <w:rFonts w:ascii="Arial" w:hAnsi="Arial" w:cs="Arial"/>
          <w:i/>
          <w:sz w:val="24"/>
          <w:szCs w:val="24"/>
        </w:rPr>
        <w:t>Si le soumissionnaire retire l’offre pendant la période de validité spécifiée par lui sur l’acte de soumission ;</w:t>
      </w:r>
    </w:p>
    <w:p w:rsidR="00D2274A" w:rsidRPr="00DA4DF5" w:rsidRDefault="00D2274A" w:rsidP="00D2274A">
      <w:pPr>
        <w:numPr>
          <w:ilvl w:val="0"/>
          <w:numId w:val="24"/>
        </w:numPr>
        <w:autoSpaceDE w:val="0"/>
        <w:autoSpaceDN w:val="0"/>
        <w:adjustRightInd w:val="0"/>
        <w:spacing w:after="0" w:line="240" w:lineRule="auto"/>
        <w:jc w:val="both"/>
        <w:rPr>
          <w:rFonts w:ascii="Arial" w:hAnsi="Arial" w:cs="Arial"/>
          <w:i/>
          <w:sz w:val="24"/>
          <w:szCs w:val="24"/>
        </w:rPr>
      </w:pPr>
      <w:r w:rsidRPr="00DA4DF5">
        <w:rPr>
          <w:rFonts w:ascii="Arial" w:hAnsi="Arial" w:cs="Arial"/>
          <w:i/>
          <w:sz w:val="24"/>
          <w:szCs w:val="24"/>
        </w:rPr>
        <w:t>Ou Si le soumissionnaire, s’étant vu notifier l’attribution du marché par le Maître d’Ouvrage pendant la période de validité :</w:t>
      </w:r>
    </w:p>
    <w:p w:rsidR="00D2274A" w:rsidRPr="00DA4DF5" w:rsidRDefault="00D2274A" w:rsidP="00D2274A">
      <w:pPr>
        <w:numPr>
          <w:ilvl w:val="0"/>
          <w:numId w:val="39"/>
        </w:numPr>
        <w:spacing w:after="0" w:line="240" w:lineRule="auto"/>
        <w:jc w:val="both"/>
        <w:rPr>
          <w:rFonts w:ascii="Arial" w:hAnsi="Arial" w:cs="Arial"/>
          <w:i/>
          <w:sz w:val="24"/>
          <w:szCs w:val="24"/>
        </w:rPr>
      </w:pPr>
      <w:r w:rsidRPr="00DA4DF5">
        <w:rPr>
          <w:rFonts w:ascii="Arial" w:hAnsi="Arial" w:cs="Arial"/>
          <w:i/>
          <w:sz w:val="24"/>
          <w:szCs w:val="24"/>
        </w:rPr>
        <w:t>Manque à signer ou refuse de signer le marché, alors qu’il est requis de le faire;</w:t>
      </w:r>
    </w:p>
    <w:p w:rsidR="00D2274A" w:rsidRPr="00DA4DF5" w:rsidRDefault="00D2274A" w:rsidP="00D2274A">
      <w:pPr>
        <w:numPr>
          <w:ilvl w:val="0"/>
          <w:numId w:val="39"/>
        </w:numPr>
        <w:spacing w:after="0" w:line="240" w:lineRule="auto"/>
        <w:jc w:val="both"/>
        <w:rPr>
          <w:rFonts w:ascii="Arial" w:hAnsi="Arial" w:cs="Arial"/>
          <w:i/>
          <w:sz w:val="24"/>
          <w:szCs w:val="24"/>
        </w:rPr>
      </w:pPr>
      <w:r w:rsidRPr="00DA4DF5">
        <w:rPr>
          <w:rFonts w:ascii="Arial" w:hAnsi="Arial" w:cs="Arial"/>
          <w:i/>
          <w:sz w:val="24"/>
          <w:szCs w:val="24"/>
        </w:rPr>
        <w:t>Manque à fournir ou refuse de fournir le cautionnement définitif du marché (cautionnement définitif), comme prévu dans celui-ci.</w:t>
      </w:r>
    </w:p>
    <w:p w:rsidR="00D2274A" w:rsidRPr="00DA4DF5" w:rsidRDefault="00D2274A" w:rsidP="00D2274A">
      <w:pPr>
        <w:spacing w:after="0" w:line="240" w:lineRule="auto"/>
        <w:ind w:firstLine="708"/>
        <w:jc w:val="both"/>
        <w:rPr>
          <w:rFonts w:ascii="Arial" w:hAnsi="Arial" w:cs="Arial"/>
          <w:i/>
          <w:sz w:val="24"/>
          <w:szCs w:val="24"/>
        </w:rPr>
      </w:pPr>
      <w:r w:rsidRPr="00DA4DF5">
        <w:rPr>
          <w:rFonts w:ascii="Arial" w:hAnsi="Arial" w:cs="Arial"/>
          <w:i/>
          <w:sz w:val="24"/>
          <w:szCs w:val="24"/>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quelle(s)condition(s)a(ont)joué.</w:t>
      </w:r>
    </w:p>
    <w:p w:rsidR="00D2274A" w:rsidRPr="00DA4DF5" w:rsidRDefault="00D2274A" w:rsidP="00D2274A">
      <w:pPr>
        <w:spacing w:after="0" w:line="240" w:lineRule="auto"/>
        <w:ind w:firstLine="708"/>
        <w:jc w:val="both"/>
        <w:rPr>
          <w:rFonts w:ascii="Arial" w:hAnsi="Arial" w:cs="Arial"/>
          <w:i/>
          <w:sz w:val="24"/>
          <w:szCs w:val="24"/>
        </w:rPr>
      </w:pPr>
      <w:r w:rsidRPr="00DA4DF5">
        <w:rPr>
          <w:rFonts w:ascii="Arial" w:hAnsi="Arial" w:cs="Arial"/>
          <w:i/>
          <w:sz w:val="24"/>
          <w:szCs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D2274A" w:rsidRPr="00DA4DF5" w:rsidRDefault="00D2274A" w:rsidP="00D2274A">
      <w:pPr>
        <w:spacing w:after="0" w:line="240" w:lineRule="auto"/>
        <w:ind w:firstLine="708"/>
        <w:jc w:val="both"/>
        <w:rPr>
          <w:rFonts w:ascii="Arial" w:hAnsi="Arial" w:cs="Arial"/>
          <w:i/>
          <w:sz w:val="24"/>
          <w:szCs w:val="24"/>
        </w:rPr>
      </w:pPr>
      <w:r w:rsidRPr="00DA4DF5">
        <w:rPr>
          <w:rFonts w:ascii="Arial" w:hAnsi="Arial" w:cs="Arial"/>
          <w:i/>
          <w:sz w:val="24"/>
          <w:szCs w:val="24"/>
        </w:rPr>
        <w:t>La présente caution est soumise pour son interprétation et son exécution au droit camerounais. Les tribunaux du Cameroun seront seuls compétents pour statuer sur tout ce qui concerne le présent engagement et ses suites.</w:t>
      </w:r>
    </w:p>
    <w:p w:rsidR="00D2274A" w:rsidRPr="00DA4DF5" w:rsidRDefault="00D2274A" w:rsidP="00D2274A">
      <w:pPr>
        <w:autoSpaceDE w:val="0"/>
        <w:autoSpaceDN w:val="0"/>
        <w:adjustRightInd w:val="0"/>
        <w:spacing w:line="240" w:lineRule="auto"/>
        <w:jc w:val="center"/>
        <w:rPr>
          <w:rFonts w:ascii="Arial" w:hAnsi="Arial" w:cs="Arial"/>
          <w:i/>
          <w:sz w:val="24"/>
          <w:szCs w:val="24"/>
        </w:rPr>
      </w:pPr>
      <w:r w:rsidRPr="00DA4DF5">
        <w:rPr>
          <w:rFonts w:ascii="Arial" w:hAnsi="Arial" w:cs="Arial"/>
          <w:i/>
          <w:sz w:val="24"/>
          <w:szCs w:val="24"/>
        </w:rPr>
        <w:t>Signé et authentifié par la banque à…..................................le……………………..</w:t>
      </w:r>
    </w:p>
    <w:p w:rsidR="00D2274A" w:rsidRPr="00DA4DF5" w:rsidRDefault="00D2274A" w:rsidP="00D2274A">
      <w:pPr>
        <w:autoSpaceDE w:val="0"/>
        <w:autoSpaceDN w:val="0"/>
        <w:adjustRightInd w:val="0"/>
        <w:spacing w:line="240" w:lineRule="auto"/>
        <w:jc w:val="center"/>
        <w:rPr>
          <w:rFonts w:ascii="Arial" w:hAnsi="Arial" w:cs="Arial"/>
          <w:b/>
          <w:i/>
          <w:sz w:val="24"/>
          <w:szCs w:val="24"/>
        </w:rPr>
      </w:pPr>
      <w:r w:rsidRPr="00DA4DF5">
        <w:rPr>
          <w:rFonts w:ascii="Arial" w:hAnsi="Arial" w:cs="Arial"/>
          <w:b/>
          <w:i/>
          <w:sz w:val="24"/>
          <w:szCs w:val="24"/>
        </w:rPr>
        <w:t>[Signature de la banque]</w:t>
      </w:r>
    </w:p>
    <w:p w:rsidR="00D2274A" w:rsidRPr="00DA4DF5" w:rsidRDefault="00D2274A" w:rsidP="00D2274A">
      <w:pPr>
        <w:autoSpaceDE w:val="0"/>
        <w:autoSpaceDN w:val="0"/>
        <w:adjustRightInd w:val="0"/>
        <w:spacing w:line="240" w:lineRule="auto"/>
        <w:jc w:val="center"/>
        <w:rPr>
          <w:rFonts w:ascii="Arial" w:hAnsi="Arial" w:cs="Arial"/>
          <w:b/>
          <w:sz w:val="24"/>
          <w:szCs w:val="24"/>
        </w:rPr>
      </w:pPr>
    </w:p>
    <w:p w:rsidR="00D2274A" w:rsidRPr="00DA4DF5" w:rsidRDefault="00D2274A" w:rsidP="00D2274A">
      <w:pPr>
        <w:autoSpaceDE w:val="0"/>
        <w:autoSpaceDN w:val="0"/>
        <w:adjustRightInd w:val="0"/>
        <w:spacing w:line="240" w:lineRule="auto"/>
        <w:jc w:val="center"/>
        <w:rPr>
          <w:rFonts w:ascii="Arial" w:hAnsi="Arial" w:cs="Arial"/>
          <w:b/>
          <w:sz w:val="24"/>
          <w:szCs w:val="24"/>
        </w:rPr>
      </w:pPr>
    </w:p>
    <w:p w:rsidR="00D2274A" w:rsidRPr="00DA4DF5" w:rsidRDefault="00D2274A" w:rsidP="00D2274A">
      <w:pPr>
        <w:autoSpaceDE w:val="0"/>
        <w:autoSpaceDN w:val="0"/>
        <w:adjustRightInd w:val="0"/>
        <w:spacing w:line="240" w:lineRule="auto"/>
        <w:jc w:val="center"/>
        <w:rPr>
          <w:rFonts w:ascii="Arial" w:hAnsi="Arial" w:cs="Arial"/>
          <w:b/>
          <w:sz w:val="24"/>
          <w:szCs w:val="24"/>
        </w:rPr>
      </w:pPr>
    </w:p>
    <w:p w:rsidR="00D2274A" w:rsidRPr="00DA4DF5" w:rsidRDefault="00D2274A" w:rsidP="00D2274A">
      <w:pPr>
        <w:autoSpaceDE w:val="0"/>
        <w:autoSpaceDN w:val="0"/>
        <w:adjustRightInd w:val="0"/>
        <w:spacing w:line="240" w:lineRule="auto"/>
        <w:jc w:val="center"/>
        <w:rPr>
          <w:rFonts w:ascii="Arial" w:hAnsi="Arial" w:cs="Arial"/>
          <w:b/>
          <w:sz w:val="24"/>
          <w:szCs w:val="24"/>
        </w:rPr>
      </w:pPr>
    </w:p>
    <w:p w:rsidR="00D2274A" w:rsidRPr="00DA4DF5" w:rsidRDefault="00D2274A" w:rsidP="00D2274A">
      <w:pPr>
        <w:autoSpaceDE w:val="0"/>
        <w:autoSpaceDN w:val="0"/>
        <w:adjustRightInd w:val="0"/>
        <w:spacing w:line="240" w:lineRule="auto"/>
        <w:jc w:val="center"/>
        <w:rPr>
          <w:rFonts w:ascii="Arial" w:hAnsi="Arial" w:cs="Arial"/>
          <w:b/>
          <w:sz w:val="24"/>
          <w:szCs w:val="24"/>
        </w:rPr>
      </w:pPr>
    </w:p>
    <w:p w:rsidR="00D2274A" w:rsidRPr="00DA4DF5" w:rsidRDefault="00D2274A" w:rsidP="00D2274A">
      <w:pPr>
        <w:autoSpaceDE w:val="0"/>
        <w:autoSpaceDN w:val="0"/>
        <w:adjustRightInd w:val="0"/>
        <w:spacing w:line="240" w:lineRule="auto"/>
        <w:jc w:val="center"/>
        <w:rPr>
          <w:rFonts w:ascii="Arial" w:hAnsi="Arial" w:cs="Arial"/>
          <w:b/>
          <w:sz w:val="24"/>
          <w:szCs w:val="24"/>
        </w:rPr>
      </w:pPr>
      <w:r w:rsidRPr="00DA4DF5">
        <w:rPr>
          <w:rFonts w:ascii="Arial" w:hAnsi="Arial" w:cs="Arial"/>
          <w:b/>
          <w:sz w:val="24"/>
          <w:szCs w:val="24"/>
        </w:rPr>
        <w:t xml:space="preserve">4.2 </w:t>
      </w:r>
      <w:r w:rsidRPr="00DA4DF5">
        <w:rPr>
          <w:rFonts w:ascii="Arial" w:hAnsi="Arial" w:cs="Arial"/>
          <w:b/>
          <w:bCs/>
          <w:sz w:val="24"/>
          <w:szCs w:val="24"/>
        </w:rPr>
        <w:t>Spécifications Techniques</w:t>
      </w:r>
    </w:p>
    <w:p w:rsidR="00D2274A" w:rsidRPr="00DA4DF5" w:rsidRDefault="00D2274A" w:rsidP="00D2274A">
      <w:pPr>
        <w:spacing w:after="0" w:line="240" w:lineRule="auto"/>
        <w:rPr>
          <w:rFonts w:ascii="Arial" w:hAnsi="Arial" w:cs="Arial"/>
          <w:b/>
        </w:rPr>
      </w:pPr>
      <w:r w:rsidRPr="00DA4DF5">
        <w:rPr>
          <w:rFonts w:ascii="Arial" w:hAnsi="Arial" w:cs="Arial"/>
          <w:b/>
        </w:rPr>
        <w:lastRenderedPageBreak/>
        <w:t>Article 1- CONSISTANCE DES TRAVAUX</w:t>
      </w:r>
    </w:p>
    <w:p w:rsidR="00D2274A" w:rsidRPr="00DA4DF5" w:rsidRDefault="00D2274A" w:rsidP="00D2274A">
      <w:pPr>
        <w:spacing w:after="0" w:line="240" w:lineRule="auto"/>
        <w:ind w:firstLine="708"/>
        <w:jc w:val="both"/>
        <w:rPr>
          <w:rFonts w:ascii="Arial" w:hAnsi="Arial" w:cs="Arial"/>
        </w:rPr>
      </w:pPr>
      <w:r w:rsidRPr="00DA4DF5">
        <w:rPr>
          <w:rFonts w:ascii="Arial" w:hAnsi="Arial" w:cs="Arial"/>
        </w:rPr>
        <w:t xml:space="preserve">Le présent Cahier des charges concerne les travaux </w:t>
      </w:r>
      <w:r w:rsidR="00754C2A" w:rsidRPr="00DA4DF5">
        <w:rPr>
          <w:rFonts w:ascii="Franklin Gothic Medium" w:hAnsi="Franklin Gothic Medium"/>
          <w:b/>
          <w:bCs/>
          <w:sz w:val="24"/>
          <w:szCs w:val="24"/>
        </w:rPr>
        <w:t xml:space="preserve">REBOISEMENT </w:t>
      </w:r>
      <w:r w:rsidR="00754C2A">
        <w:rPr>
          <w:rFonts w:ascii="Franklin Gothic Medium" w:hAnsi="Franklin Gothic Medium"/>
          <w:b/>
          <w:bCs/>
          <w:sz w:val="24"/>
          <w:szCs w:val="24"/>
        </w:rPr>
        <w:t>DE 5 HECTARES DE</w:t>
      </w:r>
      <w:r w:rsidR="00754C2A" w:rsidRPr="00DA4DF5">
        <w:rPr>
          <w:rFonts w:ascii="Franklin Gothic Medium" w:hAnsi="Franklin Gothic Medium"/>
          <w:b/>
          <w:bCs/>
          <w:sz w:val="24"/>
          <w:szCs w:val="24"/>
        </w:rPr>
        <w:t xml:space="preserve"> BOIS COMMUNAL</w:t>
      </w:r>
      <w:r w:rsidR="00754C2A">
        <w:rPr>
          <w:rFonts w:ascii="Franklin Gothic Medium" w:hAnsi="Franklin Gothic Medium"/>
          <w:b/>
          <w:bCs/>
          <w:sz w:val="24"/>
          <w:szCs w:val="24"/>
        </w:rPr>
        <w:t xml:space="preserve"> A ZOUAYE LOT 1 ET TOUBIDIK-GOLOMPOUI LOT 2</w:t>
      </w:r>
      <w:r w:rsidR="00754C2A" w:rsidRPr="00DA4DF5">
        <w:rPr>
          <w:rFonts w:ascii="Franklin Gothic Medium" w:hAnsi="Franklin Gothic Medium"/>
          <w:b/>
          <w:bCs/>
          <w:sz w:val="24"/>
          <w:szCs w:val="24"/>
        </w:rPr>
        <w:t xml:space="preserve">  ,</w:t>
      </w:r>
      <w:r w:rsidR="00754C2A">
        <w:rPr>
          <w:rFonts w:ascii="Franklin Gothic Medium" w:hAnsi="Franklin Gothic Medium"/>
          <w:b/>
          <w:bCs/>
          <w:sz w:val="24"/>
          <w:szCs w:val="24"/>
        </w:rPr>
        <w:t xml:space="preserve"> COMMUNE DE DATCHEKA</w:t>
      </w:r>
      <w:r w:rsidR="00754C2A" w:rsidRPr="00DA4DF5">
        <w:rPr>
          <w:rFonts w:ascii="Franklin Gothic Medium" w:hAnsi="Franklin Gothic Medium"/>
          <w:b/>
          <w:bCs/>
          <w:sz w:val="24"/>
          <w:szCs w:val="24"/>
        </w:rPr>
        <w:t xml:space="preserve">  DÉPARTEMENT DU MAYO-DANAY,  RÉGION DE L’EXTRÊME-NORD</w:t>
      </w:r>
      <w:r w:rsidRPr="00DA4DF5">
        <w:rPr>
          <w:rFonts w:ascii="Arial" w:hAnsi="Arial" w:cs="Arial"/>
        </w:rPr>
        <w:t xml:space="preserve"> Le présent Cahier des clauses techniques particulières complète et précise les indications du devis quantitatif et vice-versa.</w:t>
      </w:r>
    </w:p>
    <w:p w:rsidR="00D2274A" w:rsidRPr="00DA4DF5" w:rsidRDefault="00D2274A" w:rsidP="00D2274A">
      <w:pPr>
        <w:spacing w:after="0" w:line="240" w:lineRule="auto"/>
        <w:ind w:left="360"/>
        <w:jc w:val="both"/>
        <w:outlineLvl w:val="0"/>
        <w:rPr>
          <w:rFonts w:ascii="Arial" w:hAnsi="Arial" w:cs="Arial"/>
          <w:b/>
        </w:rPr>
      </w:pPr>
      <w:r w:rsidRPr="00DA4DF5">
        <w:rPr>
          <w:rFonts w:ascii="Arial" w:hAnsi="Arial" w:cs="Arial"/>
          <w:b/>
          <w:u w:val="single"/>
        </w:rPr>
        <w:t>Consistance des travaux</w:t>
      </w:r>
    </w:p>
    <w:p w:rsidR="00D2274A" w:rsidRPr="00DA4DF5" w:rsidRDefault="00D2274A" w:rsidP="00D2274A">
      <w:pPr>
        <w:pStyle w:val="Paragraphedeliste"/>
        <w:ind w:left="360"/>
        <w:jc w:val="both"/>
        <w:outlineLvl w:val="0"/>
        <w:rPr>
          <w:rFonts w:ascii="Arial" w:hAnsi="Arial" w:cs="Arial"/>
          <w:sz w:val="22"/>
          <w:szCs w:val="22"/>
        </w:rPr>
      </w:pPr>
      <w:r w:rsidRPr="00DA4DF5">
        <w:rPr>
          <w:rFonts w:ascii="Arial" w:hAnsi="Arial" w:cs="Arial"/>
          <w:sz w:val="22"/>
          <w:szCs w:val="22"/>
        </w:rPr>
        <w:t>Les prestations du présent Marché comprennent :</w:t>
      </w:r>
    </w:p>
    <w:p w:rsidR="00D2274A" w:rsidRPr="005F00E5" w:rsidRDefault="00D2274A" w:rsidP="00D2274A">
      <w:pPr>
        <w:numPr>
          <w:ilvl w:val="0"/>
          <w:numId w:val="44"/>
        </w:numPr>
        <w:spacing w:after="160" w:line="276" w:lineRule="auto"/>
        <w:ind w:left="1276"/>
        <w:contextualSpacing/>
        <w:rPr>
          <w:rFonts w:ascii="Arial" w:hAnsi="Arial" w:cs="Arial"/>
          <w:b/>
          <w:sz w:val="24"/>
          <w:szCs w:val="24"/>
        </w:rPr>
      </w:pPr>
      <w:r w:rsidRPr="005F00E5">
        <w:rPr>
          <w:rFonts w:ascii="Arial" w:hAnsi="Arial" w:cs="Arial"/>
          <w:b/>
          <w:sz w:val="24"/>
          <w:szCs w:val="24"/>
        </w:rPr>
        <w:t>La préparation de la parcelle à reboiser ;</w:t>
      </w:r>
    </w:p>
    <w:p w:rsidR="00D2274A" w:rsidRPr="005F00E5" w:rsidRDefault="00D2274A" w:rsidP="00D2274A">
      <w:pPr>
        <w:numPr>
          <w:ilvl w:val="0"/>
          <w:numId w:val="44"/>
        </w:numPr>
        <w:spacing w:after="160" w:line="276" w:lineRule="auto"/>
        <w:ind w:left="1276"/>
        <w:contextualSpacing/>
        <w:rPr>
          <w:rFonts w:ascii="Arial" w:hAnsi="Arial" w:cs="Arial"/>
          <w:b/>
          <w:sz w:val="24"/>
          <w:szCs w:val="24"/>
        </w:rPr>
      </w:pPr>
      <w:r w:rsidRPr="005F00E5">
        <w:rPr>
          <w:rFonts w:ascii="Arial" w:hAnsi="Arial" w:cs="Arial"/>
          <w:b/>
          <w:sz w:val="24"/>
          <w:szCs w:val="24"/>
        </w:rPr>
        <w:t>Le piquetage ;</w:t>
      </w:r>
    </w:p>
    <w:p w:rsidR="00D2274A" w:rsidRPr="005F00E5" w:rsidRDefault="00D2274A" w:rsidP="00D2274A">
      <w:pPr>
        <w:numPr>
          <w:ilvl w:val="0"/>
          <w:numId w:val="44"/>
        </w:numPr>
        <w:spacing w:after="160" w:line="276" w:lineRule="auto"/>
        <w:ind w:left="1276"/>
        <w:contextualSpacing/>
        <w:rPr>
          <w:rFonts w:ascii="Arial" w:hAnsi="Arial" w:cs="Arial"/>
          <w:b/>
          <w:sz w:val="24"/>
          <w:szCs w:val="24"/>
        </w:rPr>
      </w:pPr>
      <w:r w:rsidRPr="005F00E5">
        <w:rPr>
          <w:rFonts w:ascii="Arial" w:hAnsi="Arial" w:cs="Arial"/>
          <w:b/>
          <w:sz w:val="24"/>
          <w:szCs w:val="24"/>
        </w:rPr>
        <w:t>La trouaison ;</w:t>
      </w:r>
    </w:p>
    <w:p w:rsidR="00D2274A" w:rsidRPr="005F00E5" w:rsidRDefault="00D2274A" w:rsidP="00D2274A">
      <w:pPr>
        <w:numPr>
          <w:ilvl w:val="0"/>
          <w:numId w:val="44"/>
        </w:numPr>
        <w:spacing w:after="160" w:line="276" w:lineRule="auto"/>
        <w:ind w:left="1276"/>
        <w:contextualSpacing/>
        <w:rPr>
          <w:rFonts w:ascii="Arial" w:hAnsi="Arial" w:cs="Arial"/>
          <w:b/>
          <w:sz w:val="24"/>
          <w:szCs w:val="24"/>
        </w:rPr>
      </w:pPr>
      <w:r w:rsidRPr="005F00E5">
        <w:rPr>
          <w:rFonts w:ascii="Arial" w:hAnsi="Arial" w:cs="Arial"/>
          <w:b/>
          <w:sz w:val="24"/>
          <w:szCs w:val="24"/>
        </w:rPr>
        <w:t>La désinfection et la fertilisation des trous ;</w:t>
      </w:r>
    </w:p>
    <w:p w:rsidR="00D2274A" w:rsidRPr="005F00E5" w:rsidRDefault="00D2274A" w:rsidP="00D2274A">
      <w:pPr>
        <w:numPr>
          <w:ilvl w:val="0"/>
          <w:numId w:val="44"/>
        </w:numPr>
        <w:spacing w:after="160" w:line="276" w:lineRule="auto"/>
        <w:ind w:left="1276"/>
        <w:contextualSpacing/>
        <w:rPr>
          <w:rFonts w:ascii="Arial" w:hAnsi="Arial" w:cs="Arial"/>
          <w:b/>
          <w:sz w:val="24"/>
          <w:szCs w:val="24"/>
        </w:rPr>
      </w:pPr>
      <w:r w:rsidRPr="005F00E5">
        <w:rPr>
          <w:rFonts w:ascii="Arial" w:hAnsi="Arial" w:cs="Arial"/>
          <w:b/>
          <w:sz w:val="24"/>
          <w:szCs w:val="24"/>
        </w:rPr>
        <w:t>La mise en terre des plants ;</w:t>
      </w:r>
    </w:p>
    <w:p w:rsidR="00D2274A" w:rsidRPr="005F00E5" w:rsidRDefault="00D2274A" w:rsidP="00D2274A">
      <w:pPr>
        <w:numPr>
          <w:ilvl w:val="0"/>
          <w:numId w:val="44"/>
        </w:numPr>
        <w:spacing w:after="160" w:line="276" w:lineRule="auto"/>
        <w:ind w:left="1276"/>
        <w:contextualSpacing/>
        <w:rPr>
          <w:rFonts w:ascii="Arial" w:hAnsi="Arial" w:cs="Arial"/>
          <w:b/>
          <w:sz w:val="24"/>
          <w:szCs w:val="24"/>
        </w:rPr>
      </w:pPr>
      <w:r w:rsidRPr="005F00E5">
        <w:rPr>
          <w:rFonts w:ascii="Arial" w:hAnsi="Arial" w:cs="Arial"/>
          <w:b/>
          <w:sz w:val="24"/>
          <w:szCs w:val="24"/>
        </w:rPr>
        <w:t>La fourniture de matériels sur le site à reboiser.</w:t>
      </w:r>
    </w:p>
    <w:p w:rsidR="00D2274A" w:rsidRPr="00DA4DF5" w:rsidRDefault="00D2274A" w:rsidP="00D2274A">
      <w:pPr>
        <w:spacing w:after="0" w:line="240" w:lineRule="auto"/>
        <w:ind w:left="720" w:right="113"/>
        <w:jc w:val="both"/>
        <w:rPr>
          <w:rFonts w:ascii="Times New Roman" w:hAnsi="Times New Roman"/>
        </w:rPr>
      </w:pPr>
    </w:p>
    <w:p w:rsidR="00D2274A" w:rsidRPr="00DA4DF5" w:rsidRDefault="00D2274A" w:rsidP="00D2274A">
      <w:pPr>
        <w:pStyle w:val="Paragraphedeliste"/>
        <w:ind w:left="0"/>
        <w:jc w:val="both"/>
        <w:outlineLvl w:val="0"/>
        <w:rPr>
          <w:rFonts w:ascii="Arial" w:hAnsi="Arial" w:cs="Arial"/>
          <w:b/>
          <w:lang w:val="fr-FR"/>
        </w:rPr>
      </w:pPr>
      <w:r w:rsidRPr="00DA4DF5">
        <w:rPr>
          <w:rFonts w:ascii="Arial" w:hAnsi="Arial" w:cs="Arial"/>
          <w:b/>
        </w:rPr>
        <w:t>DESCRIPTION DES T</w:t>
      </w:r>
      <w:r w:rsidRPr="00DA4DF5">
        <w:rPr>
          <w:rFonts w:ascii="Arial" w:hAnsi="Arial" w:cs="Arial"/>
          <w:b/>
          <w:lang w:val="fr-FR"/>
        </w:rPr>
        <w:t>Â</w:t>
      </w:r>
      <w:r w:rsidRPr="00DA4DF5">
        <w:rPr>
          <w:rFonts w:ascii="Arial" w:hAnsi="Arial" w:cs="Arial"/>
          <w:b/>
        </w:rPr>
        <w:t>CHES</w:t>
      </w:r>
    </w:p>
    <w:p w:rsidR="00D2274A" w:rsidRPr="00DA4DF5" w:rsidRDefault="00D2274A" w:rsidP="00D2274A">
      <w:pPr>
        <w:numPr>
          <w:ilvl w:val="0"/>
          <w:numId w:val="45"/>
        </w:numPr>
        <w:spacing w:after="0" w:line="276" w:lineRule="auto"/>
        <w:contextualSpacing/>
        <w:rPr>
          <w:rFonts w:ascii="Arial" w:hAnsi="Arial" w:cs="Arial"/>
          <w:b/>
          <w:sz w:val="24"/>
          <w:szCs w:val="24"/>
        </w:rPr>
      </w:pPr>
      <w:r w:rsidRPr="00DA4DF5">
        <w:rPr>
          <w:rFonts w:ascii="Arial" w:hAnsi="Arial" w:cs="Arial"/>
          <w:b/>
          <w:sz w:val="24"/>
          <w:szCs w:val="24"/>
        </w:rPr>
        <w:t>La préparation de la parcelle à reboiser</w:t>
      </w:r>
    </w:p>
    <w:p w:rsidR="00D2274A" w:rsidRPr="00DA4DF5" w:rsidRDefault="00D2274A" w:rsidP="00D2274A">
      <w:pPr>
        <w:spacing w:after="0" w:line="240" w:lineRule="auto"/>
        <w:ind w:firstLine="708"/>
        <w:jc w:val="both"/>
        <w:rPr>
          <w:rFonts w:ascii="Arial" w:hAnsi="Arial" w:cs="Arial"/>
          <w:sz w:val="24"/>
          <w:szCs w:val="24"/>
        </w:rPr>
      </w:pPr>
      <w:r w:rsidRPr="00DA4DF5">
        <w:rPr>
          <w:rFonts w:ascii="Arial" w:hAnsi="Arial" w:cs="Arial"/>
          <w:sz w:val="24"/>
          <w:szCs w:val="24"/>
        </w:rPr>
        <w:t>Le but du désherbage est d’éliminer les adventices. Il se fait en fonction de la nature de la parcelle à reboiser. Il peut être partiel ou total.</w:t>
      </w:r>
    </w:p>
    <w:p w:rsidR="00D2274A" w:rsidRPr="00DA4DF5" w:rsidRDefault="00D2274A" w:rsidP="00D2274A">
      <w:pPr>
        <w:spacing w:after="0" w:line="240" w:lineRule="auto"/>
        <w:ind w:firstLine="708"/>
        <w:jc w:val="both"/>
        <w:rPr>
          <w:rFonts w:ascii="Arial" w:hAnsi="Arial" w:cs="Arial"/>
          <w:sz w:val="24"/>
          <w:szCs w:val="24"/>
        </w:rPr>
      </w:pPr>
      <w:r w:rsidRPr="00DA4DF5">
        <w:rPr>
          <w:rFonts w:ascii="Arial" w:hAnsi="Arial" w:cs="Arial"/>
          <w:sz w:val="24"/>
          <w:szCs w:val="24"/>
        </w:rPr>
        <w:t xml:space="preserve">Le débroussaillement consiste à débarrasser le terrain de la végétation indésirable ou nuisible à proximité immédiate des jeunes plants de façon à réduire ou supprimer la concurrence, surtout pour l’eau, qui pourrait gêner la bonne reprise des plants ou avoir des effets défavorables sur la bonne croissance des peuplements. </w:t>
      </w:r>
    </w:p>
    <w:p w:rsidR="00D2274A" w:rsidRPr="00DA4DF5" w:rsidRDefault="00D2274A" w:rsidP="00D2274A">
      <w:pPr>
        <w:spacing w:after="0" w:line="240" w:lineRule="auto"/>
        <w:ind w:firstLine="708"/>
        <w:jc w:val="both"/>
        <w:rPr>
          <w:rFonts w:ascii="Arial" w:hAnsi="Arial" w:cs="Arial"/>
          <w:sz w:val="24"/>
          <w:szCs w:val="24"/>
        </w:rPr>
      </w:pPr>
      <w:r w:rsidRPr="00DA4DF5">
        <w:rPr>
          <w:rFonts w:ascii="Arial" w:hAnsi="Arial" w:cs="Arial"/>
          <w:sz w:val="24"/>
          <w:szCs w:val="24"/>
        </w:rPr>
        <w:t>Pour assurer une bonne protection aux jeunes plants, les travaux de désherbage des tours des plants sur un rayon d’1 mètre environ, afin d’éviter l’attaque des termites et l’attaque de toutes formes des prédateurs rongeurs, devront être exécutés deux fois.</w:t>
      </w:r>
    </w:p>
    <w:p w:rsidR="00D2274A" w:rsidRPr="00DA4DF5" w:rsidRDefault="00D2274A" w:rsidP="00D2274A">
      <w:pPr>
        <w:numPr>
          <w:ilvl w:val="0"/>
          <w:numId w:val="45"/>
        </w:numPr>
        <w:spacing w:after="0" w:line="240" w:lineRule="auto"/>
        <w:contextualSpacing/>
        <w:rPr>
          <w:rFonts w:ascii="Arial" w:hAnsi="Arial" w:cs="Arial"/>
          <w:b/>
          <w:sz w:val="24"/>
          <w:szCs w:val="24"/>
        </w:rPr>
      </w:pPr>
      <w:r w:rsidRPr="00DA4DF5">
        <w:rPr>
          <w:rFonts w:ascii="Arial" w:hAnsi="Arial" w:cs="Arial"/>
          <w:b/>
          <w:sz w:val="24"/>
          <w:szCs w:val="24"/>
        </w:rPr>
        <w:t>Le piquetage</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 xml:space="preserve">Le </w:t>
      </w:r>
      <w:r w:rsidRPr="00DA4DF5">
        <w:rPr>
          <w:rFonts w:ascii="Arial" w:eastAsia="Times New Roman" w:hAnsi="Arial" w:cs="Arial"/>
          <w:b/>
          <w:lang w:eastAsia="fr-FR"/>
        </w:rPr>
        <w:t xml:space="preserve">piquetage </w:t>
      </w:r>
      <w:r w:rsidRPr="00DA4DF5">
        <w:rPr>
          <w:rFonts w:ascii="Arial" w:eastAsia="Times New Roman" w:hAnsi="Arial" w:cs="Arial"/>
          <w:lang w:eastAsia="fr-FR"/>
        </w:rPr>
        <w:t>est activité de matérialisation au sol des trous qui serviront à mettre en terre des jeunes plants. Concrètement,</w:t>
      </w:r>
      <w:r w:rsidRPr="00DA4DF5">
        <w:rPr>
          <w:rFonts w:ascii="Arial" w:hAnsi="Arial" w:cs="Arial"/>
        </w:rPr>
        <w:t xml:space="preserve"> </w:t>
      </w:r>
      <w:r w:rsidRPr="00DA4DF5">
        <w:rPr>
          <w:rFonts w:ascii="Arial" w:eastAsia="Times New Roman" w:hAnsi="Arial" w:cs="Arial"/>
          <w:lang w:eastAsia="fr-FR"/>
        </w:rPr>
        <w:t xml:space="preserve">il s’agit de repérer sur le terrain avec des piquets de </w:t>
      </w:r>
      <w:r w:rsidRPr="00DA4DF5">
        <w:rPr>
          <w:rFonts w:ascii="Arial" w:eastAsia="Times New Roman" w:hAnsi="Arial" w:cs="Arial"/>
          <w:b/>
          <w:lang w:eastAsia="fr-FR"/>
        </w:rPr>
        <w:t xml:space="preserve">50 </w:t>
      </w:r>
      <w:r w:rsidRPr="00DA4DF5">
        <w:rPr>
          <w:rFonts w:ascii="Arial" w:eastAsia="Times New Roman" w:hAnsi="Arial" w:cs="Arial"/>
          <w:lang w:eastAsia="fr-FR"/>
        </w:rPr>
        <w:t xml:space="preserve">à </w:t>
      </w:r>
      <w:r w:rsidRPr="00DA4DF5">
        <w:rPr>
          <w:rFonts w:ascii="Arial" w:eastAsia="Times New Roman" w:hAnsi="Arial" w:cs="Arial"/>
          <w:b/>
          <w:lang w:eastAsia="fr-FR"/>
        </w:rPr>
        <w:t>80 cm</w:t>
      </w:r>
      <w:r w:rsidRPr="00DA4DF5">
        <w:rPr>
          <w:rFonts w:ascii="Arial" w:eastAsia="Times New Roman" w:hAnsi="Arial" w:cs="Arial"/>
          <w:lang w:eastAsia="fr-FR"/>
        </w:rPr>
        <w:t xml:space="preserve"> de haut l’emplacement futur des plants, de façon à obtenir la densité voulue. </w:t>
      </w:r>
    </w:p>
    <w:p w:rsidR="00D2274A" w:rsidRPr="00DA4DF5" w:rsidRDefault="00D2274A" w:rsidP="00D2274A">
      <w:pPr>
        <w:spacing w:after="160" w:line="240" w:lineRule="auto"/>
        <w:ind w:firstLine="708"/>
        <w:contextualSpacing/>
        <w:jc w:val="both"/>
        <w:rPr>
          <w:rFonts w:ascii="Arial" w:hAnsi="Arial" w:cs="Arial"/>
        </w:rPr>
      </w:pPr>
      <w:r w:rsidRPr="00DA4DF5">
        <w:rPr>
          <w:rFonts w:ascii="Arial" w:hAnsi="Arial" w:cs="Arial"/>
        </w:rPr>
        <w:t>Pour calculer le nombre de piquets ou le nombre de plants sur une parcelle de reboisement, on procède comme suit :</w:t>
      </w:r>
    </w:p>
    <w:p w:rsidR="00D2274A" w:rsidRPr="00DA4DF5" w:rsidRDefault="00D2274A" w:rsidP="00D2274A">
      <w:pPr>
        <w:numPr>
          <w:ilvl w:val="0"/>
          <w:numId w:val="46"/>
        </w:numPr>
        <w:spacing w:after="160" w:line="240" w:lineRule="auto"/>
        <w:contextualSpacing/>
        <w:jc w:val="both"/>
        <w:rPr>
          <w:rFonts w:ascii="Arial" w:hAnsi="Arial" w:cs="Arial"/>
        </w:rPr>
      </w:pPr>
      <w:r w:rsidRPr="00DA4DF5">
        <w:rPr>
          <w:rFonts w:ascii="Arial" w:hAnsi="Arial" w:cs="Arial"/>
        </w:rPr>
        <w:t>Nombre de plants à planter dans le site = Surface nette à planter / (Distance entre plants en m x Distance entre rangs en m);</w:t>
      </w:r>
    </w:p>
    <w:p w:rsidR="00D2274A" w:rsidRPr="00DA4DF5" w:rsidRDefault="00D2274A" w:rsidP="00D2274A">
      <w:pPr>
        <w:numPr>
          <w:ilvl w:val="0"/>
          <w:numId w:val="46"/>
        </w:numPr>
        <w:spacing w:after="160" w:line="240" w:lineRule="auto"/>
        <w:contextualSpacing/>
        <w:jc w:val="both"/>
        <w:rPr>
          <w:rFonts w:ascii="Arial" w:hAnsi="Arial" w:cs="Arial"/>
        </w:rPr>
      </w:pPr>
      <w:r w:rsidRPr="00DA4DF5">
        <w:rPr>
          <w:rFonts w:ascii="Arial" w:hAnsi="Arial" w:cs="Arial"/>
        </w:rPr>
        <w:t>Surface nette à planter = Surface totale à planter en m</w:t>
      </w:r>
      <w:r w:rsidRPr="00DA4DF5">
        <w:rPr>
          <w:rFonts w:ascii="Arial" w:hAnsi="Arial" w:cs="Arial"/>
          <w:vertAlign w:val="superscript"/>
        </w:rPr>
        <w:t>2</w:t>
      </w:r>
      <w:r w:rsidRPr="00DA4DF5">
        <w:rPr>
          <w:rFonts w:ascii="Arial" w:hAnsi="Arial" w:cs="Arial"/>
        </w:rPr>
        <w:t xml:space="preserve"> - (Espace occupé par les chemins d’accès x Surface totale à planter en m</w:t>
      </w:r>
      <w:r w:rsidRPr="00DA4DF5">
        <w:rPr>
          <w:rFonts w:ascii="Arial" w:hAnsi="Arial" w:cs="Arial"/>
          <w:vertAlign w:val="superscript"/>
        </w:rPr>
        <w:t>2</w:t>
      </w:r>
      <w:r w:rsidRPr="00DA4DF5">
        <w:rPr>
          <w:rFonts w:ascii="Arial" w:hAnsi="Arial" w:cs="Arial"/>
        </w:rPr>
        <w:t>).</w:t>
      </w:r>
    </w:p>
    <w:p w:rsidR="00D2274A" w:rsidRPr="00DA4DF5" w:rsidRDefault="00D2274A" w:rsidP="00D2274A">
      <w:pPr>
        <w:spacing w:after="160" w:line="240" w:lineRule="auto"/>
        <w:ind w:firstLine="360"/>
        <w:contextualSpacing/>
        <w:jc w:val="both"/>
        <w:rPr>
          <w:rFonts w:ascii="Arial" w:hAnsi="Arial" w:cs="Arial"/>
        </w:rPr>
      </w:pPr>
      <w:r w:rsidRPr="00DA4DF5">
        <w:rPr>
          <w:rFonts w:ascii="Arial" w:hAnsi="Arial" w:cs="Arial"/>
        </w:rPr>
        <w:t>Afin d’optimiser la croissance des futurs plants, il faudrait éviter de piqueter sous les grands arbres, notamment dans le cadre des opérations d’enrichissement, à cause de la compétition des plants pour l’accès à la lumière.</w:t>
      </w:r>
    </w:p>
    <w:p w:rsidR="00D2274A" w:rsidRPr="00DA4DF5" w:rsidRDefault="00D2274A" w:rsidP="00D2274A">
      <w:pPr>
        <w:numPr>
          <w:ilvl w:val="0"/>
          <w:numId w:val="45"/>
        </w:numPr>
        <w:spacing w:after="0" w:line="240" w:lineRule="auto"/>
        <w:contextualSpacing/>
        <w:rPr>
          <w:rFonts w:ascii="Arial" w:hAnsi="Arial" w:cs="Arial"/>
          <w:b/>
          <w:sz w:val="24"/>
          <w:szCs w:val="24"/>
        </w:rPr>
      </w:pPr>
      <w:r w:rsidRPr="00DA4DF5">
        <w:rPr>
          <w:rFonts w:ascii="Arial" w:hAnsi="Arial" w:cs="Arial"/>
          <w:b/>
          <w:sz w:val="24"/>
          <w:szCs w:val="24"/>
        </w:rPr>
        <w:t>La trouaison</w:t>
      </w:r>
    </w:p>
    <w:p w:rsidR="00D2274A" w:rsidRPr="00DA4DF5" w:rsidRDefault="00D2274A" w:rsidP="00D2274A">
      <w:pPr>
        <w:spacing w:after="160" w:line="240" w:lineRule="auto"/>
        <w:ind w:firstLine="708"/>
        <w:contextualSpacing/>
        <w:jc w:val="both"/>
        <w:rPr>
          <w:rFonts w:ascii="Arial" w:eastAsia="Times New Roman" w:hAnsi="Arial" w:cs="Arial"/>
          <w:lang w:eastAsia="fr-FR"/>
        </w:rPr>
      </w:pPr>
      <w:r w:rsidRPr="00DA4DF5">
        <w:rPr>
          <w:rFonts w:ascii="Arial" w:hAnsi="Arial" w:cs="Arial"/>
          <w:sz w:val="24"/>
          <w:szCs w:val="24"/>
        </w:rPr>
        <w:t xml:space="preserve">Cette opération consiste à creuser des trous à l’endroit où l’on a implanté les piquets. </w:t>
      </w:r>
      <w:r w:rsidRPr="00DA4DF5">
        <w:rPr>
          <w:rFonts w:ascii="Arial" w:eastAsia="Times New Roman" w:hAnsi="Arial" w:cs="Arial"/>
          <w:lang w:eastAsia="fr-FR"/>
        </w:rPr>
        <w:t>Les trous doivent être réalisés à l’aide des plantoirs, des pelles bêches, des houes ou des barres à mines le cas échéant. Les dimensions des trous doivent être de 40 cm x 40 cm x 40 cm. Les abords des trous doivent être désherbés sur un rayon d’un (1 m) après la trouaison.</w:t>
      </w:r>
    </w:p>
    <w:p w:rsidR="00D2274A" w:rsidRPr="00DA4DF5" w:rsidRDefault="00D2274A" w:rsidP="00D2274A">
      <w:pPr>
        <w:numPr>
          <w:ilvl w:val="0"/>
          <w:numId w:val="45"/>
        </w:numPr>
        <w:spacing w:after="0" w:line="240" w:lineRule="auto"/>
        <w:contextualSpacing/>
        <w:rPr>
          <w:rFonts w:ascii="Arial" w:hAnsi="Arial" w:cs="Arial"/>
          <w:b/>
          <w:sz w:val="24"/>
          <w:szCs w:val="24"/>
        </w:rPr>
      </w:pPr>
      <w:r w:rsidRPr="00DA4DF5">
        <w:rPr>
          <w:rFonts w:ascii="Arial" w:hAnsi="Arial" w:cs="Arial"/>
          <w:b/>
          <w:sz w:val="24"/>
          <w:szCs w:val="24"/>
        </w:rPr>
        <w:t>La désinfection et la fertilisation des trous</w:t>
      </w:r>
    </w:p>
    <w:p w:rsidR="00D2274A" w:rsidRPr="00DA4DF5" w:rsidRDefault="00D2274A" w:rsidP="00D2274A">
      <w:pPr>
        <w:spacing w:after="160" w:line="240" w:lineRule="auto"/>
        <w:ind w:firstLine="708"/>
        <w:contextualSpacing/>
        <w:jc w:val="both"/>
        <w:rPr>
          <w:rFonts w:ascii="Arial" w:hAnsi="Arial" w:cs="Arial"/>
          <w:sz w:val="24"/>
          <w:szCs w:val="24"/>
        </w:rPr>
      </w:pPr>
      <w:r w:rsidRPr="00DA4DF5">
        <w:rPr>
          <w:rFonts w:ascii="Arial" w:hAnsi="Arial" w:cs="Arial"/>
          <w:sz w:val="24"/>
          <w:szCs w:val="24"/>
        </w:rPr>
        <w:t xml:space="preserve">Pour garantir une meilleure protection des jeunes plants qui seront mis en terre, il est important de procéder à la désinfection des trous contre les termites à l’aide des insecticides biologiques, à l’instar des feuilles et tourteaux de Neem. </w:t>
      </w:r>
    </w:p>
    <w:p w:rsidR="00D2274A" w:rsidRPr="00DA4DF5" w:rsidRDefault="00D2274A" w:rsidP="00D2274A">
      <w:pPr>
        <w:widowControl w:val="0"/>
        <w:autoSpaceDE w:val="0"/>
        <w:autoSpaceDN w:val="0"/>
        <w:spacing w:after="120" w:line="240" w:lineRule="auto"/>
        <w:jc w:val="both"/>
        <w:rPr>
          <w:rFonts w:ascii="Arial" w:hAnsi="Arial" w:cs="Arial"/>
          <w:sz w:val="24"/>
          <w:szCs w:val="24"/>
        </w:rPr>
      </w:pPr>
      <w:r w:rsidRPr="00DA4DF5">
        <w:rPr>
          <w:rFonts w:ascii="Arial" w:hAnsi="Arial" w:cs="Arial"/>
          <w:sz w:val="24"/>
          <w:szCs w:val="24"/>
        </w:rPr>
        <w:t>Quelques temps après la désinfection des trous,</w:t>
      </w:r>
      <w:r w:rsidRPr="00DA4DF5">
        <w:rPr>
          <w:rFonts w:ascii="Arial" w:eastAsia="Times New Roman" w:hAnsi="Arial" w:cs="Arial"/>
          <w:lang w:eastAsia="fr-FR"/>
        </w:rPr>
        <w:t xml:space="preserve"> une fumure de fond </w:t>
      </w:r>
      <w:r w:rsidRPr="00DA4DF5">
        <w:rPr>
          <w:rFonts w:ascii="Arial" w:hAnsi="Arial" w:cs="Arial"/>
          <w:sz w:val="24"/>
          <w:szCs w:val="24"/>
        </w:rPr>
        <w:t xml:space="preserve">(amendement organique constitué de bouse de vache, de la poudrette issue de la décomposition des excréments du petit bétail et de la volaille) </w:t>
      </w:r>
      <w:r w:rsidRPr="00DA4DF5">
        <w:rPr>
          <w:rFonts w:ascii="Arial" w:eastAsia="Times New Roman" w:hAnsi="Arial" w:cs="Arial"/>
          <w:lang w:eastAsia="fr-FR"/>
        </w:rPr>
        <w:t xml:space="preserve">doit être mise au fond des trous avant la mise en terre du plant. Cette fumure </w:t>
      </w:r>
      <w:r w:rsidRPr="00DA4DF5">
        <w:rPr>
          <w:rFonts w:ascii="Arial" w:hAnsi="Arial" w:cs="Arial"/>
          <w:sz w:val="24"/>
          <w:szCs w:val="24"/>
        </w:rPr>
        <w:t xml:space="preserve">permet d’assurer un apport en éléments nutritifs favorables à la croissance des jeunes plants. </w:t>
      </w:r>
    </w:p>
    <w:p w:rsidR="00D2274A" w:rsidRPr="00DA4DF5" w:rsidRDefault="00D2274A" w:rsidP="00D2274A">
      <w:pPr>
        <w:numPr>
          <w:ilvl w:val="0"/>
          <w:numId w:val="45"/>
        </w:numPr>
        <w:spacing w:after="0" w:line="276" w:lineRule="auto"/>
        <w:contextualSpacing/>
        <w:rPr>
          <w:rFonts w:ascii="Arial" w:hAnsi="Arial" w:cs="Arial"/>
          <w:b/>
          <w:sz w:val="24"/>
          <w:szCs w:val="24"/>
        </w:rPr>
      </w:pPr>
      <w:r w:rsidRPr="00DA4DF5">
        <w:rPr>
          <w:rFonts w:ascii="Arial" w:hAnsi="Arial" w:cs="Arial"/>
          <w:b/>
          <w:sz w:val="24"/>
          <w:szCs w:val="24"/>
        </w:rPr>
        <w:t>La mise en terre</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lastRenderedPageBreak/>
        <w:t xml:space="preserve">Elle doit avoir lieu de préférence pendant la saison des pluies. De toute façon, l’opération de mise en terre devrait être achevée avant le </w:t>
      </w:r>
      <w:r>
        <w:rPr>
          <w:rFonts w:ascii="Arial" w:eastAsia="Times New Roman" w:hAnsi="Arial" w:cs="Arial"/>
          <w:b/>
          <w:lang w:eastAsia="fr-FR"/>
        </w:rPr>
        <w:t>30 AOUT</w:t>
      </w:r>
      <w:r w:rsidRPr="00DA4DF5">
        <w:rPr>
          <w:rFonts w:ascii="Arial" w:eastAsia="Times New Roman" w:hAnsi="Arial" w:cs="Arial"/>
          <w:b/>
          <w:lang w:eastAsia="fr-FR"/>
        </w:rPr>
        <w:t xml:space="preserve"> </w:t>
      </w:r>
      <w:r w:rsidRPr="00DA4DF5">
        <w:rPr>
          <w:rFonts w:ascii="Arial" w:eastAsia="Times New Roman" w:hAnsi="Arial" w:cs="Arial"/>
          <w:lang w:eastAsia="fr-FR"/>
        </w:rPr>
        <w:t>ou alors</w:t>
      </w:r>
      <w:r w:rsidRPr="00DA4DF5">
        <w:rPr>
          <w:rFonts w:ascii="Arial" w:eastAsia="Times New Roman" w:hAnsi="Arial" w:cs="Arial"/>
          <w:b/>
          <w:lang w:eastAsia="fr-FR"/>
        </w:rPr>
        <w:t xml:space="preserve"> </w:t>
      </w:r>
      <w:r w:rsidRPr="00DA4DF5">
        <w:rPr>
          <w:rFonts w:ascii="Arial" w:hAnsi="Arial" w:cs="Arial"/>
        </w:rPr>
        <w:t>elle devrait se faire en conformité avec le calendrier sylvicole, c’est-à-dire le plus tôt possible dès l’avènement de la courte saison des pluies.</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Les trous doivent être arrosés préalablement à la mise en terre. Chaque trou doit recevoir ainsi un arrosoir d’eau.</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Avant la mise en terre, les plants conditionnés doivent être copieusement arrosés, puis distribués auprès des trous.</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 xml:space="preserve">Au cours de la mise en terre, des précautions doivent être prises pour ne pas déchausser le plant, garantissant que le plant soit mis en terre avec la motte. </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La terre doit être tassée et légèrement compactée autour du plant.</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Après la mise en terre, chaque plant doit recevoir un arrosoir d’eau.</w:t>
      </w:r>
    </w:p>
    <w:p w:rsidR="00D2274A" w:rsidRPr="00DA4DF5" w:rsidRDefault="00D2274A" w:rsidP="00D2274A">
      <w:pPr>
        <w:numPr>
          <w:ilvl w:val="0"/>
          <w:numId w:val="45"/>
        </w:numPr>
        <w:spacing w:after="160" w:line="276" w:lineRule="auto"/>
        <w:contextualSpacing/>
        <w:rPr>
          <w:rFonts w:ascii="Arial" w:hAnsi="Arial" w:cs="Arial"/>
          <w:b/>
          <w:sz w:val="24"/>
          <w:szCs w:val="24"/>
        </w:rPr>
      </w:pPr>
      <w:r w:rsidRPr="00DA4DF5">
        <w:rPr>
          <w:rFonts w:ascii="Arial" w:hAnsi="Arial" w:cs="Arial"/>
          <w:b/>
          <w:sz w:val="24"/>
          <w:szCs w:val="24"/>
        </w:rPr>
        <w:t xml:space="preserve">La fourniture </w:t>
      </w:r>
      <w:r w:rsidRPr="00DA4DF5">
        <w:rPr>
          <w:rFonts w:ascii="Arial" w:hAnsi="Arial" w:cs="Arial"/>
          <w:b/>
          <w:bCs/>
        </w:rPr>
        <w:t>de matériels</w:t>
      </w:r>
      <w:r w:rsidRPr="00DA4DF5">
        <w:rPr>
          <w:rFonts w:ascii="Arial" w:hAnsi="Arial" w:cs="Arial"/>
          <w:b/>
          <w:sz w:val="24"/>
          <w:szCs w:val="24"/>
        </w:rPr>
        <w:t xml:space="preserve"> sur le site à reboiser</w:t>
      </w:r>
    </w:p>
    <w:p w:rsidR="00D2274A" w:rsidRPr="00DA4DF5" w:rsidRDefault="00D2274A" w:rsidP="00D2274A">
      <w:pPr>
        <w:numPr>
          <w:ilvl w:val="0"/>
          <w:numId w:val="47"/>
        </w:numPr>
        <w:spacing w:after="0" w:line="276" w:lineRule="auto"/>
        <w:ind w:right="113"/>
        <w:contextualSpacing/>
        <w:jc w:val="both"/>
        <w:rPr>
          <w:rFonts w:ascii="Arial" w:eastAsia="Times New Roman" w:hAnsi="Arial" w:cs="Arial"/>
          <w:b/>
          <w:lang w:eastAsia="x-none"/>
        </w:rPr>
      </w:pPr>
      <w:r w:rsidRPr="00DA4DF5">
        <w:rPr>
          <w:rFonts w:ascii="Arial" w:eastAsia="Times New Roman" w:hAnsi="Arial" w:cs="Arial"/>
          <w:b/>
          <w:lang w:eastAsia="x-none"/>
        </w:rPr>
        <w:t>La fourniture d</w:t>
      </w:r>
      <w:r>
        <w:rPr>
          <w:rFonts w:ascii="Arial" w:eastAsia="Times New Roman" w:hAnsi="Arial" w:cs="Arial"/>
          <w:b/>
          <w:lang w:eastAsia="x-none"/>
        </w:rPr>
        <w:t>u m</w:t>
      </w:r>
      <w:r w:rsidRPr="00DA4DF5">
        <w:rPr>
          <w:rFonts w:ascii="Arial" w:hAnsi="Arial" w:cs="Arial"/>
          <w:b/>
        </w:rPr>
        <w:t>atériel</w:t>
      </w:r>
      <w:r>
        <w:rPr>
          <w:rFonts w:ascii="Arial" w:hAnsi="Arial" w:cs="Arial"/>
          <w:b/>
        </w:rPr>
        <w:t xml:space="preserve"> végétal</w:t>
      </w:r>
    </w:p>
    <w:p w:rsidR="00D2274A" w:rsidRPr="00DA4DF5" w:rsidRDefault="00D2274A" w:rsidP="00D2274A">
      <w:pPr>
        <w:spacing w:after="0" w:line="276" w:lineRule="auto"/>
        <w:ind w:right="113" w:firstLine="708"/>
        <w:jc w:val="both"/>
        <w:rPr>
          <w:rFonts w:ascii="Arial" w:eastAsia="Times New Roman" w:hAnsi="Arial" w:cs="Arial"/>
          <w:bCs/>
          <w:lang w:eastAsia="fr-FR"/>
        </w:rPr>
      </w:pPr>
      <w:r w:rsidRPr="00DA4DF5">
        <w:rPr>
          <w:rFonts w:ascii="Arial" w:eastAsia="Times New Roman" w:hAnsi="Arial" w:cs="Arial"/>
          <w:lang w:eastAsia="x-none"/>
        </w:rPr>
        <w:t>Il s’agit de fournir</w:t>
      </w:r>
      <w:r w:rsidRPr="00DA4DF5">
        <w:rPr>
          <w:rFonts w:ascii="Arial" w:eastAsia="Times New Roman" w:hAnsi="Arial" w:cs="Arial"/>
          <w:bCs/>
          <w:lang w:eastAsia="fr-FR"/>
        </w:rPr>
        <w:t xml:space="preserve"> les plants, le compost et les produits phytosanitaires. </w:t>
      </w:r>
    </w:p>
    <w:p w:rsidR="00D2274A" w:rsidRPr="00DA4DF5" w:rsidRDefault="00D2274A" w:rsidP="00D2274A">
      <w:pPr>
        <w:numPr>
          <w:ilvl w:val="0"/>
          <w:numId w:val="47"/>
        </w:numPr>
        <w:spacing w:after="0" w:line="276" w:lineRule="auto"/>
        <w:ind w:right="113"/>
        <w:contextualSpacing/>
        <w:jc w:val="both"/>
        <w:rPr>
          <w:rFonts w:ascii="Arial" w:eastAsia="Times New Roman" w:hAnsi="Arial" w:cs="Arial"/>
          <w:b/>
          <w:lang w:eastAsia="x-none"/>
        </w:rPr>
      </w:pPr>
      <w:r w:rsidRPr="00DA4DF5">
        <w:rPr>
          <w:rFonts w:ascii="Arial" w:eastAsia="Times New Roman" w:hAnsi="Arial" w:cs="Arial"/>
          <w:b/>
          <w:lang w:eastAsia="x-none"/>
        </w:rPr>
        <w:t xml:space="preserve">La fourniture de </w:t>
      </w:r>
      <w:r>
        <w:rPr>
          <w:rFonts w:ascii="Arial" w:eastAsia="Times New Roman" w:hAnsi="Arial" w:cs="Arial"/>
          <w:b/>
          <w:lang w:eastAsia="x-none"/>
        </w:rPr>
        <w:t>m</w:t>
      </w:r>
      <w:r w:rsidRPr="00DA4DF5">
        <w:rPr>
          <w:rFonts w:ascii="Arial" w:eastAsia="Times New Roman" w:hAnsi="Arial" w:cs="Arial"/>
          <w:b/>
          <w:lang w:eastAsia="x-none"/>
        </w:rPr>
        <w:t>atériel</w:t>
      </w:r>
      <w:r>
        <w:rPr>
          <w:rFonts w:ascii="Arial" w:eastAsia="Times New Roman" w:hAnsi="Arial" w:cs="Arial"/>
          <w:b/>
          <w:lang w:eastAsia="x-none"/>
        </w:rPr>
        <w:t>s pour le reboisement</w:t>
      </w:r>
    </w:p>
    <w:p w:rsidR="00D2274A" w:rsidRPr="00DA4DF5" w:rsidRDefault="00D2274A" w:rsidP="00D2274A">
      <w:pPr>
        <w:spacing w:after="0" w:line="276" w:lineRule="auto"/>
        <w:ind w:firstLine="708"/>
        <w:jc w:val="both"/>
        <w:rPr>
          <w:rFonts w:ascii="Arial" w:eastAsia="Times New Roman" w:hAnsi="Arial" w:cs="Arial"/>
          <w:lang w:eastAsia="fr-FR"/>
        </w:rPr>
      </w:pPr>
      <w:r w:rsidRPr="00DA4DF5">
        <w:rPr>
          <w:rFonts w:ascii="Arial" w:eastAsia="Times New Roman" w:hAnsi="Arial" w:cs="Arial"/>
          <w:lang w:eastAsia="fr-FR"/>
        </w:rPr>
        <w:t>Il s’agit de fournir le petit matériel (pelles, pioches, brouettes, barres à mine, rubans, paire de gants)</w:t>
      </w:r>
      <w:r>
        <w:rPr>
          <w:rFonts w:ascii="Arial" w:eastAsia="Times New Roman" w:hAnsi="Arial" w:cs="Arial"/>
          <w:lang w:eastAsia="fr-FR"/>
        </w:rPr>
        <w:t xml:space="preserve"> nécessaire pour le reboisement</w:t>
      </w:r>
      <w:r w:rsidRPr="00DA4DF5">
        <w:rPr>
          <w:rFonts w:ascii="Arial" w:eastAsia="Times New Roman" w:hAnsi="Arial" w:cs="Arial"/>
          <w:lang w:eastAsia="fr-FR"/>
        </w:rPr>
        <w:t xml:space="preserve">. </w:t>
      </w:r>
    </w:p>
    <w:p w:rsidR="00D2274A" w:rsidRPr="00DA4DF5" w:rsidRDefault="00D2274A" w:rsidP="00D2274A">
      <w:pPr>
        <w:numPr>
          <w:ilvl w:val="0"/>
          <w:numId w:val="38"/>
        </w:numPr>
        <w:spacing w:after="0" w:line="240" w:lineRule="auto"/>
        <w:ind w:right="113"/>
        <w:jc w:val="both"/>
        <w:rPr>
          <w:rFonts w:ascii="Arial" w:eastAsia="Times New Roman" w:hAnsi="Arial" w:cs="Arial"/>
          <w:b/>
          <w:lang w:eastAsia="x-none"/>
        </w:rPr>
      </w:pPr>
      <w:r w:rsidRPr="00DA4DF5">
        <w:rPr>
          <w:rFonts w:ascii="Arial" w:eastAsia="Times New Roman" w:hAnsi="Arial" w:cs="Arial"/>
          <w:b/>
          <w:lang w:eastAsia="x-none"/>
        </w:rPr>
        <w:t>Le suivi du projet</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 xml:space="preserve">La Commune de Datcheka ne dispose pas d’un personnel technique pour le suivi de ces activités. Elle bénéficiera de l’encadrement et de la supervision de la délégation départementale MINEPDED du Mayo-Danay pour cette activité, conformément au Décret N°2012/0882/PM du 27 mars 2018 fixant les modalités d’exercice de certaines compétences transférées par l’État aux Communes en matière d’environnement, Chapitre VI, Article 18 dans les dispositions diverses et finales. </w:t>
      </w:r>
    </w:p>
    <w:p w:rsidR="00D2274A" w:rsidRPr="00DA4DF5" w:rsidRDefault="00D2274A" w:rsidP="00D2274A">
      <w:pPr>
        <w:pStyle w:val="Paragraphedeliste"/>
        <w:ind w:left="0"/>
        <w:jc w:val="both"/>
        <w:outlineLvl w:val="0"/>
        <w:rPr>
          <w:rFonts w:ascii="Arial" w:hAnsi="Arial" w:cs="Arial"/>
          <w:b/>
          <w:lang w:val="fr-FR"/>
        </w:rPr>
      </w:pPr>
    </w:p>
    <w:p w:rsidR="00D2274A" w:rsidRPr="00DA4DF5" w:rsidRDefault="00D2274A" w:rsidP="00D2274A">
      <w:pPr>
        <w:pStyle w:val="Paragraphedeliste"/>
        <w:ind w:left="0"/>
        <w:jc w:val="both"/>
        <w:outlineLvl w:val="0"/>
        <w:rPr>
          <w:rFonts w:ascii="Arial" w:hAnsi="Arial" w:cs="Arial"/>
          <w:b/>
          <w:sz w:val="22"/>
          <w:szCs w:val="22"/>
        </w:rPr>
      </w:pPr>
      <w:r w:rsidRPr="00DA4DF5">
        <w:rPr>
          <w:rFonts w:ascii="Arial" w:hAnsi="Arial" w:cs="Arial"/>
          <w:b/>
          <w:sz w:val="22"/>
          <w:szCs w:val="22"/>
        </w:rPr>
        <w:t>PRESTATIONS CONDUCTEUR DES TRAVAUX</w:t>
      </w:r>
    </w:p>
    <w:p w:rsidR="00D2274A" w:rsidRPr="00DA4DF5" w:rsidRDefault="00D2274A" w:rsidP="00D2274A">
      <w:pPr>
        <w:pStyle w:val="Paragraphedeliste"/>
        <w:ind w:left="0" w:firstLine="708"/>
        <w:jc w:val="both"/>
        <w:rPr>
          <w:rFonts w:ascii="Arial" w:hAnsi="Arial" w:cs="Arial"/>
          <w:sz w:val="22"/>
          <w:szCs w:val="22"/>
        </w:rPr>
      </w:pPr>
      <w:r w:rsidRPr="00DA4DF5">
        <w:rPr>
          <w:rFonts w:ascii="Arial" w:hAnsi="Arial" w:cs="Arial"/>
          <w:sz w:val="22"/>
          <w:szCs w:val="22"/>
        </w:rPr>
        <w:t>Le conducteur des travaux chargé de la supervision des prestations est le représentant de l’exécutant pour les diverses interventions. Entre autres, il est la personne qui :</w:t>
      </w:r>
    </w:p>
    <w:p w:rsidR="00D2274A" w:rsidRPr="00DA4DF5" w:rsidRDefault="00D2274A" w:rsidP="00D2274A">
      <w:pPr>
        <w:pStyle w:val="Paragraphedeliste"/>
        <w:numPr>
          <w:ilvl w:val="0"/>
          <w:numId w:val="31"/>
        </w:numPr>
        <w:spacing w:after="200"/>
        <w:ind w:left="1276"/>
        <w:jc w:val="both"/>
        <w:rPr>
          <w:rFonts w:ascii="Arial" w:hAnsi="Arial" w:cs="Arial"/>
          <w:sz w:val="22"/>
          <w:szCs w:val="22"/>
        </w:rPr>
      </w:pPr>
      <w:r w:rsidRPr="00DA4DF5">
        <w:rPr>
          <w:rFonts w:ascii="Arial" w:hAnsi="Arial" w:cs="Arial"/>
          <w:sz w:val="22"/>
          <w:szCs w:val="22"/>
        </w:rPr>
        <w:t>Conçoit, représente et évalue les prestations </w:t>
      </w:r>
      <w:r w:rsidRPr="00DA4DF5">
        <w:rPr>
          <w:rFonts w:ascii="Arial" w:hAnsi="Arial" w:cs="Arial"/>
          <w:sz w:val="22"/>
          <w:szCs w:val="22"/>
          <w:lang w:val="fr-FR"/>
        </w:rPr>
        <w:t>;</w:t>
      </w:r>
    </w:p>
    <w:p w:rsidR="00D2274A" w:rsidRPr="00DA4DF5" w:rsidRDefault="00D2274A" w:rsidP="00D2274A">
      <w:pPr>
        <w:pStyle w:val="Paragraphedeliste"/>
        <w:numPr>
          <w:ilvl w:val="0"/>
          <w:numId w:val="31"/>
        </w:numPr>
        <w:spacing w:after="200"/>
        <w:ind w:left="1276"/>
        <w:jc w:val="both"/>
        <w:rPr>
          <w:rFonts w:ascii="Arial" w:hAnsi="Arial" w:cs="Arial"/>
          <w:sz w:val="22"/>
          <w:szCs w:val="22"/>
        </w:rPr>
      </w:pPr>
      <w:r w:rsidRPr="00DA4DF5">
        <w:rPr>
          <w:rFonts w:ascii="Arial" w:hAnsi="Arial" w:cs="Arial"/>
          <w:sz w:val="22"/>
          <w:szCs w:val="22"/>
        </w:rPr>
        <w:t>Coordonne les études techniques complémentaires </w:t>
      </w:r>
      <w:r w:rsidRPr="00DA4DF5">
        <w:rPr>
          <w:rFonts w:ascii="Arial" w:hAnsi="Arial" w:cs="Arial"/>
          <w:sz w:val="22"/>
          <w:szCs w:val="22"/>
          <w:lang w:val="fr-FR"/>
        </w:rPr>
        <w:t>;</w:t>
      </w:r>
    </w:p>
    <w:p w:rsidR="00D2274A" w:rsidRPr="00DA4DF5" w:rsidRDefault="00D2274A" w:rsidP="00D2274A">
      <w:pPr>
        <w:pStyle w:val="Paragraphedeliste"/>
        <w:numPr>
          <w:ilvl w:val="0"/>
          <w:numId w:val="31"/>
        </w:numPr>
        <w:spacing w:after="200"/>
        <w:ind w:left="1276"/>
        <w:jc w:val="both"/>
        <w:rPr>
          <w:rFonts w:ascii="Arial" w:hAnsi="Arial" w:cs="Arial"/>
          <w:sz w:val="22"/>
          <w:szCs w:val="22"/>
        </w:rPr>
      </w:pPr>
      <w:r w:rsidRPr="00DA4DF5">
        <w:rPr>
          <w:rFonts w:ascii="Arial" w:hAnsi="Arial" w:cs="Arial"/>
          <w:sz w:val="22"/>
          <w:szCs w:val="22"/>
        </w:rPr>
        <w:t>Dirige et coordonne les travaux </w:t>
      </w:r>
      <w:r w:rsidRPr="00DA4DF5">
        <w:rPr>
          <w:rFonts w:ascii="Arial" w:hAnsi="Arial" w:cs="Arial"/>
          <w:sz w:val="22"/>
          <w:szCs w:val="22"/>
          <w:lang w:val="fr-FR"/>
        </w:rPr>
        <w:t>;</w:t>
      </w:r>
    </w:p>
    <w:p w:rsidR="00D2274A" w:rsidRPr="00DA4DF5" w:rsidRDefault="00D2274A" w:rsidP="00D2274A">
      <w:pPr>
        <w:pStyle w:val="Paragraphedeliste"/>
        <w:numPr>
          <w:ilvl w:val="0"/>
          <w:numId w:val="31"/>
        </w:numPr>
        <w:spacing w:after="200"/>
        <w:ind w:left="1276"/>
        <w:jc w:val="both"/>
        <w:rPr>
          <w:rFonts w:ascii="Arial" w:hAnsi="Arial" w:cs="Arial"/>
          <w:sz w:val="22"/>
          <w:szCs w:val="22"/>
        </w:rPr>
      </w:pPr>
      <w:r w:rsidRPr="00DA4DF5">
        <w:rPr>
          <w:rFonts w:ascii="Arial" w:hAnsi="Arial" w:cs="Arial"/>
          <w:sz w:val="22"/>
          <w:szCs w:val="22"/>
        </w:rPr>
        <w:t>Établit les rapports </w:t>
      </w:r>
      <w:r w:rsidRPr="00DA4DF5">
        <w:rPr>
          <w:rFonts w:ascii="Arial" w:hAnsi="Arial" w:cs="Arial"/>
          <w:sz w:val="22"/>
          <w:szCs w:val="22"/>
          <w:lang w:val="fr-FR"/>
        </w:rPr>
        <w:t>;</w:t>
      </w:r>
    </w:p>
    <w:p w:rsidR="00D2274A" w:rsidRPr="00DA4DF5" w:rsidRDefault="00D2274A" w:rsidP="00D2274A">
      <w:pPr>
        <w:pStyle w:val="Paragraphedeliste"/>
        <w:numPr>
          <w:ilvl w:val="0"/>
          <w:numId w:val="31"/>
        </w:numPr>
        <w:spacing w:after="200"/>
        <w:ind w:left="1276"/>
        <w:jc w:val="both"/>
        <w:rPr>
          <w:rFonts w:ascii="Arial" w:hAnsi="Arial" w:cs="Arial"/>
          <w:sz w:val="22"/>
          <w:szCs w:val="22"/>
        </w:rPr>
      </w:pPr>
      <w:r w:rsidRPr="00DA4DF5">
        <w:rPr>
          <w:rFonts w:ascii="Arial" w:hAnsi="Arial" w:cs="Arial"/>
          <w:sz w:val="22"/>
          <w:szCs w:val="22"/>
        </w:rPr>
        <w:t>Assure les études techniques.</w:t>
      </w:r>
    </w:p>
    <w:p w:rsidR="00D2274A" w:rsidRPr="00DA4DF5" w:rsidRDefault="00D2274A" w:rsidP="00D2274A">
      <w:pPr>
        <w:pStyle w:val="Paragraphedeliste"/>
        <w:numPr>
          <w:ilvl w:val="0"/>
          <w:numId w:val="22"/>
        </w:numPr>
        <w:spacing w:after="200"/>
        <w:jc w:val="both"/>
        <w:rPr>
          <w:rFonts w:ascii="Arial" w:hAnsi="Arial" w:cs="Arial"/>
          <w:sz w:val="22"/>
          <w:szCs w:val="22"/>
        </w:rPr>
      </w:pPr>
      <w:r w:rsidRPr="00DA4DF5">
        <w:rPr>
          <w:rFonts w:ascii="Arial" w:hAnsi="Arial" w:cs="Arial"/>
          <w:sz w:val="22"/>
          <w:szCs w:val="22"/>
        </w:rPr>
        <w:t>Devis</w:t>
      </w:r>
      <w:r w:rsidRPr="00DA4DF5">
        <w:rPr>
          <w:rFonts w:ascii="Arial" w:hAnsi="Arial" w:cs="Arial"/>
          <w:sz w:val="22"/>
          <w:szCs w:val="22"/>
          <w:lang w:val="fr-FR"/>
        </w:rPr>
        <w:t> :</w:t>
      </w:r>
    </w:p>
    <w:p w:rsidR="00D2274A" w:rsidRPr="00DA4DF5" w:rsidRDefault="00D2274A" w:rsidP="00D2274A">
      <w:pPr>
        <w:pStyle w:val="Paragraphedeliste"/>
        <w:numPr>
          <w:ilvl w:val="0"/>
          <w:numId w:val="32"/>
        </w:numPr>
        <w:spacing w:after="200"/>
        <w:ind w:left="1276"/>
        <w:jc w:val="both"/>
        <w:rPr>
          <w:rFonts w:ascii="Arial" w:hAnsi="Arial" w:cs="Arial"/>
          <w:sz w:val="22"/>
          <w:szCs w:val="22"/>
        </w:rPr>
      </w:pPr>
      <w:r w:rsidRPr="00DA4DF5">
        <w:rPr>
          <w:rFonts w:ascii="Arial" w:hAnsi="Arial" w:cs="Arial"/>
          <w:sz w:val="22"/>
          <w:szCs w:val="22"/>
        </w:rPr>
        <w:t>Vérifie la solidité des ouvrages et la sécurité des personnes </w:t>
      </w:r>
      <w:r w:rsidRPr="00DA4DF5">
        <w:rPr>
          <w:rFonts w:ascii="Arial" w:hAnsi="Arial" w:cs="Arial"/>
          <w:sz w:val="22"/>
          <w:szCs w:val="22"/>
          <w:lang w:val="fr-FR"/>
        </w:rPr>
        <w:t>;</w:t>
      </w:r>
    </w:p>
    <w:p w:rsidR="00D2274A" w:rsidRPr="00DA4DF5" w:rsidRDefault="00D2274A" w:rsidP="00D2274A">
      <w:pPr>
        <w:pStyle w:val="Paragraphedeliste"/>
        <w:numPr>
          <w:ilvl w:val="0"/>
          <w:numId w:val="32"/>
        </w:numPr>
        <w:spacing w:after="200"/>
        <w:ind w:left="1276"/>
        <w:jc w:val="both"/>
        <w:rPr>
          <w:rFonts w:ascii="Arial" w:hAnsi="Arial" w:cs="Arial"/>
          <w:sz w:val="22"/>
          <w:szCs w:val="22"/>
        </w:rPr>
      </w:pPr>
      <w:r w:rsidRPr="00DA4DF5">
        <w:rPr>
          <w:rFonts w:ascii="Arial" w:hAnsi="Arial" w:cs="Arial"/>
          <w:sz w:val="22"/>
          <w:szCs w:val="22"/>
        </w:rPr>
        <w:t>Prescrit des mesures correctives, le cas échéant </w:t>
      </w:r>
      <w:r w:rsidRPr="00DA4DF5">
        <w:rPr>
          <w:rFonts w:ascii="Arial" w:hAnsi="Arial" w:cs="Arial"/>
          <w:sz w:val="22"/>
          <w:szCs w:val="22"/>
          <w:lang w:val="fr-FR"/>
        </w:rPr>
        <w:t>;</w:t>
      </w:r>
    </w:p>
    <w:p w:rsidR="00D2274A" w:rsidRPr="00DA4DF5" w:rsidRDefault="00D2274A" w:rsidP="00D2274A">
      <w:pPr>
        <w:pStyle w:val="Paragraphedeliste"/>
        <w:numPr>
          <w:ilvl w:val="0"/>
          <w:numId w:val="32"/>
        </w:numPr>
        <w:spacing w:after="200"/>
        <w:ind w:left="1276"/>
        <w:jc w:val="both"/>
        <w:rPr>
          <w:rFonts w:ascii="Arial" w:hAnsi="Arial" w:cs="Arial"/>
          <w:sz w:val="22"/>
          <w:szCs w:val="22"/>
        </w:rPr>
      </w:pPr>
      <w:r w:rsidRPr="00DA4DF5">
        <w:rPr>
          <w:rFonts w:ascii="Arial" w:hAnsi="Arial" w:cs="Arial"/>
          <w:sz w:val="22"/>
          <w:szCs w:val="22"/>
        </w:rPr>
        <w:t>Vérifie les décomptes de travaux tant provisoires que définitifs.</w:t>
      </w:r>
    </w:p>
    <w:p w:rsidR="00D2274A" w:rsidRPr="00DA4DF5" w:rsidRDefault="00D2274A" w:rsidP="00D2274A">
      <w:pPr>
        <w:pStyle w:val="Paragraphedeliste"/>
        <w:ind w:left="360"/>
        <w:jc w:val="both"/>
        <w:outlineLvl w:val="0"/>
        <w:rPr>
          <w:rFonts w:ascii="Arial" w:hAnsi="Arial" w:cs="Arial"/>
          <w:b/>
          <w:sz w:val="22"/>
          <w:szCs w:val="22"/>
          <w:lang w:val="fr-FR"/>
        </w:rPr>
      </w:pPr>
    </w:p>
    <w:p w:rsidR="00D2274A" w:rsidRPr="00DA4DF5" w:rsidRDefault="00D2274A" w:rsidP="00D2274A">
      <w:pPr>
        <w:pStyle w:val="Paragraphedeliste"/>
        <w:ind w:left="0"/>
        <w:jc w:val="both"/>
        <w:outlineLvl w:val="0"/>
        <w:rPr>
          <w:rFonts w:ascii="Arial" w:hAnsi="Arial" w:cs="Arial"/>
          <w:b/>
          <w:sz w:val="22"/>
          <w:szCs w:val="22"/>
        </w:rPr>
      </w:pPr>
      <w:r w:rsidRPr="00DA4DF5">
        <w:rPr>
          <w:rFonts w:ascii="Arial" w:hAnsi="Arial" w:cs="Arial"/>
          <w:b/>
          <w:sz w:val="22"/>
          <w:szCs w:val="22"/>
        </w:rPr>
        <w:t>PRESTATION CHEF DE CHANTIER</w:t>
      </w:r>
    </w:p>
    <w:p w:rsidR="00D2274A" w:rsidRPr="00DA4DF5" w:rsidRDefault="00D2274A" w:rsidP="00D2274A">
      <w:pPr>
        <w:pStyle w:val="Paragraphedeliste"/>
        <w:ind w:left="0" w:firstLine="708"/>
        <w:jc w:val="both"/>
        <w:rPr>
          <w:rFonts w:ascii="Arial" w:hAnsi="Arial" w:cs="Arial"/>
          <w:sz w:val="22"/>
          <w:szCs w:val="22"/>
        </w:rPr>
      </w:pPr>
      <w:r w:rsidRPr="00DA4DF5">
        <w:rPr>
          <w:rFonts w:ascii="Arial" w:hAnsi="Arial" w:cs="Arial"/>
          <w:sz w:val="22"/>
          <w:szCs w:val="22"/>
        </w:rPr>
        <w:t>Le chef de chantier est l’agent chargé de la coordination des travaux sur le site. A ce titre, il veille à ce que les prestations soient exécutées, conformément aux modes opératoires définis par le conducteur des travaux et l’ingénieur du marché.</w:t>
      </w:r>
    </w:p>
    <w:p w:rsidR="00D2274A" w:rsidRPr="00DA4DF5" w:rsidRDefault="00D2274A" w:rsidP="00D2274A">
      <w:pPr>
        <w:pStyle w:val="Paragraphedeliste"/>
        <w:ind w:left="0" w:firstLine="708"/>
        <w:jc w:val="both"/>
        <w:rPr>
          <w:rFonts w:ascii="Arial" w:hAnsi="Arial" w:cs="Arial"/>
          <w:sz w:val="22"/>
          <w:szCs w:val="22"/>
        </w:rPr>
      </w:pPr>
      <w:r w:rsidRPr="00DA4DF5">
        <w:rPr>
          <w:rFonts w:ascii="Arial" w:hAnsi="Arial" w:cs="Arial"/>
          <w:sz w:val="22"/>
          <w:szCs w:val="22"/>
        </w:rPr>
        <w:t>Le chef de chantier coordonnera les travaux des équipes intervenant à chaque phase du reboisement (installation du chantier, trouaison, fertilisation,  mise en terre des plants, entretien du groupe etc.).</w:t>
      </w:r>
    </w:p>
    <w:p w:rsidR="00D2274A" w:rsidRPr="00DA4DF5" w:rsidRDefault="00D2274A" w:rsidP="00D2274A">
      <w:pPr>
        <w:pStyle w:val="Paragraphedeliste"/>
        <w:ind w:left="0" w:firstLine="708"/>
        <w:jc w:val="both"/>
        <w:rPr>
          <w:rFonts w:ascii="Arial" w:hAnsi="Arial" w:cs="Arial"/>
          <w:sz w:val="22"/>
          <w:szCs w:val="22"/>
        </w:rPr>
      </w:pPr>
      <w:r w:rsidRPr="00DA4DF5">
        <w:rPr>
          <w:rFonts w:ascii="Arial" w:hAnsi="Arial" w:cs="Arial"/>
          <w:sz w:val="22"/>
          <w:szCs w:val="22"/>
        </w:rPr>
        <w:t>Il réalise les travaux en mettant en œuvre les moyens en personnel, matériaux nécessaires sous la supervision, le conseil et le contrôle du conducteur des travaux.</w:t>
      </w:r>
    </w:p>
    <w:p w:rsidR="00D2274A" w:rsidRPr="00DA4DF5" w:rsidRDefault="00D2274A" w:rsidP="00D2274A">
      <w:pPr>
        <w:pStyle w:val="Paragraphedeliste"/>
        <w:ind w:left="360"/>
        <w:jc w:val="both"/>
        <w:outlineLvl w:val="0"/>
        <w:rPr>
          <w:rFonts w:ascii="Arial" w:hAnsi="Arial" w:cs="Arial"/>
          <w:b/>
          <w:sz w:val="22"/>
          <w:szCs w:val="22"/>
          <w:lang w:val="fr-FR"/>
        </w:rPr>
      </w:pPr>
    </w:p>
    <w:p w:rsidR="00D2274A" w:rsidRPr="00DA4DF5" w:rsidRDefault="00D2274A" w:rsidP="00D2274A">
      <w:pPr>
        <w:pStyle w:val="Paragraphedeliste"/>
        <w:ind w:left="0"/>
        <w:jc w:val="both"/>
        <w:outlineLvl w:val="0"/>
        <w:rPr>
          <w:rFonts w:ascii="Arial" w:hAnsi="Arial" w:cs="Arial"/>
          <w:sz w:val="22"/>
          <w:szCs w:val="22"/>
        </w:rPr>
      </w:pPr>
      <w:r w:rsidRPr="00DA4DF5">
        <w:rPr>
          <w:rFonts w:ascii="Arial" w:hAnsi="Arial" w:cs="Arial"/>
          <w:b/>
          <w:sz w:val="22"/>
          <w:szCs w:val="22"/>
        </w:rPr>
        <w:t>L’ORGANE CHARGÉE DE LA GESTION ADMINISTRATIVE ET FINANCIÈRE</w:t>
      </w:r>
    </w:p>
    <w:p w:rsidR="00D2274A" w:rsidRPr="00DA4DF5" w:rsidRDefault="00D2274A" w:rsidP="00D2274A">
      <w:pPr>
        <w:pStyle w:val="Paragraphedeliste"/>
        <w:ind w:left="0" w:firstLine="708"/>
        <w:jc w:val="both"/>
        <w:rPr>
          <w:rFonts w:ascii="Arial" w:hAnsi="Arial" w:cs="Arial"/>
          <w:sz w:val="22"/>
          <w:szCs w:val="22"/>
        </w:rPr>
      </w:pPr>
      <w:r w:rsidRPr="00DA4DF5">
        <w:rPr>
          <w:rFonts w:ascii="Arial" w:hAnsi="Arial" w:cs="Arial"/>
          <w:sz w:val="22"/>
          <w:szCs w:val="22"/>
        </w:rPr>
        <w:t xml:space="preserve">C’est une entité annexe à tout le chantier. Il est le collaborateur du Maire, il effectue le retrait et dépôt des fonds de la commune, prépare la paie, prépare les factures et assure leur suivi jusqu’à l’aboutissement. </w:t>
      </w:r>
    </w:p>
    <w:p w:rsidR="00D2274A" w:rsidRPr="00DA4DF5" w:rsidRDefault="00D2274A" w:rsidP="00D2274A">
      <w:pPr>
        <w:pStyle w:val="Paragraphedeliste"/>
        <w:ind w:left="0"/>
        <w:jc w:val="both"/>
        <w:rPr>
          <w:rFonts w:ascii="Arial" w:hAnsi="Arial" w:cs="Arial"/>
          <w:sz w:val="22"/>
          <w:szCs w:val="22"/>
        </w:rPr>
      </w:pPr>
    </w:p>
    <w:p w:rsidR="00D2274A" w:rsidRPr="00DA4DF5" w:rsidRDefault="00D2274A" w:rsidP="00D2274A">
      <w:pPr>
        <w:spacing w:after="0" w:line="240" w:lineRule="auto"/>
        <w:jc w:val="both"/>
        <w:rPr>
          <w:rFonts w:ascii="Arial" w:hAnsi="Arial" w:cs="Arial"/>
          <w:b/>
        </w:rPr>
      </w:pPr>
      <w:r w:rsidRPr="00DA4DF5">
        <w:rPr>
          <w:rFonts w:ascii="Arial" w:hAnsi="Arial" w:cs="Arial"/>
          <w:b/>
        </w:rPr>
        <w:t>ORGANISATION DES TRAVAUX</w:t>
      </w:r>
    </w:p>
    <w:p w:rsidR="00D2274A" w:rsidRPr="00DA4DF5" w:rsidRDefault="00D2274A" w:rsidP="00D2274A">
      <w:pPr>
        <w:spacing w:after="0" w:line="240" w:lineRule="auto"/>
        <w:ind w:firstLine="708"/>
        <w:jc w:val="both"/>
        <w:rPr>
          <w:rFonts w:ascii="Arial" w:hAnsi="Arial" w:cs="Arial"/>
        </w:rPr>
      </w:pPr>
      <w:r w:rsidRPr="00DA4DF5">
        <w:rPr>
          <w:rFonts w:ascii="Arial" w:hAnsi="Arial" w:cs="Arial"/>
        </w:rPr>
        <w:t>Le reboisement</w:t>
      </w:r>
      <w:r w:rsidRPr="00DA4DF5">
        <w:rPr>
          <w:rFonts w:ascii="Arial" w:hAnsi="Arial" w:cs="Arial"/>
          <w:bCs/>
        </w:rPr>
        <w:t xml:space="preserve"> du bois communal à Datcheka</w:t>
      </w:r>
      <w:r w:rsidRPr="00DA4DF5">
        <w:rPr>
          <w:rFonts w:ascii="Arial" w:hAnsi="Arial" w:cs="Arial"/>
        </w:rPr>
        <w:t xml:space="preserve"> met en action plusieurs activités, suivant une méthodologie et un ordonnancement précis.</w:t>
      </w:r>
    </w:p>
    <w:p w:rsidR="00D2274A" w:rsidRPr="00DA4DF5" w:rsidRDefault="00D2274A" w:rsidP="00D2274A">
      <w:pPr>
        <w:numPr>
          <w:ilvl w:val="0"/>
          <w:numId w:val="48"/>
        </w:numPr>
        <w:spacing w:after="160" w:line="240" w:lineRule="auto"/>
        <w:ind w:left="1560"/>
        <w:contextualSpacing/>
        <w:rPr>
          <w:rFonts w:ascii="Arial" w:hAnsi="Arial" w:cs="Arial"/>
          <w:sz w:val="24"/>
          <w:szCs w:val="24"/>
        </w:rPr>
      </w:pPr>
      <w:r w:rsidRPr="00DA4DF5">
        <w:rPr>
          <w:rFonts w:ascii="Arial" w:hAnsi="Arial" w:cs="Arial"/>
          <w:sz w:val="24"/>
          <w:szCs w:val="24"/>
        </w:rPr>
        <w:t>La préparation de la parcelle à reboiser ;</w:t>
      </w:r>
    </w:p>
    <w:p w:rsidR="00D2274A" w:rsidRPr="00DA4DF5" w:rsidRDefault="00D2274A" w:rsidP="00D2274A">
      <w:pPr>
        <w:numPr>
          <w:ilvl w:val="0"/>
          <w:numId w:val="48"/>
        </w:numPr>
        <w:spacing w:after="160" w:line="240" w:lineRule="auto"/>
        <w:ind w:left="1560"/>
        <w:contextualSpacing/>
        <w:rPr>
          <w:rFonts w:ascii="Arial" w:hAnsi="Arial" w:cs="Arial"/>
          <w:sz w:val="24"/>
          <w:szCs w:val="24"/>
        </w:rPr>
      </w:pPr>
      <w:r w:rsidRPr="00DA4DF5">
        <w:rPr>
          <w:rFonts w:ascii="Arial" w:hAnsi="Arial" w:cs="Arial"/>
          <w:sz w:val="24"/>
          <w:szCs w:val="24"/>
        </w:rPr>
        <w:lastRenderedPageBreak/>
        <w:t>Le piquetage ;</w:t>
      </w:r>
    </w:p>
    <w:p w:rsidR="00D2274A" w:rsidRPr="00DA4DF5" w:rsidRDefault="00D2274A" w:rsidP="00D2274A">
      <w:pPr>
        <w:numPr>
          <w:ilvl w:val="0"/>
          <w:numId w:val="48"/>
        </w:numPr>
        <w:spacing w:after="160" w:line="240" w:lineRule="auto"/>
        <w:ind w:left="1560"/>
        <w:contextualSpacing/>
        <w:rPr>
          <w:rFonts w:ascii="Arial" w:hAnsi="Arial" w:cs="Arial"/>
          <w:sz w:val="24"/>
          <w:szCs w:val="24"/>
        </w:rPr>
      </w:pPr>
      <w:r w:rsidRPr="00DA4DF5">
        <w:rPr>
          <w:rFonts w:ascii="Arial" w:hAnsi="Arial" w:cs="Arial"/>
          <w:sz w:val="24"/>
          <w:szCs w:val="24"/>
        </w:rPr>
        <w:t>La trouaison ;</w:t>
      </w:r>
    </w:p>
    <w:p w:rsidR="00D2274A" w:rsidRPr="00DA4DF5" w:rsidRDefault="00D2274A" w:rsidP="00D2274A">
      <w:pPr>
        <w:numPr>
          <w:ilvl w:val="0"/>
          <w:numId w:val="48"/>
        </w:numPr>
        <w:spacing w:after="160" w:line="240" w:lineRule="auto"/>
        <w:ind w:left="1560"/>
        <w:contextualSpacing/>
        <w:rPr>
          <w:rFonts w:ascii="Arial" w:hAnsi="Arial" w:cs="Arial"/>
          <w:sz w:val="24"/>
          <w:szCs w:val="24"/>
        </w:rPr>
      </w:pPr>
      <w:r w:rsidRPr="00DA4DF5">
        <w:rPr>
          <w:rFonts w:ascii="Arial" w:hAnsi="Arial" w:cs="Arial"/>
          <w:sz w:val="24"/>
          <w:szCs w:val="24"/>
        </w:rPr>
        <w:t>La désinfection et la fertilisation des trous ;</w:t>
      </w:r>
    </w:p>
    <w:p w:rsidR="00D2274A" w:rsidRPr="00DA4DF5" w:rsidRDefault="00D2274A" w:rsidP="00D2274A">
      <w:pPr>
        <w:numPr>
          <w:ilvl w:val="0"/>
          <w:numId w:val="48"/>
        </w:numPr>
        <w:spacing w:after="160" w:line="240" w:lineRule="auto"/>
        <w:ind w:left="1560"/>
        <w:contextualSpacing/>
        <w:rPr>
          <w:rFonts w:ascii="Arial" w:hAnsi="Arial" w:cs="Arial"/>
          <w:sz w:val="24"/>
          <w:szCs w:val="24"/>
        </w:rPr>
      </w:pPr>
      <w:r w:rsidRPr="00DA4DF5">
        <w:rPr>
          <w:rFonts w:ascii="Arial" w:hAnsi="Arial" w:cs="Arial"/>
          <w:sz w:val="24"/>
          <w:szCs w:val="24"/>
        </w:rPr>
        <w:t>La mise en terre des plants ;</w:t>
      </w:r>
    </w:p>
    <w:p w:rsidR="00D2274A" w:rsidRPr="00DA4DF5" w:rsidRDefault="00D2274A" w:rsidP="00D2274A">
      <w:pPr>
        <w:numPr>
          <w:ilvl w:val="0"/>
          <w:numId w:val="48"/>
        </w:numPr>
        <w:spacing w:after="160" w:line="240" w:lineRule="auto"/>
        <w:ind w:left="1560"/>
        <w:contextualSpacing/>
        <w:rPr>
          <w:rFonts w:ascii="Arial" w:hAnsi="Arial" w:cs="Arial"/>
          <w:sz w:val="24"/>
          <w:szCs w:val="24"/>
        </w:rPr>
      </w:pPr>
      <w:r w:rsidRPr="00DA4DF5">
        <w:rPr>
          <w:rFonts w:ascii="Arial" w:hAnsi="Arial" w:cs="Arial"/>
          <w:sz w:val="24"/>
          <w:szCs w:val="24"/>
        </w:rPr>
        <w:t>La fourniture de matériels sur le site à reboiser.</w:t>
      </w:r>
    </w:p>
    <w:p w:rsidR="00D2274A" w:rsidRPr="00DA4DF5" w:rsidRDefault="00D2274A" w:rsidP="00D2274A">
      <w:pPr>
        <w:spacing w:after="0" w:line="240" w:lineRule="auto"/>
        <w:ind w:left="720" w:right="113"/>
        <w:jc w:val="both"/>
        <w:rPr>
          <w:rFonts w:ascii="Times New Roman" w:hAnsi="Times New Roman"/>
        </w:rPr>
      </w:pPr>
    </w:p>
    <w:p w:rsidR="00D2274A" w:rsidRPr="00DA4DF5" w:rsidRDefault="00D2274A" w:rsidP="00D2274A">
      <w:pPr>
        <w:pStyle w:val="Paragraphedeliste"/>
        <w:ind w:left="0"/>
        <w:jc w:val="both"/>
        <w:outlineLvl w:val="0"/>
        <w:rPr>
          <w:rFonts w:ascii="Arial" w:hAnsi="Arial" w:cs="Arial"/>
          <w:b/>
          <w:lang w:val="fr-FR"/>
        </w:rPr>
      </w:pPr>
      <w:r w:rsidRPr="00DA4DF5">
        <w:rPr>
          <w:rFonts w:ascii="Arial" w:hAnsi="Arial" w:cs="Arial"/>
          <w:b/>
        </w:rPr>
        <w:t>DESCRIPTION DES T</w:t>
      </w:r>
      <w:r w:rsidRPr="00DA4DF5">
        <w:rPr>
          <w:rFonts w:ascii="Arial" w:hAnsi="Arial" w:cs="Arial"/>
          <w:b/>
          <w:lang w:val="fr-FR"/>
        </w:rPr>
        <w:t>Â</w:t>
      </w:r>
      <w:r w:rsidRPr="00DA4DF5">
        <w:rPr>
          <w:rFonts w:ascii="Arial" w:hAnsi="Arial" w:cs="Arial"/>
          <w:b/>
        </w:rPr>
        <w:t>CHES</w:t>
      </w:r>
    </w:p>
    <w:p w:rsidR="00D2274A" w:rsidRPr="00DA4DF5" w:rsidRDefault="00D2274A" w:rsidP="00D2274A">
      <w:pPr>
        <w:numPr>
          <w:ilvl w:val="0"/>
          <w:numId w:val="49"/>
        </w:numPr>
        <w:spacing w:after="0" w:line="276" w:lineRule="auto"/>
        <w:contextualSpacing/>
        <w:rPr>
          <w:rFonts w:ascii="Arial" w:hAnsi="Arial" w:cs="Arial"/>
          <w:b/>
          <w:sz w:val="24"/>
          <w:szCs w:val="24"/>
        </w:rPr>
      </w:pPr>
      <w:r w:rsidRPr="00DA4DF5">
        <w:rPr>
          <w:rFonts w:ascii="Arial" w:hAnsi="Arial" w:cs="Arial"/>
          <w:b/>
          <w:sz w:val="24"/>
          <w:szCs w:val="24"/>
        </w:rPr>
        <w:t>La préparation de la parcelle à reboiser</w:t>
      </w:r>
    </w:p>
    <w:p w:rsidR="00D2274A" w:rsidRPr="00DA4DF5" w:rsidRDefault="00D2274A" w:rsidP="00D2274A">
      <w:pPr>
        <w:spacing w:after="0" w:line="240" w:lineRule="auto"/>
        <w:ind w:firstLine="708"/>
        <w:jc w:val="both"/>
        <w:rPr>
          <w:rFonts w:ascii="Arial" w:hAnsi="Arial" w:cs="Arial"/>
          <w:sz w:val="24"/>
          <w:szCs w:val="24"/>
        </w:rPr>
      </w:pPr>
      <w:r w:rsidRPr="00DA4DF5">
        <w:rPr>
          <w:rFonts w:ascii="Arial" w:hAnsi="Arial" w:cs="Arial"/>
          <w:sz w:val="24"/>
          <w:szCs w:val="24"/>
        </w:rPr>
        <w:t>Le but du désherbage est d’éliminer les adventices. Il se fait en fonction de la nature de la parcelle à reboiser. Il peut être partiel ou total.</w:t>
      </w:r>
    </w:p>
    <w:p w:rsidR="00D2274A" w:rsidRPr="00DA4DF5" w:rsidRDefault="00D2274A" w:rsidP="00D2274A">
      <w:pPr>
        <w:spacing w:after="0" w:line="240" w:lineRule="auto"/>
        <w:ind w:firstLine="708"/>
        <w:jc w:val="both"/>
        <w:rPr>
          <w:rFonts w:ascii="Arial" w:hAnsi="Arial" w:cs="Arial"/>
          <w:sz w:val="24"/>
          <w:szCs w:val="24"/>
        </w:rPr>
      </w:pPr>
      <w:r w:rsidRPr="00DA4DF5">
        <w:rPr>
          <w:rFonts w:ascii="Arial" w:hAnsi="Arial" w:cs="Arial"/>
          <w:sz w:val="24"/>
          <w:szCs w:val="24"/>
        </w:rPr>
        <w:t xml:space="preserve">Le débroussaillement consiste à débarrasser le terrain de la végétation indésirable ou nuisible à proximité immédiate des jeunes plants de façon à réduire ou supprimer la concurrence, surtout pour l’eau, qui pourrait gêner la bonne reprise des plants ou avoir des effets défavorables sur la bonne croissance des peuplements. </w:t>
      </w:r>
    </w:p>
    <w:p w:rsidR="00D2274A" w:rsidRPr="00DA4DF5" w:rsidRDefault="00D2274A" w:rsidP="00D2274A">
      <w:pPr>
        <w:spacing w:after="0" w:line="240" w:lineRule="auto"/>
        <w:ind w:firstLine="708"/>
        <w:jc w:val="both"/>
        <w:rPr>
          <w:rFonts w:ascii="Arial" w:hAnsi="Arial" w:cs="Arial"/>
          <w:sz w:val="24"/>
          <w:szCs w:val="24"/>
        </w:rPr>
      </w:pPr>
      <w:r w:rsidRPr="00DA4DF5">
        <w:rPr>
          <w:rFonts w:ascii="Arial" w:hAnsi="Arial" w:cs="Arial"/>
          <w:sz w:val="24"/>
          <w:szCs w:val="24"/>
        </w:rPr>
        <w:t>Pour assurer une bonne protection aux jeunes plants, les travaux de désherbage des tours des plants sur un rayon d’1 mètre environ, afin d’éviter l’attaque des termites et l’attaque de toutes formes des prédateurs rongeurs, devront être exécutés deux fois.</w:t>
      </w:r>
    </w:p>
    <w:p w:rsidR="00D2274A" w:rsidRPr="00DA4DF5" w:rsidRDefault="00D2274A" w:rsidP="00D2274A">
      <w:pPr>
        <w:numPr>
          <w:ilvl w:val="0"/>
          <w:numId w:val="49"/>
        </w:numPr>
        <w:spacing w:after="0" w:line="240" w:lineRule="auto"/>
        <w:contextualSpacing/>
        <w:rPr>
          <w:rFonts w:ascii="Arial" w:hAnsi="Arial" w:cs="Arial"/>
          <w:b/>
          <w:sz w:val="24"/>
          <w:szCs w:val="24"/>
        </w:rPr>
      </w:pPr>
      <w:r w:rsidRPr="00DA4DF5">
        <w:rPr>
          <w:rFonts w:ascii="Arial" w:hAnsi="Arial" w:cs="Arial"/>
          <w:b/>
          <w:sz w:val="24"/>
          <w:szCs w:val="24"/>
        </w:rPr>
        <w:t>Le piquetage</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 xml:space="preserve">Le </w:t>
      </w:r>
      <w:r w:rsidRPr="00DA4DF5">
        <w:rPr>
          <w:rFonts w:ascii="Arial" w:eastAsia="Times New Roman" w:hAnsi="Arial" w:cs="Arial"/>
          <w:b/>
          <w:lang w:eastAsia="fr-FR"/>
        </w:rPr>
        <w:t xml:space="preserve">piquetage </w:t>
      </w:r>
      <w:r w:rsidRPr="00DA4DF5">
        <w:rPr>
          <w:rFonts w:ascii="Arial" w:eastAsia="Times New Roman" w:hAnsi="Arial" w:cs="Arial"/>
          <w:lang w:eastAsia="fr-FR"/>
        </w:rPr>
        <w:t>est activité de matérialisation au sol des trous qui serviront à mettre en terre des jeunes plants. Concrètement,</w:t>
      </w:r>
      <w:r w:rsidRPr="00DA4DF5">
        <w:rPr>
          <w:rFonts w:ascii="Arial" w:hAnsi="Arial" w:cs="Arial"/>
        </w:rPr>
        <w:t xml:space="preserve"> </w:t>
      </w:r>
      <w:r w:rsidRPr="00DA4DF5">
        <w:rPr>
          <w:rFonts w:ascii="Arial" w:eastAsia="Times New Roman" w:hAnsi="Arial" w:cs="Arial"/>
          <w:lang w:eastAsia="fr-FR"/>
        </w:rPr>
        <w:t xml:space="preserve">il s’agit de repérer sur le terrain avec des piquets de </w:t>
      </w:r>
      <w:r w:rsidRPr="00DA4DF5">
        <w:rPr>
          <w:rFonts w:ascii="Arial" w:eastAsia="Times New Roman" w:hAnsi="Arial" w:cs="Arial"/>
          <w:b/>
          <w:lang w:eastAsia="fr-FR"/>
        </w:rPr>
        <w:t xml:space="preserve">50 </w:t>
      </w:r>
      <w:r w:rsidRPr="00DA4DF5">
        <w:rPr>
          <w:rFonts w:ascii="Arial" w:eastAsia="Times New Roman" w:hAnsi="Arial" w:cs="Arial"/>
          <w:lang w:eastAsia="fr-FR"/>
        </w:rPr>
        <w:t xml:space="preserve">à </w:t>
      </w:r>
      <w:r w:rsidRPr="00DA4DF5">
        <w:rPr>
          <w:rFonts w:ascii="Arial" w:eastAsia="Times New Roman" w:hAnsi="Arial" w:cs="Arial"/>
          <w:b/>
          <w:lang w:eastAsia="fr-FR"/>
        </w:rPr>
        <w:t>80 cm</w:t>
      </w:r>
      <w:r w:rsidRPr="00DA4DF5">
        <w:rPr>
          <w:rFonts w:ascii="Arial" w:eastAsia="Times New Roman" w:hAnsi="Arial" w:cs="Arial"/>
          <w:lang w:eastAsia="fr-FR"/>
        </w:rPr>
        <w:t xml:space="preserve"> de haut l’emplacement futur des plants, de façon à obtenir la densité voulue. </w:t>
      </w:r>
    </w:p>
    <w:p w:rsidR="00D2274A" w:rsidRPr="00DA4DF5" w:rsidRDefault="00D2274A" w:rsidP="00D2274A">
      <w:pPr>
        <w:spacing w:after="160" w:line="240" w:lineRule="auto"/>
        <w:ind w:firstLine="708"/>
        <w:contextualSpacing/>
        <w:jc w:val="both"/>
        <w:rPr>
          <w:rFonts w:ascii="Arial" w:hAnsi="Arial" w:cs="Arial"/>
        </w:rPr>
      </w:pPr>
      <w:r w:rsidRPr="00DA4DF5">
        <w:rPr>
          <w:rFonts w:ascii="Arial" w:hAnsi="Arial" w:cs="Arial"/>
        </w:rPr>
        <w:t>Pour calculer le nombre de piquets ou le nombre de plants sur une parcelle de reboisement, on procède comme suit :</w:t>
      </w:r>
    </w:p>
    <w:p w:rsidR="00D2274A" w:rsidRPr="00DA4DF5" w:rsidRDefault="00D2274A" w:rsidP="00D2274A">
      <w:pPr>
        <w:numPr>
          <w:ilvl w:val="0"/>
          <w:numId w:val="46"/>
        </w:numPr>
        <w:spacing w:after="160" w:line="240" w:lineRule="auto"/>
        <w:contextualSpacing/>
        <w:jc w:val="both"/>
        <w:rPr>
          <w:rFonts w:ascii="Arial" w:hAnsi="Arial" w:cs="Arial"/>
        </w:rPr>
      </w:pPr>
      <w:r w:rsidRPr="00DA4DF5">
        <w:rPr>
          <w:rFonts w:ascii="Arial" w:hAnsi="Arial" w:cs="Arial"/>
        </w:rPr>
        <w:t>Nombre de plants à planter dans le site = Surface nette à planter / (Distance entre plants en m x Distance entre rangs en m);</w:t>
      </w:r>
    </w:p>
    <w:p w:rsidR="00D2274A" w:rsidRPr="00DA4DF5" w:rsidRDefault="00D2274A" w:rsidP="00D2274A">
      <w:pPr>
        <w:numPr>
          <w:ilvl w:val="0"/>
          <w:numId w:val="46"/>
        </w:numPr>
        <w:spacing w:after="160" w:line="240" w:lineRule="auto"/>
        <w:contextualSpacing/>
        <w:jc w:val="both"/>
        <w:rPr>
          <w:rFonts w:ascii="Arial" w:hAnsi="Arial" w:cs="Arial"/>
        </w:rPr>
      </w:pPr>
      <w:r w:rsidRPr="00DA4DF5">
        <w:rPr>
          <w:rFonts w:ascii="Arial" w:hAnsi="Arial" w:cs="Arial"/>
        </w:rPr>
        <w:t>Surface nette à planter = Surface totale à planter en m</w:t>
      </w:r>
      <w:r w:rsidRPr="00DA4DF5">
        <w:rPr>
          <w:rFonts w:ascii="Arial" w:hAnsi="Arial" w:cs="Arial"/>
          <w:vertAlign w:val="superscript"/>
        </w:rPr>
        <w:t>2</w:t>
      </w:r>
      <w:r w:rsidRPr="00DA4DF5">
        <w:rPr>
          <w:rFonts w:ascii="Arial" w:hAnsi="Arial" w:cs="Arial"/>
        </w:rPr>
        <w:t xml:space="preserve"> - (Espace occupé par les chemins d’accès x Surface totale à planter en m</w:t>
      </w:r>
      <w:r w:rsidRPr="00DA4DF5">
        <w:rPr>
          <w:rFonts w:ascii="Arial" w:hAnsi="Arial" w:cs="Arial"/>
          <w:vertAlign w:val="superscript"/>
        </w:rPr>
        <w:t>2</w:t>
      </w:r>
      <w:r w:rsidRPr="00DA4DF5">
        <w:rPr>
          <w:rFonts w:ascii="Arial" w:hAnsi="Arial" w:cs="Arial"/>
        </w:rPr>
        <w:t>).</w:t>
      </w:r>
    </w:p>
    <w:p w:rsidR="00D2274A" w:rsidRPr="00DA4DF5" w:rsidRDefault="00D2274A" w:rsidP="00D2274A">
      <w:pPr>
        <w:spacing w:after="160" w:line="240" w:lineRule="auto"/>
        <w:ind w:firstLine="360"/>
        <w:contextualSpacing/>
        <w:jc w:val="both"/>
        <w:rPr>
          <w:rFonts w:ascii="Arial" w:hAnsi="Arial" w:cs="Arial"/>
        </w:rPr>
      </w:pPr>
      <w:r w:rsidRPr="00DA4DF5">
        <w:rPr>
          <w:rFonts w:ascii="Arial" w:hAnsi="Arial" w:cs="Arial"/>
        </w:rPr>
        <w:t>Afin d’optimiser la croissance des futurs plants, il faudrait éviter de piqueter sous les grands arbres, notamment dans le cadre des opérations d’enrichissement, à cause de la compétition des plants pour l’accès à la lumière.</w:t>
      </w:r>
    </w:p>
    <w:p w:rsidR="00D2274A" w:rsidRPr="00DA4DF5" w:rsidRDefault="00D2274A" w:rsidP="00D2274A">
      <w:pPr>
        <w:numPr>
          <w:ilvl w:val="0"/>
          <w:numId w:val="49"/>
        </w:numPr>
        <w:spacing w:after="0" w:line="240" w:lineRule="auto"/>
        <w:contextualSpacing/>
        <w:rPr>
          <w:rFonts w:ascii="Arial" w:hAnsi="Arial" w:cs="Arial"/>
          <w:b/>
          <w:sz w:val="24"/>
          <w:szCs w:val="24"/>
        </w:rPr>
      </w:pPr>
      <w:r w:rsidRPr="00DA4DF5">
        <w:rPr>
          <w:rFonts w:ascii="Arial" w:hAnsi="Arial" w:cs="Arial"/>
          <w:b/>
          <w:sz w:val="24"/>
          <w:szCs w:val="24"/>
        </w:rPr>
        <w:t>La trouaison</w:t>
      </w:r>
    </w:p>
    <w:p w:rsidR="00D2274A" w:rsidRPr="00DA4DF5" w:rsidRDefault="00D2274A" w:rsidP="00D2274A">
      <w:pPr>
        <w:spacing w:after="160" w:line="240" w:lineRule="auto"/>
        <w:ind w:firstLine="708"/>
        <w:contextualSpacing/>
        <w:jc w:val="both"/>
        <w:rPr>
          <w:rFonts w:ascii="Arial" w:eastAsia="Times New Roman" w:hAnsi="Arial" w:cs="Arial"/>
          <w:lang w:eastAsia="fr-FR"/>
        </w:rPr>
      </w:pPr>
      <w:r w:rsidRPr="00DA4DF5">
        <w:rPr>
          <w:rFonts w:ascii="Arial" w:hAnsi="Arial" w:cs="Arial"/>
          <w:sz w:val="24"/>
          <w:szCs w:val="24"/>
        </w:rPr>
        <w:t xml:space="preserve">Cette opération consiste à creuser des trous à l’endroit où l’on a implanté les piquets. </w:t>
      </w:r>
      <w:r w:rsidRPr="00DA4DF5">
        <w:rPr>
          <w:rFonts w:ascii="Arial" w:eastAsia="Times New Roman" w:hAnsi="Arial" w:cs="Arial"/>
          <w:lang w:eastAsia="fr-FR"/>
        </w:rPr>
        <w:t>Les trous doivent être réalisés à l’aide des plantoirs, des pelles bêches, des houes ou des barres à mines le cas échéant. Les dimensions des trous doivent être de 40 cm x 40 cm x 40 cm. Les abords des trous doivent être désherbés sur un rayon d’un (1 m) après la trouaison.</w:t>
      </w:r>
    </w:p>
    <w:p w:rsidR="00D2274A" w:rsidRPr="00DA4DF5" w:rsidRDefault="00D2274A" w:rsidP="00D2274A">
      <w:pPr>
        <w:numPr>
          <w:ilvl w:val="0"/>
          <w:numId w:val="49"/>
        </w:numPr>
        <w:spacing w:after="0" w:line="240" w:lineRule="auto"/>
        <w:contextualSpacing/>
        <w:rPr>
          <w:rFonts w:ascii="Arial" w:hAnsi="Arial" w:cs="Arial"/>
          <w:b/>
          <w:sz w:val="24"/>
          <w:szCs w:val="24"/>
        </w:rPr>
      </w:pPr>
      <w:r w:rsidRPr="00DA4DF5">
        <w:rPr>
          <w:rFonts w:ascii="Arial" w:hAnsi="Arial" w:cs="Arial"/>
          <w:b/>
          <w:sz w:val="24"/>
          <w:szCs w:val="24"/>
        </w:rPr>
        <w:t>La désinfection et la fertilisation des trous</w:t>
      </w:r>
    </w:p>
    <w:p w:rsidR="00D2274A" w:rsidRPr="00DA4DF5" w:rsidRDefault="00D2274A" w:rsidP="00D2274A">
      <w:pPr>
        <w:spacing w:after="160" w:line="240" w:lineRule="auto"/>
        <w:ind w:firstLine="708"/>
        <w:contextualSpacing/>
        <w:jc w:val="both"/>
        <w:rPr>
          <w:rFonts w:ascii="Arial" w:hAnsi="Arial" w:cs="Arial"/>
          <w:sz w:val="24"/>
          <w:szCs w:val="24"/>
        </w:rPr>
      </w:pPr>
      <w:r w:rsidRPr="00DA4DF5">
        <w:rPr>
          <w:rFonts w:ascii="Arial" w:hAnsi="Arial" w:cs="Arial"/>
          <w:sz w:val="24"/>
          <w:szCs w:val="24"/>
        </w:rPr>
        <w:t xml:space="preserve">Pour garantir une meilleure protection des jeunes plants qui seront mis en terre, il est important de procéder à la désinfection des trous contre les termites à l’aide des insecticides biologiques, à l’instar des feuilles et tourteaux de Neem. </w:t>
      </w:r>
    </w:p>
    <w:p w:rsidR="00D2274A" w:rsidRPr="00DA4DF5" w:rsidRDefault="00D2274A" w:rsidP="00D2274A">
      <w:pPr>
        <w:widowControl w:val="0"/>
        <w:autoSpaceDE w:val="0"/>
        <w:autoSpaceDN w:val="0"/>
        <w:spacing w:after="120" w:line="240" w:lineRule="auto"/>
        <w:jc w:val="both"/>
        <w:rPr>
          <w:rFonts w:ascii="Arial" w:hAnsi="Arial" w:cs="Arial"/>
          <w:sz w:val="24"/>
          <w:szCs w:val="24"/>
        </w:rPr>
      </w:pPr>
      <w:r w:rsidRPr="00DA4DF5">
        <w:rPr>
          <w:rFonts w:ascii="Arial" w:hAnsi="Arial" w:cs="Arial"/>
          <w:sz w:val="24"/>
          <w:szCs w:val="24"/>
        </w:rPr>
        <w:t>Quelques temps après la désinfection des trous,</w:t>
      </w:r>
      <w:r w:rsidRPr="00DA4DF5">
        <w:rPr>
          <w:rFonts w:ascii="Arial" w:eastAsia="Times New Roman" w:hAnsi="Arial" w:cs="Arial"/>
          <w:lang w:eastAsia="fr-FR"/>
        </w:rPr>
        <w:t xml:space="preserve"> une fumure de fond </w:t>
      </w:r>
      <w:r w:rsidRPr="00DA4DF5">
        <w:rPr>
          <w:rFonts w:ascii="Arial" w:hAnsi="Arial" w:cs="Arial"/>
          <w:sz w:val="24"/>
          <w:szCs w:val="24"/>
        </w:rPr>
        <w:t xml:space="preserve">(amendement organique constitué de bouse de vache, de la poudrette issue de la décomposition des excréments du petit bétail et de la volaille) </w:t>
      </w:r>
      <w:r w:rsidRPr="00DA4DF5">
        <w:rPr>
          <w:rFonts w:ascii="Arial" w:eastAsia="Times New Roman" w:hAnsi="Arial" w:cs="Arial"/>
          <w:lang w:eastAsia="fr-FR"/>
        </w:rPr>
        <w:t xml:space="preserve">doit être mise au fond des trous avant la mise en terre du plant. Cette fumure </w:t>
      </w:r>
      <w:r w:rsidRPr="00DA4DF5">
        <w:rPr>
          <w:rFonts w:ascii="Arial" w:hAnsi="Arial" w:cs="Arial"/>
          <w:sz w:val="24"/>
          <w:szCs w:val="24"/>
        </w:rPr>
        <w:t xml:space="preserve">permet d’assurer un apport en éléments nutritifs favorables à la croissance des jeunes plants. </w:t>
      </w:r>
    </w:p>
    <w:p w:rsidR="00D2274A" w:rsidRPr="00DA4DF5" w:rsidRDefault="00D2274A" w:rsidP="00D2274A">
      <w:pPr>
        <w:numPr>
          <w:ilvl w:val="0"/>
          <w:numId w:val="49"/>
        </w:numPr>
        <w:spacing w:after="0" w:line="276" w:lineRule="auto"/>
        <w:contextualSpacing/>
        <w:rPr>
          <w:rFonts w:ascii="Arial" w:hAnsi="Arial" w:cs="Arial"/>
          <w:b/>
          <w:sz w:val="24"/>
          <w:szCs w:val="24"/>
        </w:rPr>
      </w:pPr>
      <w:r w:rsidRPr="00DA4DF5">
        <w:rPr>
          <w:rFonts w:ascii="Arial" w:hAnsi="Arial" w:cs="Arial"/>
          <w:b/>
          <w:sz w:val="24"/>
          <w:szCs w:val="24"/>
        </w:rPr>
        <w:t>La mise en terre</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 xml:space="preserve">Elle doit avoir lieu de préférence pendant la saison des pluies. De toute façon, l’opération de mise en terre devrait être achevée avant le </w:t>
      </w:r>
      <w:r w:rsidRPr="00DA4DF5">
        <w:rPr>
          <w:rFonts w:ascii="Arial" w:eastAsia="Times New Roman" w:hAnsi="Arial" w:cs="Arial"/>
          <w:b/>
          <w:lang w:eastAsia="fr-FR"/>
        </w:rPr>
        <w:t xml:space="preserve">30 </w:t>
      </w:r>
      <w:r>
        <w:rPr>
          <w:rFonts w:ascii="Arial" w:eastAsia="Times New Roman" w:hAnsi="Arial" w:cs="Arial"/>
          <w:b/>
          <w:lang w:eastAsia="fr-FR"/>
        </w:rPr>
        <w:t xml:space="preserve">AOUT </w:t>
      </w:r>
      <w:r w:rsidRPr="00DA4DF5">
        <w:rPr>
          <w:rFonts w:ascii="Arial" w:eastAsia="Times New Roman" w:hAnsi="Arial" w:cs="Arial"/>
          <w:b/>
          <w:lang w:eastAsia="fr-FR"/>
        </w:rPr>
        <w:t>ou</w:t>
      </w:r>
      <w:r w:rsidRPr="00DA4DF5">
        <w:rPr>
          <w:rFonts w:ascii="Arial" w:eastAsia="Times New Roman" w:hAnsi="Arial" w:cs="Arial"/>
          <w:lang w:eastAsia="fr-FR"/>
        </w:rPr>
        <w:t xml:space="preserve"> alors</w:t>
      </w:r>
      <w:r w:rsidRPr="00DA4DF5">
        <w:rPr>
          <w:rFonts w:ascii="Arial" w:eastAsia="Times New Roman" w:hAnsi="Arial" w:cs="Arial"/>
          <w:b/>
          <w:lang w:eastAsia="fr-FR"/>
        </w:rPr>
        <w:t xml:space="preserve"> </w:t>
      </w:r>
      <w:r w:rsidRPr="00DA4DF5">
        <w:rPr>
          <w:rFonts w:ascii="Arial" w:hAnsi="Arial" w:cs="Arial"/>
        </w:rPr>
        <w:t>elle devrait se faire en conformité avec le calendrier sylvicole, c’est-à-dire le plus tôt possible dès l’avènement de la courte saison des pluies.</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Les trous doivent être arrosés préalablement à la mise en terre. Chaque trou doit recevoir ainsi un arrosoir d’eau.</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Avant la mise en terre, les plants conditionnés doivent être copieusement arrosés, puis distribués auprès des trous.</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 xml:space="preserve">Au cours de la mise en terre, des précautions doivent être prises pour ne pas déchausser le plant, garantissant que le plant soit mis en terre avec la motte. </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La terre doit être tassée et légèrement compactée autour du plant.</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lastRenderedPageBreak/>
        <w:t>Après la mise en terre, chaque plant doit recevoir un arrosoir d’eau.</w:t>
      </w:r>
    </w:p>
    <w:p w:rsidR="00D2274A" w:rsidRPr="00DA4DF5" w:rsidRDefault="00D2274A" w:rsidP="00D2274A">
      <w:pPr>
        <w:numPr>
          <w:ilvl w:val="0"/>
          <w:numId w:val="49"/>
        </w:numPr>
        <w:spacing w:after="160" w:line="276" w:lineRule="auto"/>
        <w:contextualSpacing/>
        <w:rPr>
          <w:rFonts w:ascii="Arial" w:hAnsi="Arial" w:cs="Arial"/>
          <w:b/>
          <w:sz w:val="24"/>
          <w:szCs w:val="24"/>
        </w:rPr>
      </w:pPr>
      <w:r w:rsidRPr="00DA4DF5">
        <w:rPr>
          <w:rFonts w:ascii="Arial" w:hAnsi="Arial" w:cs="Arial"/>
          <w:b/>
          <w:sz w:val="24"/>
          <w:szCs w:val="24"/>
        </w:rPr>
        <w:t xml:space="preserve">La fourniture </w:t>
      </w:r>
      <w:r w:rsidRPr="00DA4DF5">
        <w:rPr>
          <w:rFonts w:ascii="Arial" w:hAnsi="Arial" w:cs="Arial"/>
          <w:b/>
          <w:bCs/>
        </w:rPr>
        <w:t>de matériels</w:t>
      </w:r>
      <w:r w:rsidRPr="00DA4DF5">
        <w:rPr>
          <w:rFonts w:ascii="Arial" w:hAnsi="Arial" w:cs="Arial"/>
          <w:b/>
          <w:sz w:val="24"/>
          <w:szCs w:val="24"/>
        </w:rPr>
        <w:t xml:space="preserve"> sur le site à reboiser</w:t>
      </w:r>
    </w:p>
    <w:p w:rsidR="00D2274A" w:rsidRPr="00DA4DF5" w:rsidRDefault="00D2274A" w:rsidP="00D2274A">
      <w:pPr>
        <w:numPr>
          <w:ilvl w:val="0"/>
          <w:numId w:val="47"/>
        </w:numPr>
        <w:spacing w:after="0" w:line="276" w:lineRule="auto"/>
        <w:ind w:right="113"/>
        <w:contextualSpacing/>
        <w:jc w:val="both"/>
        <w:rPr>
          <w:rFonts w:ascii="Arial" w:eastAsia="Times New Roman" w:hAnsi="Arial" w:cs="Arial"/>
          <w:b/>
          <w:lang w:eastAsia="x-none"/>
        </w:rPr>
      </w:pPr>
      <w:r w:rsidRPr="00DA4DF5">
        <w:rPr>
          <w:rFonts w:ascii="Arial" w:eastAsia="Times New Roman" w:hAnsi="Arial" w:cs="Arial"/>
          <w:b/>
          <w:lang w:eastAsia="x-none"/>
        </w:rPr>
        <w:t xml:space="preserve">La fourniture de </w:t>
      </w:r>
      <w:r w:rsidRPr="00DA4DF5">
        <w:rPr>
          <w:rFonts w:ascii="Arial" w:hAnsi="Arial" w:cs="Arial"/>
          <w:b/>
        </w:rPr>
        <w:t>Matériels non réutilisable (vert et gris)</w:t>
      </w:r>
    </w:p>
    <w:p w:rsidR="00D2274A" w:rsidRPr="00DA4DF5" w:rsidRDefault="00D2274A" w:rsidP="00D2274A">
      <w:pPr>
        <w:spacing w:after="0" w:line="276" w:lineRule="auto"/>
        <w:ind w:right="113" w:firstLine="708"/>
        <w:jc w:val="both"/>
        <w:rPr>
          <w:rFonts w:ascii="Arial" w:eastAsia="Times New Roman" w:hAnsi="Arial" w:cs="Arial"/>
          <w:bCs/>
          <w:lang w:eastAsia="fr-FR"/>
        </w:rPr>
      </w:pPr>
      <w:r w:rsidRPr="00DA4DF5">
        <w:rPr>
          <w:rFonts w:ascii="Arial" w:eastAsia="Times New Roman" w:hAnsi="Arial" w:cs="Arial"/>
          <w:lang w:eastAsia="x-none"/>
        </w:rPr>
        <w:t>Il s’agit de fournir</w:t>
      </w:r>
      <w:r w:rsidRPr="00DA4DF5">
        <w:rPr>
          <w:rFonts w:ascii="Arial" w:eastAsia="Times New Roman" w:hAnsi="Arial" w:cs="Arial"/>
          <w:bCs/>
          <w:lang w:eastAsia="fr-FR"/>
        </w:rPr>
        <w:t xml:space="preserve"> les plants, le compost et les produits phytosanitaires. </w:t>
      </w:r>
    </w:p>
    <w:p w:rsidR="00D2274A" w:rsidRPr="00DA4DF5" w:rsidRDefault="00D2274A" w:rsidP="00D2274A">
      <w:pPr>
        <w:numPr>
          <w:ilvl w:val="0"/>
          <w:numId w:val="47"/>
        </w:numPr>
        <w:spacing w:after="0" w:line="276" w:lineRule="auto"/>
        <w:ind w:right="113"/>
        <w:contextualSpacing/>
        <w:jc w:val="both"/>
        <w:rPr>
          <w:rFonts w:ascii="Arial" w:eastAsia="Times New Roman" w:hAnsi="Arial" w:cs="Arial"/>
          <w:b/>
          <w:lang w:eastAsia="x-none"/>
        </w:rPr>
      </w:pPr>
      <w:r w:rsidRPr="00DA4DF5">
        <w:rPr>
          <w:rFonts w:ascii="Arial" w:eastAsia="Times New Roman" w:hAnsi="Arial" w:cs="Arial"/>
          <w:b/>
          <w:lang w:eastAsia="x-none"/>
        </w:rPr>
        <w:t>La fourniture de Matériel réutilisable</w:t>
      </w:r>
    </w:p>
    <w:p w:rsidR="00D2274A" w:rsidRPr="00DA4DF5" w:rsidRDefault="00D2274A" w:rsidP="00D2274A">
      <w:pPr>
        <w:spacing w:after="0" w:line="276" w:lineRule="auto"/>
        <w:ind w:firstLine="708"/>
        <w:jc w:val="both"/>
        <w:rPr>
          <w:rFonts w:ascii="Arial" w:eastAsia="Times New Roman" w:hAnsi="Arial" w:cs="Arial"/>
          <w:lang w:eastAsia="fr-FR"/>
        </w:rPr>
      </w:pPr>
      <w:r w:rsidRPr="00DA4DF5">
        <w:rPr>
          <w:rFonts w:ascii="Arial" w:eastAsia="Times New Roman" w:hAnsi="Arial" w:cs="Arial"/>
          <w:lang w:eastAsia="fr-FR"/>
        </w:rPr>
        <w:t xml:space="preserve">Il s’agit de fournir le petit matériel (pelles, pioches, brouettes, barres à mine, rubans, paire de gants). </w:t>
      </w:r>
    </w:p>
    <w:p w:rsidR="00D2274A" w:rsidRPr="00DA4DF5" w:rsidRDefault="00D2274A" w:rsidP="00D2274A">
      <w:pPr>
        <w:numPr>
          <w:ilvl w:val="0"/>
          <w:numId w:val="49"/>
        </w:numPr>
        <w:spacing w:after="0" w:line="276" w:lineRule="auto"/>
        <w:jc w:val="both"/>
        <w:rPr>
          <w:rFonts w:ascii="Arial" w:eastAsia="Times New Roman" w:hAnsi="Arial" w:cs="Arial"/>
          <w:lang w:eastAsia="fr-FR"/>
        </w:rPr>
      </w:pPr>
      <w:r w:rsidRPr="00DA4DF5">
        <w:rPr>
          <w:rFonts w:ascii="Arial" w:eastAsia="Times New Roman" w:hAnsi="Arial" w:cs="Arial"/>
          <w:b/>
          <w:lang w:eastAsia="x-none"/>
        </w:rPr>
        <w:t>Le suivi du projet</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 xml:space="preserve">La Commune de Datcheka ne dispose pas d’un personnel technique pour le suivi de ces activités. Elle bénéficiera de l’encadrement et de la supervision de la délégation départementale MINEPDED du Mayo-Danay pour cette activité, conformément au Décret N°2012/0882/PM du 27 mars 2018 fixant les modalités d’exercice de certaines compétences transférées par l’État aux Communes en matière d’environnement, Chapitre VI, Article 18 dans les dispositions diverses et finales. </w:t>
      </w:r>
    </w:p>
    <w:p w:rsidR="00D2274A" w:rsidRPr="00DA4DF5" w:rsidRDefault="00D2274A" w:rsidP="00D2274A">
      <w:pPr>
        <w:spacing w:line="240" w:lineRule="auto"/>
        <w:rPr>
          <w:rFonts w:ascii="Arial" w:hAnsi="Arial" w:cs="Arial"/>
        </w:rPr>
      </w:pPr>
    </w:p>
    <w:p w:rsidR="00D2274A" w:rsidRPr="00DA4DF5" w:rsidRDefault="00D2274A" w:rsidP="00D2274A">
      <w:pPr>
        <w:spacing w:line="240" w:lineRule="auto"/>
        <w:jc w:val="both"/>
        <w:rPr>
          <w:rFonts w:ascii="Arial" w:hAnsi="Arial" w:cs="Arial"/>
          <w:b/>
        </w:rPr>
      </w:pPr>
      <w:r w:rsidRPr="00DA4DF5">
        <w:rPr>
          <w:rFonts w:ascii="Arial" w:hAnsi="Arial" w:cs="Arial"/>
          <w:b/>
        </w:rPr>
        <w:t>LE CONTRÔLE INTERNE</w:t>
      </w:r>
    </w:p>
    <w:p w:rsidR="00D2274A" w:rsidRPr="00DA4DF5" w:rsidRDefault="00D2274A" w:rsidP="00D2274A">
      <w:pPr>
        <w:spacing w:line="240" w:lineRule="auto"/>
        <w:ind w:firstLine="708"/>
        <w:jc w:val="both"/>
        <w:rPr>
          <w:rFonts w:ascii="Arial" w:hAnsi="Arial" w:cs="Arial"/>
        </w:rPr>
      </w:pPr>
      <w:r w:rsidRPr="00DA4DF5">
        <w:rPr>
          <w:rFonts w:ascii="Arial" w:hAnsi="Arial" w:cs="Arial"/>
        </w:rPr>
        <w:t>Le contrôle s’effectuera à toutes les phases par les responsables de la Commune et par le Délégué Départemental de l’Environnement, de la Protection de la Nature et du Développement Durable. Ainsi, dès l’acquisition des équipements, le Délégué Départemental se chargera de vérifier leur conformité. Un accent particulier sera mis sur la livraison des plants, car ils devront être d’une bonne essence avant leur mise en terre. En ce qui concerne les interventions telles que la trouaison, la fertilisation et la désinfection, le Délégué Départemental de l’Environnement, de la Protection de la Nature et du Développement Durable, se rassurera de la profondeur des trous, de la qualité de la fertilisation (quantité admissible de fumure sous une plante) et de dosage de pesticide nécessaire pour le traitement des plantes.</w:t>
      </w:r>
    </w:p>
    <w:p w:rsidR="00D2274A" w:rsidRPr="00DA4DF5" w:rsidRDefault="00D2274A" w:rsidP="00D2274A">
      <w:pPr>
        <w:spacing w:after="0" w:line="240" w:lineRule="auto"/>
        <w:jc w:val="both"/>
        <w:rPr>
          <w:rFonts w:ascii="Arial" w:hAnsi="Arial" w:cs="Arial"/>
          <w:b/>
        </w:rPr>
      </w:pPr>
      <w:r w:rsidRPr="00DA4DF5">
        <w:rPr>
          <w:rFonts w:ascii="Arial" w:hAnsi="Arial" w:cs="Arial"/>
          <w:b/>
        </w:rPr>
        <w:t>MESURES DE PROTECTION DE L’ENVIRONNEMENT</w:t>
      </w:r>
    </w:p>
    <w:p w:rsidR="00D2274A" w:rsidRPr="00DA4DF5" w:rsidRDefault="00D2274A" w:rsidP="00D2274A">
      <w:pPr>
        <w:spacing w:after="0" w:line="240" w:lineRule="auto"/>
        <w:ind w:firstLine="708"/>
        <w:jc w:val="both"/>
        <w:rPr>
          <w:rFonts w:ascii="Arial" w:hAnsi="Arial" w:cs="Arial"/>
        </w:rPr>
      </w:pPr>
      <w:r w:rsidRPr="00DA4DF5">
        <w:rPr>
          <w:rFonts w:ascii="Arial" w:hAnsi="Arial" w:cs="Arial"/>
        </w:rPr>
        <w:t>Il sera instauré un règlement intérieur qui devra être respecté scrupuleusement par le personnel travaillant. Ce règlement prescrira les interdictions ci-après :</w:t>
      </w:r>
    </w:p>
    <w:p w:rsidR="00D2274A" w:rsidRPr="00DA4DF5" w:rsidRDefault="00D2274A" w:rsidP="00D2274A">
      <w:pPr>
        <w:pStyle w:val="Paragraphedeliste"/>
        <w:numPr>
          <w:ilvl w:val="0"/>
          <w:numId w:val="37"/>
        </w:numPr>
        <w:ind w:left="1560"/>
        <w:jc w:val="both"/>
        <w:rPr>
          <w:rFonts w:ascii="Arial" w:hAnsi="Arial" w:cs="Arial"/>
        </w:rPr>
      </w:pPr>
      <w:r w:rsidRPr="00DA4DF5">
        <w:rPr>
          <w:rFonts w:ascii="Arial" w:hAnsi="Arial" w:cs="Arial"/>
        </w:rPr>
        <w:t>La consommation de l’alcool pendant les heures de travail ;</w:t>
      </w:r>
    </w:p>
    <w:p w:rsidR="00D2274A" w:rsidRPr="00DA4DF5" w:rsidRDefault="00D2274A" w:rsidP="00D2274A">
      <w:pPr>
        <w:pStyle w:val="Paragraphedeliste"/>
        <w:numPr>
          <w:ilvl w:val="0"/>
          <w:numId w:val="37"/>
        </w:numPr>
        <w:ind w:left="1560"/>
        <w:jc w:val="both"/>
        <w:rPr>
          <w:rFonts w:ascii="Arial" w:hAnsi="Arial" w:cs="Arial"/>
        </w:rPr>
      </w:pPr>
      <w:r w:rsidRPr="00DA4DF5">
        <w:rPr>
          <w:rFonts w:ascii="Arial" w:hAnsi="Arial" w:cs="Arial"/>
        </w:rPr>
        <w:t>Les visites intempestives pendant les heures de travail ;</w:t>
      </w:r>
    </w:p>
    <w:p w:rsidR="00D2274A" w:rsidRPr="00DA4DF5" w:rsidRDefault="00D2274A" w:rsidP="00D2274A">
      <w:pPr>
        <w:pStyle w:val="Paragraphedeliste"/>
        <w:numPr>
          <w:ilvl w:val="0"/>
          <w:numId w:val="37"/>
        </w:numPr>
        <w:ind w:left="1560"/>
        <w:jc w:val="both"/>
        <w:rPr>
          <w:rFonts w:ascii="Arial" w:hAnsi="Arial" w:cs="Arial"/>
        </w:rPr>
      </w:pPr>
      <w:r w:rsidRPr="00DA4DF5">
        <w:rPr>
          <w:rFonts w:ascii="Arial" w:hAnsi="Arial" w:cs="Arial"/>
        </w:rPr>
        <w:t>Le jet des mégots de cigarettes dans la végétation ;</w:t>
      </w:r>
    </w:p>
    <w:p w:rsidR="00D2274A" w:rsidRPr="00DA4DF5" w:rsidRDefault="00D2274A" w:rsidP="00D2274A">
      <w:pPr>
        <w:pStyle w:val="Paragraphedeliste"/>
        <w:numPr>
          <w:ilvl w:val="0"/>
          <w:numId w:val="37"/>
        </w:numPr>
        <w:ind w:left="1560"/>
        <w:jc w:val="both"/>
        <w:rPr>
          <w:rFonts w:ascii="Arial" w:hAnsi="Arial" w:cs="Arial"/>
        </w:rPr>
      </w:pPr>
      <w:r w:rsidRPr="00DA4DF5">
        <w:rPr>
          <w:rFonts w:ascii="Arial" w:hAnsi="Arial" w:cs="Arial"/>
        </w:rPr>
        <w:t>Le dépôt des produits chimiques acidifiants et déchets plastiques dans le site de reboisement.</w:t>
      </w:r>
    </w:p>
    <w:p w:rsidR="00D2274A" w:rsidRPr="00DA4DF5" w:rsidRDefault="00D2274A" w:rsidP="00D2274A">
      <w:pPr>
        <w:spacing w:line="240" w:lineRule="auto"/>
        <w:ind w:firstLine="708"/>
        <w:jc w:val="both"/>
        <w:rPr>
          <w:rFonts w:ascii="Arial" w:hAnsi="Arial" w:cs="Arial"/>
        </w:rPr>
      </w:pPr>
      <w:r w:rsidRPr="00DA4DF5">
        <w:rPr>
          <w:rFonts w:ascii="Arial" w:hAnsi="Arial" w:cs="Arial"/>
        </w:rPr>
        <w:t>Par ailleurs, les travailleurs seront tenus de respecter les coutumes des populations locales. Le non-respect de ces règles conduit au licenciement immédiat du tâcheron.</w:t>
      </w:r>
    </w:p>
    <w:p w:rsidR="00D2274A" w:rsidRPr="00DA4DF5" w:rsidRDefault="00D2274A" w:rsidP="00D2274A">
      <w:pPr>
        <w:pStyle w:val="Paragraphedeliste"/>
        <w:ind w:left="0"/>
        <w:jc w:val="both"/>
        <w:rPr>
          <w:rFonts w:ascii="Arial" w:hAnsi="Arial" w:cs="Arial"/>
          <w:b/>
        </w:rPr>
      </w:pPr>
      <w:r w:rsidRPr="00DA4DF5">
        <w:rPr>
          <w:rFonts w:ascii="Arial" w:hAnsi="Arial" w:cs="Arial"/>
          <w:b/>
        </w:rPr>
        <w:t>MESURES D’HYGIÈNE ET DE SÉCURITE</w:t>
      </w:r>
    </w:p>
    <w:p w:rsidR="00D2274A" w:rsidRPr="00DA4DF5" w:rsidRDefault="00D2274A" w:rsidP="00D2274A">
      <w:pPr>
        <w:spacing w:after="0" w:line="240" w:lineRule="auto"/>
        <w:ind w:firstLine="708"/>
        <w:jc w:val="both"/>
        <w:rPr>
          <w:rFonts w:ascii="Arial" w:hAnsi="Arial" w:cs="Arial"/>
        </w:rPr>
      </w:pPr>
      <w:r w:rsidRPr="00DA4DF5">
        <w:rPr>
          <w:rFonts w:ascii="Arial" w:hAnsi="Arial" w:cs="Arial"/>
        </w:rPr>
        <w:t>Une équipe de gardiens de jour et de nuit sera mise en place. Une boîte à pharmacie sera mise à disposition pour les premiers soins, en cas d’accident.</w:t>
      </w:r>
    </w:p>
    <w:p w:rsidR="00D2274A" w:rsidRPr="00DA4DF5" w:rsidRDefault="00D2274A" w:rsidP="00D2274A">
      <w:pPr>
        <w:spacing w:after="0" w:line="240" w:lineRule="auto"/>
        <w:ind w:firstLine="708"/>
        <w:jc w:val="both"/>
        <w:rPr>
          <w:rFonts w:ascii="Arial" w:hAnsi="Arial" w:cs="Arial"/>
        </w:rPr>
      </w:pPr>
      <w:r w:rsidRPr="00DA4DF5">
        <w:rPr>
          <w:rFonts w:ascii="Arial" w:hAnsi="Arial" w:cs="Arial"/>
        </w:rPr>
        <w:t>En ce qui concerne l’hygiène et salubrité, nous précisons que tous les résidus de matériaux et matériels utilisés (emballages surtout plastiques) seront débarrassés du site de reboisement à la fin de chaque journée de travail et seront mis dans lieu préalablement indiqué pour leur évacuation à la fin des travaux.</w:t>
      </w:r>
    </w:p>
    <w:p w:rsidR="00D2274A" w:rsidRPr="00DA4DF5" w:rsidRDefault="00D2274A" w:rsidP="00D2274A">
      <w:pPr>
        <w:spacing w:line="240" w:lineRule="auto"/>
        <w:ind w:firstLine="708"/>
        <w:jc w:val="both"/>
        <w:rPr>
          <w:rFonts w:ascii="Arial" w:hAnsi="Arial" w:cs="Arial"/>
        </w:rPr>
      </w:pPr>
      <w:r w:rsidRPr="00DA4DF5">
        <w:rPr>
          <w:rFonts w:ascii="Arial" w:hAnsi="Arial" w:cs="Arial"/>
        </w:rPr>
        <w:t>La sécurité des ouvriers dans le site sera assurée. Il leur sera exigé le port des équipements de protection individuelle (bottes, gangs, etc.).</w:t>
      </w:r>
    </w:p>
    <w:p w:rsidR="00D2274A" w:rsidRPr="00DA4DF5" w:rsidRDefault="00D2274A" w:rsidP="00D2274A">
      <w:pPr>
        <w:pStyle w:val="Paragraphedeliste"/>
        <w:ind w:left="0"/>
        <w:jc w:val="both"/>
        <w:rPr>
          <w:rFonts w:ascii="Arial" w:hAnsi="Arial" w:cs="Arial"/>
          <w:b/>
        </w:rPr>
      </w:pPr>
      <w:r w:rsidRPr="00DA4DF5">
        <w:rPr>
          <w:rFonts w:ascii="Arial" w:hAnsi="Arial" w:cs="Arial"/>
          <w:b/>
        </w:rPr>
        <w:t>PLANNING D’EXÉCUTION DES TRAVAUX</w:t>
      </w:r>
    </w:p>
    <w:p w:rsidR="00D2274A" w:rsidRPr="00DA4DF5" w:rsidRDefault="00D2274A" w:rsidP="00D2274A">
      <w:pPr>
        <w:spacing w:after="0" w:line="240" w:lineRule="auto"/>
        <w:ind w:firstLine="708"/>
        <w:jc w:val="both"/>
        <w:rPr>
          <w:rFonts w:ascii="Arial" w:hAnsi="Arial" w:cs="Arial"/>
        </w:rPr>
      </w:pPr>
      <w:r w:rsidRPr="00DA4DF5">
        <w:rPr>
          <w:rFonts w:ascii="Arial" w:hAnsi="Arial" w:cs="Arial"/>
        </w:rPr>
        <w:t>L’équipe technique constituée produit le projet d’exécution à soumettre à l’approbation du Maître d’œuvre. Elle sera aussi chargée du recrutement du personnel et de l’élaboration du contrat de sous-traitance s’il s’avère nécessaire avec les opérateurs économiques locaux afin d’apporter une contribution à la lutte contre la pauvreté.</w:t>
      </w:r>
    </w:p>
    <w:p w:rsidR="00D2274A" w:rsidRPr="00DA4DF5" w:rsidRDefault="00D2274A" w:rsidP="00D2274A">
      <w:pPr>
        <w:spacing w:line="240" w:lineRule="auto"/>
        <w:ind w:firstLine="708"/>
        <w:jc w:val="both"/>
        <w:rPr>
          <w:rFonts w:ascii="Arial" w:hAnsi="Arial" w:cs="Arial"/>
        </w:rPr>
      </w:pPr>
      <w:r w:rsidRPr="00DA4DF5">
        <w:rPr>
          <w:rFonts w:ascii="Arial" w:hAnsi="Arial" w:cs="Arial"/>
        </w:rPr>
        <w:t>Le lancement des travaux se fera suivant le planning d’exécution présenté à la fin du présent document.</w:t>
      </w:r>
    </w:p>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2"/>
        <w:gridCol w:w="641"/>
        <w:gridCol w:w="557"/>
        <w:gridCol w:w="557"/>
        <w:gridCol w:w="557"/>
        <w:gridCol w:w="558"/>
        <w:gridCol w:w="558"/>
        <w:gridCol w:w="558"/>
        <w:gridCol w:w="558"/>
        <w:gridCol w:w="558"/>
        <w:gridCol w:w="608"/>
        <w:gridCol w:w="608"/>
        <w:gridCol w:w="608"/>
      </w:tblGrid>
      <w:tr w:rsidR="00D2274A" w:rsidRPr="00DA4DF5" w:rsidTr="00CE29D1">
        <w:trPr>
          <w:trHeight w:val="660"/>
          <w:jc w:val="center"/>
        </w:trPr>
        <w:tc>
          <w:tcPr>
            <w:tcW w:w="3302" w:type="dxa"/>
            <w:shd w:val="clear" w:color="auto" w:fill="FBD4B4"/>
          </w:tcPr>
          <w:p w:rsidR="00D2274A" w:rsidRPr="00DA4DF5" w:rsidRDefault="00D2274A" w:rsidP="00CE29D1">
            <w:pPr>
              <w:spacing w:before="100" w:after="100" w:line="240" w:lineRule="auto"/>
              <w:ind w:right="-1242"/>
              <w:rPr>
                <w:rFonts w:ascii="Arial" w:hAnsi="Arial" w:cs="Arial"/>
                <w:b/>
              </w:rPr>
            </w:pPr>
            <w:r w:rsidRPr="00DA4DF5">
              <w:rPr>
                <w:rFonts w:ascii="Arial" w:hAnsi="Arial" w:cs="Arial"/>
                <w:b/>
              </w:rPr>
              <w:lastRenderedPageBreak/>
              <w:t>ACTIVITÉ</w:t>
            </w:r>
          </w:p>
        </w:tc>
        <w:tc>
          <w:tcPr>
            <w:tcW w:w="641" w:type="dxa"/>
            <w:tcBorders>
              <w:bottom w:val="single" w:sz="4" w:space="0" w:color="000000"/>
            </w:tcBorders>
            <w:shd w:val="clear" w:color="auto" w:fill="FBD4B4"/>
          </w:tcPr>
          <w:p w:rsidR="00D2274A" w:rsidRPr="00DA4DF5" w:rsidRDefault="00D2274A" w:rsidP="00CE29D1">
            <w:pPr>
              <w:spacing w:before="100" w:after="100" w:line="240" w:lineRule="auto"/>
              <w:jc w:val="center"/>
              <w:rPr>
                <w:rFonts w:ascii="Arial" w:hAnsi="Arial" w:cs="Arial"/>
                <w:b/>
              </w:rPr>
            </w:pPr>
            <w:r w:rsidRPr="00DA4DF5">
              <w:rPr>
                <w:rFonts w:ascii="Arial" w:hAnsi="Arial" w:cs="Arial"/>
                <w:b/>
              </w:rPr>
              <w:t>S1</w:t>
            </w:r>
          </w:p>
        </w:tc>
        <w:tc>
          <w:tcPr>
            <w:tcW w:w="557" w:type="dxa"/>
            <w:tcBorders>
              <w:bottom w:val="single" w:sz="4" w:space="0" w:color="000000"/>
            </w:tcBorders>
            <w:shd w:val="clear" w:color="auto" w:fill="FBD4B4"/>
          </w:tcPr>
          <w:p w:rsidR="00D2274A" w:rsidRPr="00DA4DF5" w:rsidRDefault="00D2274A" w:rsidP="00CE29D1">
            <w:pPr>
              <w:spacing w:before="100" w:after="100" w:line="240" w:lineRule="auto"/>
              <w:jc w:val="center"/>
              <w:rPr>
                <w:rFonts w:ascii="Arial" w:hAnsi="Arial" w:cs="Arial"/>
                <w:b/>
              </w:rPr>
            </w:pPr>
            <w:r w:rsidRPr="00DA4DF5">
              <w:rPr>
                <w:rFonts w:ascii="Arial" w:hAnsi="Arial" w:cs="Arial"/>
                <w:b/>
              </w:rPr>
              <w:t>S2</w:t>
            </w:r>
          </w:p>
        </w:tc>
        <w:tc>
          <w:tcPr>
            <w:tcW w:w="557" w:type="dxa"/>
            <w:tcBorders>
              <w:bottom w:val="single" w:sz="4" w:space="0" w:color="000000"/>
            </w:tcBorders>
            <w:shd w:val="clear" w:color="auto" w:fill="FBD4B4"/>
          </w:tcPr>
          <w:p w:rsidR="00D2274A" w:rsidRPr="00DA4DF5" w:rsidRDefault="00D2274A" w:rsidP="00CE29D1">
            <w:pPr>
              <w:spacing w:before="100" w:after="100" w:line="240" w:lineRule="auto"/>
              <w:jc w:val="center"/>
              <w:rPr>
                <w:rFonts w:ascii="Arial" w:hAnsi="Arial" w:cs="Arial"/>
                <w:b/>
              </w:rPr>
            </w:pPr>
            <w:r w:rsidRPr="00DA4DF5">
              <w:rPr>
                <w:rFonts w:ascii="Arial" w:hAnsi="Arial" w:cs="Arial"/>
                <w:b/>
              </w:rPr>
              <w:t>S3</w:t>
            </w:r>
          </w:p>
        </w:tc>
        <w:tc>
          <w:tcPr>
            <w:tcW w:w="557" w:type="dxa"/>
            <w:tcBorders>
              <w:bottom w:val="single" w:sz="4" w:space="0" w:color="000000"/>
            </w:tcBorders>
            <w:shd w:val="clear" w:color="auto" w:fill="FBD4B4"/>
          </w:tcPr>
          <w:p w:rsidR="00D2274A" w:rsidRPr="00DA4DF5" w:rsidRDefault="00D2274A" w:rsidP="00CE29D1">
            <w:pPr>
              <w:spacing w:before="100" w:after="100" w:line="240" w:lineRule="auto"/>
              <w:jc w:val="center"/>
              <w:rPr>
                <w:rFonts w:ascii="Arial" w:hAnsi="Arial" w:cs="Arial"/>
                <w:b/>
              </w:rPr>
            </w:pPr>
            <w:r w:rsidRPr="00DA4DF5">
              <w:rPr>
                <w:rFonts w:ascii="Arial" w:hAnsi="Arial" w:cs="Arial"/>
                <w:b/>
              </w:rPr>
              <w:t>S4</w:t>
            </w:r>
          </w:p>
        </w:tc>
        <w:tc>
          <w:tcPr>
            <w:tcW w:w="558" w:type="dxa"/>
            <w:tcBorders>
              <w:bottom w:val="single" w:sz="4" w:space="0" w:color="000000"/>
            </w:tcBorders>
            <w:shd w:val="clear" w:color="auto" w:fill="FBD4B4"/>
          </w:tcPr>
          <w:p w:rsidR="00D2274A" w:rsidRPr="00DA4DF5" w:rsidRDefault="00D2274A" w:rsidP="00CE29D1">
            <w:pPr>
              <w:spacing w:before="100" w:after="100" w:line="240" w:lineRule="auto"/>
              <w:jc w:val="center"/>
              <w:rPr>
                <w:rFonts w:ascii="Arial" w:hAnsi="Arial" w:cs="Arial"/>
                <w:b/>
              </w:rPr>
            </w:pPr>
            <w:r w:rsidRPr="00DA4DF5">
              <w:rPr>
                <w:rFonts w:ascii="Arial" w:hAnsi="Arial" w:cs="Arial"/>
                <w:b/>
              </w:rPr>
              <w:t>S5</w:t>
            </w:r>
          </w:p>
        </w:tc>
        <w:tc>
          <w:tcPr>
            <w:tcW w:w="558" w:type="dxa"/>
            <w:tcBorders>
              <w:bottom w:val="single" w:sz="4" w:space="0" w:color="000000"/>
            </w:tcBorders>
            <w:shd w:val="clear" w:color="auto" w:fill="FBD4B4"/>
          </w:tcPr>
          <w:p w:rsidR="00D2274A" w:rsidRPr="00DA4DF5" w:rsidRDefault="00D2274A" w:rsidP="00CE29D1">
            <w:pPr>
              <w:spacing w:before="100" w:after="100" w:line="240" w:lineRule="auto"/>
              <w:jc w:val="center"/>
              <w:rPr>
                <w:rFonts w:ascii="Arial" w:hAnsi="Arial" w:cs="Arial"/>
                <w:b/>
              </w:rPr>
            </w:pPr>
            <w:r w:rsidRPr="00DA4DF5">
              <w:rPr>
                <w:rFonts w:ascii="Arial" w:hAnsi="Arial" w:cs="Arial"/>
                <w:b/>
              </w:rPr>
              <w:t>S6</w:t>
            </w:r>
          </w:p>
        </w:tc>
        <w:tc>
          <w:tcPr>
            <w:tcW w:w="558" w:type="dxa"/>
            <w:tcBorders>
              <w:bottom w:val="single" w:sz="4" w:space="0" w:color="000000"/>
            </w:tcBorders>
            <w:shd w:val="clear" w:color="auto" w:fill="FBD4B4"/>
          </w:tcPr>
          <w:p w:rsidR="00D2274A" w:rsidRPr="00DA4DF5" w:rsidRDefault="00D2274A" w:rsidP="00CE29D1">
            <w:pPr>
              <w:spacing w:before="100" w:after="100" w:line="240" w:lineRule="auto"/>
              <w:jc w:val="center"/>
              <w:rPr>
                <w:rFonts w:ascii="Arial" w:hAnsi="Arial" w:cs="Arial"/>
                <w:b/>
              </w:rPr>
            </w:pPr>
            <w:r w:rsidRPr="00DA4DF5">
              <w:rPr>
                <w:rFonts w:ascii="Arial" w:hAnsi="Arial" w:cs="Arial"/>
                <w:b/>
              </w:rPr>
              <w:t>S7</w:t>
            </w:r>
          </w:p>
        </w:tc>
        <w:tc>
          <w:tcPr>
            <w:tcW w:w="558" w:type="dxa"/>
            <w:tcBorders>
              <w:bottom w:val="single" w:sz="4" w:space="0" w:color="000000"/>
            </w:tcBorders>
            <w:shd w:val="clear" w:color="auto" w:fill="FBD4B4"/>
          </w:tcPr>
          <w:p w:rsidR="00D2274A" w:rsidRPr="00DA4DF5" w:rsidRDefault="00D2274A" w:rsidP="00CE29D1">
            <w:pPr>
              <w:spacing w:before="100" w:after="100" w:line="240" w:lineRule="auto"/>
              <w:jc w:val="center"/>
              <w:rPr>
                <w:rFonts w:ascii="Arial" w:hAnsi="Arial" w:cs="Arial"/>
                <w:b/>
              </w:rPr>
            </w:pPr>
            <w:r w:rsidRPr="00DA4DF5">
              <w:rPr>
                <w:rFonts w:ascii="Arial" w:hAnsi="Arial" w:cs="Arial"/>
                <w:b/>
              </w:rPr>
              <w:t>S8</w:t>
            </w:r>
          </w:p>
        </w:tc>
        <w:tc>
          <w:tcPr>
            <w:tcW w:w="558" w:type="dxa"/>
            <w:tcBorders>
              <w:bottom w:val="single" w:sz="4" w:space="0" w:color="000000"/>
            </w:tcBorders>
            <w:shd w:val="clear" w:color="auto" w:fill="FBD4B4"/>
          </w:tcPr>
          <w:p w:rsidR="00D2274A" w:rsidRPr="00DA4DF5" w:rsidRDefault="00D2274A" w:rsidP="00CE29D1">
            <w:pPr>
              <w:spacing w:before="100" w:after="100" w:line="240" w:lineRule="auto"/>
              <w:jc w:val="center"/>
              <w:rPr>
                <w:rFonts w:ascii="Arial" w:hAnsi="Arial" w:cs="Arial"/>
                <w:b/>
              </w:rPr>
            </w:pPr>
            <w:r w:rsidRPr="00DA4DF5">
              <w:rPr>
                <w:rFonts w:ascii="Arial" w:hAnsi="Arial" w:cs="Arial"/>
                <w:b/>
              </w:rPr>
              <w:t>S9</w:t>
            </w:r>
          </w:p>
        </w:tc>
        <w:tc>
          <w:tcPr>
            <w:tcW w:w="608" w:type="dxa"/>
            <w:tcBorders>
              <w:bottom w:val="single" w:sz="4" w:space="0" w:color="000000"/>
            </w:tcBorders>
            <w:shd w:val="clear" w:color="auto" w:fill="FBD4B4"/>
          </w:tcPr>
          <w:p w:rsidR="00D2274A" w:rsidRPr="00DA4DF5" w:rsidRDefault="00D2274A" w:rsidP="00CE29D1">
            <w:pPr>
              <w:spacing w:before="100" w:after="100" w:line="240" w:lineRule="auto"/>
              <w:jc w:val="center"/>
              <w:rPr>
                <w:rFonts w:ascii="Arial" w:hAnsi="Arial" w:cs="Arial"/>
                <w:b/>
              </w:rPr>
            </w:pPr>
            <w:r w:rsidRPr="00DA4DF5">
              <w:rPr>
                <w:rFonts w:ascii="Arial" w:hAnsi="Arial" w:cs="Arial"/>
                <w:b/>
              </w:rPr>
              <w:t>S10</w:t>
            </w:r>
          </w:p>
        </w:tc>
        <w:tc>
          <w:tcPr>
            <w:tcW w:w="608" w:type="dxa"/>
            <w:tcBorders>
              <w:bottom w:val="single" w:sz="4" w:space="0" w:color="000000"/>
            </w:tcBorders>
            <w:shd w:val="clear" w:color="auto" w:fill="FBD4B4"/>
          </w:tcPr>
          <w:p w:rsidR="00D2274A" w:rsidRPr="00DA4DF5" w:rsidRDefault="00D2274A" w:rsidP="00CE29D1">
            <w:pPr>
              <w:spacing w:before="100" w:after="100" w:line="240" w:lineRule="auto"/>
              <w:jc w:val="center"/>
              <w:rPr>
                <w:rFonts w:ascii="Arial" w:hAnsi="Arial" w:cs="Arial"/>
                <w:b/>
              </w:rPr>
            </w:pPr>
            <w:r w:rsidRPr="00DA4DF5">
              <w:rPr>
                <w:rFonts w:ascii="Arial" w:hAnsi="Arial" w:cs="Arial"/>
                <w:b/>
              </w:rPr>
              <w:t>S11</w:t>
            </w:r>
          </w:p>
        </w:tc>
        <w:tc>
          <w:tcPr>
            <w:tcW w:w="608" w:type="dxa"/>
            <w:tcBorders>
              <w:bottom w:val="single" w:sz="4" w:space="0" w:color="000000"/>
            </w:tcBorders>
            <w:shd w:val="clear" w:color="auto" w:fill="FBD4B4"/>
          </w:tcPr>
          <w:p w:rsidR="00D2274A" w:rsidRPr="00DA4DF5" w:rsidRDefault="00D2274A" w:rsidP="00CE29D1">
            <w:pPr>
              <w:spacing w:before="100" w:after="100" w:line="240" w:lineRule="auto"/>
              <w:jc w:val="center"/>
              <w:rPr>
                <w:rFonts w:ascii="Arial" w:hAnsi="Arial" w:cs="Arial"/>
                <w:b/>
              </w:rPr>
            </w:pPr>
            <w:r w:rsidRPr="00DA4DF5">
              <w:rPr>
                <w:rFonts w:ascii="Arial" w:hAnsi="Arial" w:cs="Arial"/>
                <w:b/>
              </w:rPr>
              <w:t>S12</w:t>
            </w:r>
          </w:p>
        </w:tc>
      </w:tr>
      <w:tr w:rsidR="00D2274A" w:rsidRPr="00DA4DF5" w:rsidTr="00CE29D1">
        <w:trPr>
          <w:trHeight w:val="660"/>
          <w:jc w:val="center"/>
        </w:trPr>
        <w:tc>
          <w:tcPr>
            <w:tcW w:w="3302" w:type="dxa"/>
          </w:tcPr>
          <w:p w:rsidR="00D2274A" w:rsidRPr="00DA4DF5" w:rsidRDefault="00D2274A" w:rsidP="00CE29D1">
            <w:pPr>
              <w:spacing w:before="100" w:after="100" w:line="240" w:lineRule="auto"/>
              <w:jc w:val="both"/>
              <w:rPr>
                <w:rFonts w:ascii="Arial" w:hAnsi="Arial" w:cs="Arial"/>
                <w:b/>
                <w:bCs/>
              </w:rPr>
            </w:pPr>
            <w:r w:rsidRPr="00DA4DF5">
              <w:rPr>
                <w:rFonts w:ascii="Arial" w:hAnsi="Arial" w:cs="Arial"/>
                <w:b/>
              </w:rPr>
              <w:t>Préparation de la parcelle à reboiser</w:t>
            </w:r>
          </w:p>
        </w:tc>
        <w:tc>
          <w:tcPr>
            <w:tcW w:w="641" w:type="dxa"/>
            <w:tcBorders>
              <w:bottom w:val="single" w:sz="4" w:space="0" w:color="000000"/>
            </w:tcBorders>
            <w:shd w:val="clear" w:color="auto" w:fill="538135"/>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shd w:val="clear" w:color="auto" w:fill="538135"/>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shd w:val="clear" w:color="auto" w:fill="538135"/>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shd w:val="clear" w:color="auto" w:fill="538135"/>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shd w:val="clear" w:color="auto" w:fill="FFFFFF"/>
          </w:tcPr>
          <w:p w:rsidR="00D2274A" w:rsidRPr="00DA4DF5" w:rsidRDefault="00D2274A" w:rsidP="00CE29D1">
            <w:pPr>
              <w:spacing w:before="100" w:after="100" w:line="240" w:lineRule="auto"/>
              <w:rPr>
                <w:rFonts w:ascii="Arial" w:hAnsi="Arial" w:cs="Arial"/>
                <w:b/>
              </w:rPr>
            </w:pPr>
          </w:p>
        </w:tc>
      </w:tr>
      <w:tr w:rsidR="00D2274A" w:rsidRPr="00DA4DF5" w:rsidTr="00CE29D1">
        <w:trPr>
          <w:trHeight w:val="660"/>
          <w:jc w:val="center"/>
        </w:trPr>
        <w:tc>
          <w:tcPr>
            <w:tcW w:w="3302" w:type="dxa"/>
          </w:tcPr>
          <w:p w:rsidR="00D2274A" w:rsidRPr="00DA4DF5" w:rsidRDefault="00D2274A" w:rsidP="00CE29D1">
            <w:pPr>
              <w:spacing w:line="240" w:lineRule="auto"/>
              <w:jc w:val="both"/>
              <w:rPr>
                <w:rFonts w:ascii="Arial" w:hAnsi="Arial" w:cs="Arial"/>
                <w:b/>
                <w:bCs/>
              </w:rPr>
            </w:pPr>
            <w:r w:rsidRPr="00DA4DF5">
              <w:rPr>
                <w:rFonts w:ascii="Arial" w:hAnsi="Arial" w:cs="Arial"/>
                <w:b/>
              </w:rPr>
              <w:t>Piquetage</w:t>
            </w:r>
          </w:p>
        </w:tc>
        <w:tc>
          <w:tcPr>
            <w:tcW w:w="641"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shd w:val="clear" w:color="auto" w:fill="8496B0"/>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shd w:val="clear" w:color="auto" w:fill="8496B0"/>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8496B0"/>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8496B0"/>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tcPr>
          <w:p w:rsidR="00D2274A" w:rsidRPr="00DA4DF5" w:rsidRDefault="00D2274A" w:rsidP="00CE29D1">
            <w:pPr>
              <w:spacing w:before="100" w:after="100" w:line="240" w:lineRule="auto"/>
              <w:jc w:val="center"/>
              <w:rPr>
                <w:rFonts w:ascii="Arial" w:hAnsi="Arial" w:cs="Arial"/>
                <w:b/>
              </w:rPr>
            </w:pPr>
          </w:p>
        </w:tc>
      </w:tr>
      <w:tr w:rsidR="00D2274A" w:rsidRPr="00DA4DF5" w:rsidTr="00CE29D1">
        <w:trPr>
          <w:trHeight w:val="660"/>
          <w:jc w:val="center"/>
        </w:trPr>
        <w:tc>
          <w:tcPr>
            <w:tcW w:w="3302" w:type="dxa"/>
          </w:tcPr>
          <w:p w:rsidR="00D2274A" w:rsidRPr="00DA4DF5" w:rsidRDefault="00D2274A" w:rsidP="00CE29D1">
            <w:pPr>
              <w:spacing w:line="240" w:lineRule="auto"/>
              <w:jc w:val="both"/>
              <w:rPr>
                <w:rFonts w:ascii="Arial" w:hAnsi="Arial" w:cs="Arial"/>
                <w:b/>
              </w:rPr>
            </w:pPr>
            <w:r w:rsidRPr="00DA4DF5">
              <w:rPr>
                <w:rFonts w:ascii="Arial" w:hAnsi="Arial" w:cs="Arial"/>
                <w:b/>
              </w:rPr>
              <w:t>Trouaison</w:t>
            </w:r>
          </w:p>
        </w:tc>
        <w:tc>
          <w:tcPr>
            <w:tcW w:w="641"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shd w:val="clear" w:color="auto" w:fill="ED7D31"/>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ED7D31"/>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ED7D31"/>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ED7D31"/>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ED7D31"/>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tcPr>
          <w:p w:rsidR="00D2274A" w:rsidRPr="00DA4DF5" w:rsidRDefault="00D2274A" w:rsidP="00CE29D1">
            <w:pPr>
              <w:spacing w:before="100" w:after="100" w:line="240" w:lineRule="auto"/>
              <w:jc w:val="center"/>
              <w:rPr>
                <w:rFonts w:ascii="Arial" w:hAnsi="Arial" w:cs="Arial"/>
                <w:b/>
              </w:rPr>
            </w:pPr>
          </w:p>
        </w:tc>
      </w:tr>
      <w:tr w:rsidR="00D2274A" w:rsidRPr="00DA4DF5" w:rsidTr="00CE29D1">
        <w:trPr>
          <w:trHeight w:val="660"/>
          <w:jc w:val="center"/>
        </w:trPr>
        <w:tc>
          <w:tcPr>
            <w:tcW w:w="3302" w:type="dxa"/>
          </w:tcPr>
          <w:p w:rsidR="00D2274A" w:rsidRPr="00DA4DF5" w:rsidRDefault="00D2274A" w:rsidP="00CE29D1">
            <w:pPr>
              <w:spacing w:line="240" w:lineRule="auto"/>
              <w:jc w:val="both"/>
              <w:rPr>
                <w:rFonts w:ascii="Arial" w:hAnsi="Arial" w:cs="Arial"/>
                <w:b/>
                <w:bCs/>
              </w:rPr>
            </w:pPr>
            <w:r w:rsidRPr="00DA4DF5">
              <w:rPr>
                <w:rFonts w:ascii="Arial" w:hAnsi="Arial" w:cs="Arial"/>
                <w:b/>
              </w:rPr>
              <w:t>Désinfection et fertilisation des trous</w:t>
            </w:r>
          </w:p>
        </w:tc>
        <w:tc>
          <w:tcPr>
            <w:tcW w:w="641" w:type="dxa"/>
            <w:tcBorders>
              <w:bottom w:val="single" w:sz="4" w:space="0" w:color="000000"/>
            </w:tcBorders>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5B9BD5"/>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5B9BD5"/>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5B9BD5"/>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5B9BD5"/>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5B9BD5"/>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r>
      <w:tr w:rsidR="00D2274A" w:rsidRPr="00DA4DF5" w:rsidTr="00CE29D1">
        <w:trPr>
          <w:trHeight w:val="660"/>
          <w:jc w:val="center"/>
        </w:trPr>
        <w:tc>
          <w:tcPr>
            <w:tcW w:w="3302" w:type="dxa"/>
          </w:tcPr>
          <w:p w:rsidR="00D2274A" w:rsidRPr="00DA4DF5" w:rsidRDefault="00D2274A" w:rsidP="00CE29D1">
            <w:pPr>
              <w:spacing w:line="240" w:lineRule="auto"/>
              <w:jc w:val="both"/>
              <w:rPr>
                <w:rFonts w:ascii="Arial" w:hAnsi="Arial" w:cs="Arial"/>
                <w:b/>
                <w:bCs/>
              </w:rPr>
            </w:pPr>
            <w:r w:rsidRPr="00DA4DF5">
              <w:rPr>
                <w:rFonts w:ascii="Arial" w:hAnsi="Arial" w:cs="Arial"/>
                <w:b/>
              </w:rPr>
              <w:t>Mise en terre des plants</w:t>
            </w:r>
          </w:p>
        </w:tc>
        <w:tc>
          <w:tcPr>
            <w:tcW w:w="641"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FFFFFF"/>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92D050"/>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92D050"/>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92D050"/>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92D050"/>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shd w:val="clear" w:color="auto" w:fill="92D050"/>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shd w:val="clear" w:color="auto" w:fill="92D050"/>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shd w:val="clear" w:color="auto" w:fill="92D050"/>
          </w:tcPr>
          <w:p w:rsidR="00D2274A" w:rsidRPr="00DA4DF5" w:rsidRDefault="00D2274A" w:rsidP="00CE29D1">
            <w:pPr>
              <w:spacing w:before="100" w:after="100" w:line="240" w:lineRule="auto"/>
              <w:jc w:val="center"/>
              <w:rPr>
                <w:rFonts w:ascii="Arial" w:hAnsi="Arial" w:cs="Arial"/>
                <w:b/>
              </w:rPr>
            </w:pPr>
          </w:p>
        </w:tc>
      </w:tr>
      <w:tr w:rsidR="00D2274A" w:rsidRPr="00DA4DF5" w:rsidTr="00CE29D1">
        <w:trPr>
          <w:trHeight w:val="660"/>
          <w:jc w:val="center"/>
        </w:trPr>
        <w:tc>
          <w:tcPr>
            <w:tcW w:w="3302" w:type="dxa"/>
          </w:tcPr>
          <w:p w:rsidR="00D2274A" w:rsidRPr="00DA4DF5" w:rsidRDefault="00D2274A" w:rsidP="00CE29D1">
            <w:pPr>
              <w:spacing w:before="100" w:after="100" w:line="240" w:lineRule="auto"/>
              <w:jc w:val="both"/>
              <w:rPr>
                <w:rFonts w:ascii="Arial" w:hAnsi="Arial" w:cs="Arial"/>
                <w:b/>
                <w:bCs/>
              </w:rPr>
            </w:pPr>
            <w:r w:rsidRPr="00DA4DF5">
              <w:rPr>
                <w:rFonts w:ascii="Arial" w:hAnsi="Arial" w:cs="Arial"/>
                <w:b/>
              </w:rPr>
              <w:t>Fourniture de matériels sur le site à reboiser</w:t>
            </w:r>
          </w:p>
        </w:tc>
        <w:tc>
          <w:tcPr>
            <w:tcW w:w="641" w:type="dxa"/>
            <w:tcBorders>
              <w:bottom w:val="single" w:sz="4" w:space="0" w:color="000000"/>
            </w:tcBorders>
            <w:shd w:val="clear" w:color="auto" w:fill="4472C4"/>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shd w:val="clear" w:color="auto" w:fill="4472C4"/>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shd w:val="clear" w:color="auto" w:fill="4472C4"/>
          </w:tcPr>
          <w:p w:rsidR="00D2274A" w:rsidRPr="00DA4DF5" w:rsidRDefault="00D2274A" w:rsidP="00CE29D1">
            <w:pPr>
              <w:spacing w:before="100" w:after="100" w:line="240" w:lineRule="auto"/>
              <w:jc w:val="center"/>
              <w:rPr>
                <w:rFonts w:ascii="Arial" w:hAnsi="Arial" w:cs="Arial"/>
                <w:b/>
              </w:rPr>
            </w:pPr>
          </w:p>
        </w:tc>
        <w:tc>
          <w:tcPr>
            <w:tcW w:w="557" w:type="dxa"/>
            <w:tcBorders>
              <w:bottom w:val="single" w:sz="4" w:space="0" w:color="000000"/>
            </w:tcBorders>
            <w:shd w:val="clear" w:color="auto" w:fill="4472C4"/>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4472C4"/>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4472C4"/>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4472C4"/>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4472C4"/>
          </w:tcPr>
          <w:p w:rsidR="00D2274A" w:rsidRPr="00DA4DF5" w:rsidRDefault="00D2274A" w:rsidP="00CE29D1">
            <w:pPr>
              <w:spacing w:before="100" w:after="100" w:line="240" w:lineRule="auto"/>
              <w:jc w:val="center"/>
              <w:rPr>
                <w:rFonts w:ascii="Arial" w:hAnsi="Arial" w:cs="Arial"/>
                <w:b/>
              </w:rPr>
            </w:pPr>
          </w:p>
        </w:tc>
        <w:tc>
          <w:tcPr>
            <w:tcW w:w="558" w:type="dxa"/>
            <w:tcBorders>
              <w:bottom w:val="single" w:sz="4" w:space="0" w:color="000000"/>
            </w:tcBorders>
            <w:shd w:val="clear" w:color="auto" w:fill="4472C4"/>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shd w:val="clear" w:color="auto" w:fill="4472C4"/>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shd w:val="clear" w:color="auto" w:fill="4472C4"/>
          </w:tcPr>
          <w:p w:rsidR="00D2274A" w:rsidRPr="00DA4DF5" w:rsidRDefault="00D2274A" w:rsidP="00CE29D1">
            <w:pPr>
              <w:spacing w:before="100" w:after="100" w:line="240" w:lineRule="auto"/>
              <w:jc w:val="center"/>
              <w:rPr>
                <w:rFonts w:ascii="Arial" w:hAnsi="Arial" w:cs="Arial"/>
                <w:b/>
              </w:rPr>
            </w:pPr>
          </w:p>
        </w:tc>
        <w:tc>
          <w:tcPr>
            <w:tcW w:w="608" w:type="dxa"/>
            <w:tcBorders>
              <w:bottom w:val="single" w:sz="4" w:space="0" w:color="000000"/>
            </w:tcBorders>
            <w:shd w:val="clear" w:color="auto" w:fill="4472C4"/>
          </w:tcPr>
          <w:p w:rsidR="00D2274A" w:rsidRPr="00DA4DF5" w:rsidRDefault="00D2274A" w:rsidP="00CE29D1">
            <w:pPr>
              <w:spacing w:before="100" w:after="100" w:line="240" w:lineRule="auto"/>
              <w:jc w:val="center"/>
              <w:rPr>
                <w:rFonts w:ascii="Arial" w:hAnsi="Arial" w:cs="Arial"/>
                <w:b/>
              </w:rPr>
            </w:pPr>
          </w:p>
        </w:tc>
      </w:tr>
    </w:tbl>
    <w:p w:rsidR="00D2274A" w:rsidRPr="00DA4DF5" w:rsidRDefault="00D2274A" w:rsidP="00D2274A">
      <w:pPr>
        <w:spacing w:line="240" w:lineRule="auto"/>
        <w:jc w:val="both"/>
        <w:rPr>
          <w:rFonts w:ascii="Arial" w:hAnsi="Arial" w:cs="Arial"/>
        </w:rPr>
      </w:pPr>
    </w:p>
    <w:p w:rsidR="00D2274A" w:rsidRPr="00DA4DF5" w:rsidRDefault="00D2274A" w:rsidP="00D2274A">
      <w:pPr>
        <w:keepNext/>
        <w:spacing w:line="240" w:lineRule="auto"/>
        <w:ind w:left="851"/>
        <w:outlineLvl w:val="4"/>
        <w:rPr>
          <w:rFonts w:ascii="Arial" w:hAnsi="Arial" w:cs="Arial"/>
          <w:b/>
          <w:bCs/>
        </w:rPr>
      </w:pPr>
      <w:r w:rsidRPr="00DA4DF5">
        <w:rPr>
          <w:rFonts w:ascii="Arial" w:hAnsi="Arial" w:cs="Arial"/>
          <w:b/>
          <w:bCs/>
        </w:rPr>
        <w:t>Article 2- LIEU ET DÉLAI DE LIVRAISON</w:t>
      </w:r>
    </w:p>
    <w:p w:rsidR="00D2274A" w:rsidRPr="00DA4DF5" w:rsidRDefault="00D2274A" w:rsidP="00D2274A">
      <w:pPr>
        <w:numPr>
          <w:ilvl w:val="1"/>
          <w:numId w:val="13"/>
        </w:numPr>
        <w:spacing w:after="0" w:line="240" w:lineRule="auto"/>
        <w:ind w:left="851" w:firstLine="0"/>
        <w:rPr>
          <w:rFonts w:ascii="Arial" w:hAnsi="Arial" w:cs="Arial"/>
          <w:b/>
          <w:bCs/>
        </w:rPr>
      </w:pPr>
      <w:r w:rsidRPr="00DA4DF5">
        <w:rPr>
          <w:rFonts w:ascii="Arial" w:hAnsi="Arial" w:cs="Arial"/>
          <w:b/>
          <w:bCs/>
        </w:rPr>
        <w:t>Lieu de livraison</w:t>
      </w:r>
    </w:p>
    <w:p w:rsidR="00D2274A" w:rsidRPr="00DA4DF5" w:rsidRDefault="00D2274A" w:rsidP="00D2274A">
      <w:pPr>
        <w:spacing w:line="240" w:lineRule="auto"/>
        <w:ind w:firstLine="708"/>
        <w:jc w:val="both"/>
        <w:rPr>
          <w:rFonts w:ascii="Arial" w:hAnsi="Arial" w:cs="Arial"/>
          <w:b/>
        </w:rPr>
      </w:pPr>
      <w:r w:rsidRPr="00DA4DF5">
        <w:rPr>
          <w:rFonts w:ascii="Arial" w:hAnsi="Arial" w:cs="Arial"/>
        </w:rPr>
        <w:t>L’objet de la présente Demande de Cotation sera livré à Datcheka</w:t>
      </w:r>
      <w:r w:rsidRPr="00DA4DF5">
        <w:rPr>
          <w:rFonts w:ascii="Arial" w:hAnsi="Arial" w:cs="Arial"/>
          <w:b/>
        </w:rPr>
        <w:t>.</w:t>
      </w:r>
    </w:p>
    <w:p w:rsidR="00D2274A" w:rsidRPr="00DA4DF5" w:rsidRDefault="00D2274A" w:rsidP="00D2274A">
      <w:pPr>
        <w:numPr>
          <w:ilvl w:val="1"/>
          <w:numId w:val="25"/>
        </w:numPr>
        <w:spacing w:after="0" w:line="240" w:lineRule="auto"/>
        <w:rPr>
          <w:rFonts w:ascii="Arial" w:hAnsi="Arial" w:cs="Arial"/>
          <w:b/>
          <w:bCs/>
        </w:rPr>
      </w:pPr>
      <w:r w:rsidRPr="00DA4DF5">
        <w:rPr>
          <w:rFonts w:ascii="Arial" w:hAnsi="Arial" w:cs="Arial"/>
          <w:b/>
          <w:bCs/>
        </w:rPr>
        <w:t>Délai de livraison</w:t>
      </w:r>
    </w:p>
    <w:p w:rsidR="00D2274A" w:rsidRPr="00DA4DF5" w:rsidRDefault="00D2274A" w:rsidP="00D2274A">
      <w:pPr>
        <w:spacing w:after="0" w:line="240" w:lineRule="auto"/>
        <w:ind w:firstLine="708"/>
        <w:jc w:val="both"/>
        <w:rPr>
          <w:rFonts w:ascii="Arial" w:hAnsi="Arial" w:cs="Arial"/>
        </w:rPr>
      </w:pPr>
      <w:r w:rsidRPr="00DA4DF5">
        <w:rPr>
          <w:rFonts w:ascii="Arial" w:hAnsi="Arial" w:cs="Arial"/>
        </w:rPr>
        <w:t>Le délai maximum de livraison de la fourniture est fixé à trente (90) jours à compter de la date notification de l’Ordre de Service de démarrage de la livraison au Cocontractant par le Maire de Datcheka, Autorité Contractante.</w:t>
      </w:r>
    </w:p>
    <w:p w:rsidR="00D2274A" w:rsidRPr="00DA4DF5" w:rsidRDefault="00D2274A" w:rsidP="00D2274A">
      <w:pPr>
        <w:spacing w:line="240" w:lineRule="auto"/>
        <w:ind w:firstLine="708"/>
        <w:jc w:val="both"/>
        <w:rPr>
          <w:rFonts w:ascii="Arial" w:hAnsi="Arial" w:cs="Arial"/>
        </w:rPr>
      </w:pPr>
      <w:r w:rsidRPr="00DA4DF5">
        <w:rPr>
          <w:rFonts w:ascii="Arial" w:hAnsi="Arial" w:cs="Arial"/>
        </w:rPr>
        <w:t>Dans tous les cas, chaque soumissionnaire proposera un planning et un délai de livraison sous-tendus par une description des modalités s’y rapportant.</w:t>
      </w:r>
    </w:p>
    <w:p w:rsidR="00D2274A" w:rsidRPr="00DA4DF5" w:rsidRDefault="00D2274A" w:rsidP="00D2274A">
      <w:pPr>
        <w:numPr>
          <w:ilvl w:val="1"/>
          <w:numId w:val="25"/>
        </w:numPr>
        <w:spacing w:after="0" w:line="240" w:lineRule="auto"/>
        <w:jc w:val="both"/>
        <w:rPr>
          <w:rFonts w:ascii="Arial" w:hAnsi="Arial" w:cs="Arial"/>
          <w:b/>
        </w:rPr>
      </w:pPr>
      <w:r w:rsidRPr="00DA4DF5">
        <w:rPr>
          <w:rFonts w:ascii="Arial" w:hAnsi="Arial" w:cs="Arial"/>
          <w:b/>
        </w:rPr>
        <w:t>Conformité aux normes</w:t>
      </w:r>
    </w:p>
    <w:p w:rsidR="00D2274A" w:rsidRPr="00DA4DF5" w:rsidRDefault="00D2274A" w:rsidP="00D2274A">
      <w:pPr>
        <w:spacing w:after="0" w:line="240" w:lineRule="auto"/>
        <w:ind w:firstLine="708"/>
        <w:jc w:val="both"/>
        <w:rPr>
          <w:rFonts w:ascii="Arial" w:hAnsi="Arial" w:cs="Arial"/>
        </w:rPr>
      </w:pPr>
      <w:r w:rsidRPr="00DA4DF5">
        <w:rPr>
          <w:rFonts w:ascii="Arial" w:hAnsi="Arial" w:cs="Arial"/>
        </w:rPr>
        <w:t xml:space="preserve">Les intrants, les équipements et leur mise en œuvre devront satisfaire aux dispositions des normes de sylviculture et de génie civil légalement en vigueur dans la zone soudano-sahélienne au Cameroun, notamment aux normes de reboisement en zone de savane sèche du Cameroun. </w:t>
      </w:r>
    </w:p>
    <w:p w:rsidR="00D2274A" w:rsidRPr="00DA4DF5" w:rsidRDefault="00D2274A" w:rsidP="00D2274A">
      <w:pPr>
        <w:spacing w:after="0" w:line="240" w:lineRule="auto"/>
        <w:ind w:firstLine="708"/>
        <w:jc w:val="both"/>
        <w:rPr>
          <w:rFonts w:ascii="Arial" w:hAnsi="Arial" w:cs="Arial"/>
        </w:rPr>
      </w:pPr>
      <w:r w:rsidRPr="00DA4DF5">
        <w:rPr>
          <w:rFonts w:ascii="Arial" w:hAnsi="Arial" w:cs="Arial"/>
        </w:rPr>
        <w:t xml:space="preserve">Pour l’exécution des tâches sylvicoles, l’approche à Haute Intensité de Main d’œuvre (HIMO) sera utilisée avec une priorité à la main d’œuvre locale. Les plants à mettre en terre devront être conformes aux normes de l’Agence Nationale d’Appui au Développement Forestier (ANAFOR). La qualité des plants sera validée par l’Ingénieur de Marché avant la livraison. </w:t>
      </w:r>
    </w:p>
    <w:p w:rsidR="00D2274A" w:rsidRPr="00DA4DF5" w:rsidRDefault="00D2274A" w:rsidP="00D2274A">
      <w:pPr>
        <w:spacing w:line="240" w:lineRule="auto"/>
        <w:ind w:firstLine="708"/>
        <w:jc w:val="both"/>
        <w:rPr>
          <w:rFonts w:ascii="Arial" w:hAnsi="Arial" w:cs="Arial"/>
        </w:rPr>
      </w:pPr>
      <w:r w:rsidRPr="00DA4DF5">
        <w:rPr>
          <w:rFonts w:ascii="Arial" w:hAnsi="Arial" w:cs="Arial"/>
        </w:rPr>
        <w:t>Le compost pour la fertilisation des plants devrait être de couleur noire, sec, bien décomposé et dénué de tout débris végétaux</w:t>
      </w:r>
    </w:p>
    <w:p w:rsidR="00D2274A" w:rsidRPr="00DA4DF5" w:rsidRDefault="00D2274A" w:rsidP="00D2274A">
      <w:pPr>
        <w:keepNext/>
        <w:spacing w:line="240" w:lineRule="auto"/>
        <w:outlineLvl w:val="4"/>
        <w:rPr>
          <w:rFonts w:ascii="Arial" w:hAnsi="Arial" w:cs="Arial"/>
          <w:b/>
          <w:bCs/>
        </w:rPr>
      </w:pPr>
      <w:r w:rsidRPr="00DA4DF5">
        <w:rPr>
          <w:rFonts w:ascii="Arial" w:hAnsi="Arial" w:cs="Arial"/>
          <w:b/>
          <w:bCs/>
        </w:rPr>
        <w:t>RÉCEPTION</w:t>
      </w:r>
    </w:p>
    <w:p w:rsidR="00D2274A" w:rsidRPr="00DA4DF5" w:rsidRDefault="00D2274A" w:rsidP="00D2274A">
      <w:pPr>
        <w:spacing w:line="240" w:lineRule="auto"/>
        <w:ind w:firstLine="708"/>
        <w:jc w:val="both"/>
        <w:rPr>
          <w:rFonts w:ascii="Arial" w:hAnsi="Arial" w:cs="Arial"/>
        </w:rPr>
      </w:pPr>
      <w:r w:rsidRPr="00DA4DF5">
        <w:rPr>
          <w:rFonts w:ascii="Arial" w:hAnsi="Arial" w:cs="Arial"/>
        </w:rPr>
        <w:t>La Commission de réception vérifiera en quantité et en qualité la conformité de la fourniture livrée, par rapport aux spécifications définies dans le Descriptif de la Fourniture (DF) et décidera, s’il y a lieu ou non, de prononcer la réception.</w:t>
      </w:r>
    </w:p>
    <w:p w:rsidR="00D2274A" w:rsidRPr="00DA4DF5" w:rsidRDefault="00D2274A" w:rsidP="00D2274A">
      <w:pPr>
        <w:spacing w:line="240" w:lineRule="auto"/>
        <w:jc w:val="both"/>
      </w:pPr>
    </w:p>
    <w:p w:rsidR="00D2274A" w:rsidRPr="00DA4DF5" w:rsidRDefault="00D2274A" w:rsidP="00D2274A">
      <w:pPr>
        <w:keepNext/>
        <w:spacing w:line="240" w:lineRule="auto"/>
        <w:ind w:left="851"/>
        <w:outlineLvl w:val="4"/>
        <w:rPr>
          <w:rFonts w:ascii="Arial" w:hAnsi="Arial" w:cs="Arial"/>
          <w:b/>
          <w:bCs/>
        </w:rPr>
      </w:pPr>
      <w:r w:rsidRPr="00DA4DF5">
        <w:rPr>
          <w:rFonts w:ascii="Arial" w:hAnsi="Arial" w:cs="Arial"/>
          <w:b/>
          <w:bCs/>
        </w:rPr>
        <w:t>Article 3- GARANTIE DE LA FOURNITURE</w:t>
      </w:r>
    </w:p>
    <w:p w:rsidR="00D2274A" w:rsidRPr="00DA4DF5" w:rsidRDefault="00D2274A" w:rsidP="00D2274A">
      <w:pPr>
        <w:spacing w:line="240" w:lineRule="auto"/>
        <w:ind w:left="851"/>
        <w:jc w:val="both"/>
        <w:rPr>
          <w:rFonts w:ascii="Arial" w:hAnsi="Arial" w:cs="Arial"/>
        </w:rPr>
      </w:pPr>
      <w:r w:rsidRPr="00DA4DF5">
        <w:rPr>
          <w:rFonts w:ascii="Arial" w:hAnsi="Arial" w:cs="Arial"/>
        </w:rPr>
        <w:t>Sans objet</w:t>
      </w:r>
    </w:p>
    <w:p w:rsidR="00D2274A" w:rsidRPr="00DA4DF5" w:rsidRDefault="00D2274A" w:rsidP="00D2274A">
      <w:pPr>
        <w:autoSpaceDE w:val="0"/>
        <w:autoSpaceDN w:val="0"/>
        <w:adjustRightInd w:val="0"/>
        <w:spacing w:line="240" w:lineRule="auto"/>
        <w:rPr>
          <w:rFonts w:ascii="Arial" w:hAnsi="Arial" w:cs="Arial"/>
          <w:b/>
        </w:rPr>
      </w:pPr>
    </w:p>
    <w:p w:rsidR="00D2274A" w:rsidRPr="00DA4DF5" w:rsidRDefault="00D2274A" w:rsidP="00D2274A">
      <w:pPr>
        <w:autoSpaceDE w:val="0"/>
        <w:autoSpaceDN w:val="0"/>
        <w:adjustRightInd w:val="0"/>
        <w:spacing w:line="240" w:lineRule="auto"/>
        <w:rPr>
          <w:rFonts w:ascii="Arial" w:hAnsi="Arial" w:cs="Arial"/>
          <w:b/>
        </w:rPr>
      </w:pPr>
    </w:p>
    <w:p w:rsidR="00D2274A" w:rsidRPr="00DA4DF5" w:rsidRDefault="00D2274A" w:rsidP="00D2274A">
      <w:pPr>
        <w:autoSpaceDE w:val="0"/>
        <w:autoSpaceDN w:val="0"/>
        <w:adjustRightInd w:val="0"/>
        <w:spacing w:line="240" w:lineRule="auto"/>
        <w:rPr>
          <w:rFonts w:ascii="Arial" w:hAnsi="Arial" w:cs="Arial"/>
          <w:b/>
        </w:rPr>
      </w:pPr>
    </w:p>
    <w:p w:rsidR="00D2274A" w:rsidRPr="00DA4DF5" w:rsidRDefault="00D2274A" w:rsidP="00D2274A">
      <w:pPr>
        <w:spacing w:line="240" w:lineRule="auto"/>
        <w:jc w:val="center"/>
        <w:rPr>
          <w:rFonts w:ascii="Arial" w:hAnsi="Arial" w:cs="Arial"/>
          <w:b/>
          <w:sz w:val="24"/>
          <w:szCs w:val="24"/>
        </w:rPr>
      </w:pPr>
      <w:r w:rsidRPr="00DA4DF5">
        <w:rPr>
          <w:rFonts w:ascii="Arial" w:hAnsi="Arial" w:cs="Arial"/>
          <w:b/>
          <w:sz w:val="24"/>
          <w:szCs w:val="24"/>
        </w:rPr>
        <w:lastRenderedPageBreak/>
        <w:t>4.6-Procès-verbal d’ouverture publique des Offres</w:t>
      </w:r>
    </w:p>
    <w:p w:rsidR="00D2274A" w:rsidRPr="00DA4DF5" w:rsidRDefault="00D2274A" w:rsidP="00D2274A">
      <w:pPr>
        <w:autoSpaceDE w:val="0"/>
        <w:autoSpaceDN w:val="0"/>
        <w:adjustRightInd w:val="0"/>
        <w:spacing w:line="240" w:lineRule="auto"/>
        <w:jc w:val="both"/>
        <w:rPr>
          <w:rFonts w:ascii="Arial" w:hAnsi="Arial" w:cs="Arial"/>
          <w:b/>
        </w:rPr>
      </w:pPr>
    </w:p>
    <w:p w:rsidR="00D2274A" w:rsidRPr="00DA4DF5" w:rsidRDefault="00D2274A" w:rsidP="00D2274A">
      <w:pPr>
        <w:spacing w:line="240" w:lineRule="auto"/>
        <w:jc w:val="both"/>
        <w:rPr>
          <w:rFonts w:ascii="Arial" w:hAnsi="Arial" w:cs="Arial"/>
          <w:lang w:val="fr-CM"/>
        </w:rPr>
      </w:pPr>
      <w:r w:rsidRPr="00DA4DF5">
        <w:rPr>
          <w:rFonts w:ascii="Arial" w:hAnsi="Arial" w:cs="Arial"/>
          <w:b/>
          <w:lang w:val="fr-CM"/>
        </w:rPr>
        <w:t>Date :</w:t>
      </w:r>
      <w:r w:rsidRPr="00DA4DF5">
        <w:rPr>
          <w:rFonts w:ascii="Arial" w:hAnsi="Arial" w:cs="Arial"/>
          <w:lang w:val="fr-CM"/>
        </w:rPr>
        <w:t xml:space="preserve"> ______________________________</w:t>
      </w: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r w:rsidRPr="00DA4DF5">
        <w:rPr>
          <w:rFonts w:ascii="Arial" w:hAnsi="Arial" w:cs="Arial"/>
          <w:b/>
          <w:lang w:val="fr-CM"/>
        </w:rPr>
        <w:t>Heure :</w:t>
      </w:r>
      <w:r w:rsidRPr="00DA4DF5">
        <w:rPr>
          <w:rFonts w:ascii="Arial" w:hAnsi="Arial" w:cs="Arial"/>
          <w:lang w:val="fr-CM"/>
        </w:rPr>
        <w:t xml:space="preserve"> _____________________________</w:t>
      </w: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b/>
        </w:rPr>
      </w:pPr>
      <w:r w:rsidRPr="00DA4DF5">
        <w:rPr>
          <w:rFonts w:ascii="Arial" w:hAnsi="Arial" w:cs="Arial"/>
          <w:b/>
          <w:u w:val="single"/>
        </w:rPr>
        <w:t>Objet</w:t>
      </w:r>
      <w:r w:rsidRPr="00DA4DF5">
        <w:rPr>
          <w:rFonts w:ascii="Arial" w:hAnsi="Arial" w:cs="Arial"/>
          <w:b/>
        </w:rPr>
        <w:t xml:space="preserve"> : Procédure de Demande </w:t>
      </w:r>
      <w:r w:rsidR="00754C2A">
        <w:rPr>
          <w:rFonts w:ascii="Arial" w:hAnsi="Arial" w:cs="Arial"/>
          <w:b/>
        </w:rPr>
        <w:t>de Cotation en procédure d’urgence</w:t>
      </w:r>
      <w:r w:rsidRPr="00DA4DF5">
        <w:rPr>
          <w:rFonts w:ascii="Arial" w:hAnsi="Arial" w:cs="Arial"/>
          <w:b/>
        </w:rPr>
        <w:t xml:space="preserve"> pour le </w:t>
      </w:r>
      <w:r w:rsidR="00754C2A" w:rsidRPr="00DA4DF5">
        <w:rPr>
          <w:rFonts w:ascii="Franklin Gothic Medium" w:hAnsi="Franklin Gothic Medium"/>
          <w:b/>
          <w:bCs/>
          <w:sz w:val="24"/>
          <w:szCs w:val="24"/>
        </w:rPr>
        <w:t xml:space="preserve">REBOISEMENT </w:t>
      </w:r>
      <w:r w:rsidR="00754C2A">
        <w:rPr>
          <w:rFonts w:ascii="Franklin Gothic Medium" w:hAnsi="Franklin Gothic Medium"/>
          <w:b/>
          <w:bCs/>
          <w:sz w:val="24"/>
          <w:szCs w:val="24"/>
        </w:rPr>
        <w:t>DE 5 HECTARES DE</w:t>
      </w:r>
      <w:r w:rsidR="00754C2A" w:rsidRPr="00DA4DF5">
        <w:rPr>
          <w:rFonts w:ascii="Franklin Gothic Medium" w:hAnsi="Franklin Gothic Medium"/>
          <w:b/>
          <w:bCs/>
          <w:sz w:val="24"/>
          <w:szCs w:val="24"/>
        </w:rPr>
        <w:t xml:space="preserve"> BOIS COMMUNAL</w:t>
      </w:r>
      <w:r w:rsidR="00754C2A">
        <w:rPr>
          <w:rFonts w:ascii="Franklin Gothic Medium" w:hAnsi="Franklin Gothic Medium"/>
          <w:b/>
          <w:bCs/>
          <w:sz w:val="24"/>
          <w:szCs w:val="24"/>
        </w:rPr>
        <w:t xml:space="preserve"> A ZOUAYE LOT 1 ET TOUBIDIK-GOLOMPOUI LOT 2</w:t>
      </w:r>
      <w:r w:rsidR="00754C2A" w:rsidRPr="00DA4DF5">
        <w:rPr>
          <w:rFonts w:ascii="Franklin Gothic Medium" w:hAnsi="Franklin Gothic Medium"/>
          <w:b/>
          <w:bCs/>
          <w:sz w:val="24"/>
          <w:szCs w:val="24"/>
        </w:rPr>
        <w:t xml:space="preserve">  ,</w:t>
      </w:r>
      <w:r w:rsidR="00754C2A">
        <w:rPr>
          <w:rFonts w:ascii="Franklin Gothic Medium" w:hAnsi="Franklin Gothic Medium"/>
          <w:b/>
          <w:bCs/>
          <w:sz w:val="24"/>
          <w:szCs w:val="24"/>
        </w:rPr>
        <w:t xml:space="preserve"> COMMUNE DE DATCHEKA</w:t>
      </w:r>
      <w:r w:rsidR="00754C2A" w:rsidRPr="00DA4DF5">
        <w:rPr>
          <w:rFonts w:ascii="Franklin Gothic Medium" w:hAnsi="Franklin Gothic Medium"/>
          <w:b/>
          <w:bCs/>
          <w:sz w:val="24"/>
          <w:szCs w:val="24"/>
        </w:rPr>
        <w:t xml:space="preserve">  DÉPARTEMENT DU MAYO-DANAY,  RÉGION DE L’EXTRÊME-NORD</w:t>
      </w:r>
      <w:r w:rsidRPr="00DA4DF5">
        <w:rPr>
          <w:rFonts w:ascii="Arial" w:hAnsi="Arial" w:cs="Arial"/>
          <w:b/>
        </w:rPr>
        <w:t xml:space="preserve">                                                               </w:t>
      </w:r>
    </w:p>
    <w:p w:rsidR="00D2274A" w:rsidRPr="00DA4DF5" w:rsidRDefault="00D2274A" w:rsidP="00D2274A">
      <w:pPr>
        <w:spacing w:line="240" w:lineRule="auto"/>
        <w:rPr>
          <w:rFonts w:ascii="Arial" w:hAnsi="Arial" w:cs="Arial"/>
        </w:rPr>
      </w:pPr>
    </w:p>
    <w:p w:rsidR="00D2274A" w:rsidRPr="00DA4DF5" w:rsidRDefault="00754C2A" w:rsidP="00D2274A">
      <w:pPr>
        <w:spacing w:line="240" w:lineRule="auto"/>
        <w:jc w:val="both"/>
        <w:rPr>
          <w:rFonts w:ascii="Arial" w:hAnsi="Arial" w:cs="Arial"/>
          <w:lang w:val="fr-CM"/>
        </w:rPr>
      </w:pPr>
      <w:r>
        <w:rPr>
          <w:rFonts w:ascii="Arial" w:hAnsi="Arial" w:cs="Arial"/>
          <w:b/>
          <w:lang w:val="fr-CM"/>
        </w:rPr>
        <w:t>CIPM</w:t>
      </w:r>
      <w:r w:rsidR="00D2274A" w:rsidRPr="00DA4DF5">
        <w:rPr>
          <w:rFonts w:ascii="Arial" w:hAnsi="Arial" w:cs="Arial"/>
          <w:b/>
          <w:lang w:val="fr-CM"/>
        </w:rPr>
        <w:t xml:space="preserve"> de</w:t>
      </w:r>
      <w:r w:rsidR="00D2274A" w:rsidRPr="00DA4DF5">
        <w:rPr>
          <w:rFonts w:ascii="Arial" w:hAnsi="Arial" w:cs="Arial"/>
          <w:lang w:val="fr-CM"/>
        </w:rPr>
        <w:t>_____________________</w:t>
      </w: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En présence du Président de la Commission de Passation des Marchés, et après avoir constaté le dépôt effectif des offres en conformité avec les dispositions des Instructions aux Soumissionnaires incluses dans le Dossier de Demande de Cotations relatif aux travaux cités en objet, il a été procédé à l'ouverture des cotations suivantes:</w:t>
      </w:r>
    </w:p>
    <w:p w:rsidR="00D2274A" w:rsidRPr="00DA4DF5" w:rsidRDefault="00D2274A" w:rsidP="00D2274A">
      <w:pPr>
        <w:spacing w:line="240" w:lineRule="auto"/>
        <w:jc w:val="both"/>
        <w:rPr>
          <w:lang w:val="fr-CM"/>
        </w:rPr>
      </w:pPr>
    </w:p>
    <w:tbl>
      <w:tblPr>
        <w:tblW w:w="48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
        <w:gridCol w:w="1155"/>
        <w:gridCol w:w="1014"/>
        <w:gridCol w:w="1107"/>
        <w:gridCol w:w="1066"/>
        <w:gridCol w:w="680"/>
        <w:gridCol w:w="906"/>
        <w:gridCol w:w="1058"/>
        <w:gridCol w:w="1035"/>
        <w:gridCol w:w="1132"/>
      </w:tblGrid>
      <w:tr w:rsidR="00D2274A" w:rsidRPr="00DA4DF5" w:rsidTr="00754C2A">
        <w:trPr>
          <w:cantSplit/>
          <w:trHeight w:val="2407"/>
        </w:trPr>
        <w:tc>
          <w:tcPr>
            <w:tcW w:w="181" w:type="pct"/>
            <w:textDirection w:val="btLr"/>
            <w:vAlign w:val="center"/>
          </w:tcPr>
          <w:p w:rsidR="00D2274A" w:rsidRPr="00DA4DF5" w:rsidRDefault="00D2274A" w:rsidP="00CE29D1">
            <w:pPr>
              <w:spacing w:line="240" w:lineRule="auto"/>
              <w:ind w:left="113" w:right="113"/>
              <w:jc w:val="center"/>
              <w:rPr>
                <w:rFonts w:ascii="Arial" w:hAnsi="Arial" w:cs="Arial"/>
                <w:lang w:val="fr-CM"/>
              </w:rPr>
            </w:pPr>
            <w:r w:rsidRPr="00DA4DF5">
              <w:rPr>
                <w:rFonts w:ascii="Arial" w:hAnsi="Arial" w:cs="Arial"/>
                <w:lang w:val="fr-CM"/>
              </w:rPr>
              <w:t>N°</w:t>
            </w:r>
          </w:p>
        </w:tc>
        <w:tc>
          <w:tcPr>
            <w:tcW w:w="608" w:type="pct"/>
            <w:textDirection w:val="btLr"/>
            <w:vAlign w:val="center"/>
          </w:tcPr>
          <w:p w:rsidR="00D2274A" w:rsidRPr="00754C2A" w:rsidRDefault="00D2274A" w:rsidP="00CE29D1">
            <w:pPr>
              <w:spacing w:line="240" w:lineRule="auto"/>
              <w:ind w:left="113" w:right="113"/>
              <w:jc w:val="both"/>
              <w:rPr>
                <w:rFonts w:ascii="Arial" w:hAnsi="Arial" w:cs="Arial"/>
                <w:sz w:val="16"/>
                <w:szCs w:val="16"/>
                <w:lang w:val="fr-CM"/>
              </w:rPr>
            </w:pPr>
            <w:r w:rsidRPr="00754C2A">
              <w:rPr>
                <w:rFonts w:ascii="Arial" w:hAnsi="Arial" w:cs="Arial"/>
                <w:sz w:val="16"/>
                <w:szCs w:val="16"/>
                <w:lang w:val="fr-CM"/>
              </w:rPr>
              <w:t>Firmes Soumissionnaires</w:t>
            </w:r>
          </w:p>
        </w:tc>
        <w:tc>
          <w:tcPr>
            <w:tcW w:w="534" w:type="pct"/>
            <w:textDirection w:val="btLr"/>
            <w:vAlign w:val="center"/>
          </w:tcPr>
          <w:p w:rsidR="00D2274A" w:rsidRPr="00754C2A" w:rsidRDefault="00D2274A" w:rsidP="00CE29D1">
            <w:pPr>
              <w:spacing w:line="240" w:lineRule="auto"/>
              <w:ind w:left="113" w:right="113"/>
              <w:rPr>
                <w:rFonts w:ascii="Arial" w:hAnsi="Arial" w:cs="Arial"/>
                <w:sz w:val="16"/>
                <w:szCs w:val="16"/>
                <w:lang w:val="fr-CM"/>
              </w:rPr>
            </w:pPr>
            <w:r w:rsidRPr="00754C2A">
              <w:rPr>
                <w:rFonts w:ascii="Arial" w:hAnsi="Arial" w:cs="Arial"/>
                <w:sz w:val="16"/>
                <w:szCs w:val="16"/>
                <w:lang w:val="fr-CM"/>
              </w:rPr>
              <w:t>Lettre de Cotation timbrée suivant le modèle signé</w:t>
            </w:r>
          </w:p>
          <w:p w:rsidR="00D2274A" w:rsidRPr="00754C2A" w:rsidRDefault="00D2274A" w:rsidP="00CE29D1">
            <w:pPr>
              <w:spacing w:line="240" w:lineRule="auto"/>
              <w:ind w:left="113" w:right="113"/>
              <w:rPr>
                <w:rFonts w:ascii="Arial" w:hAnsi="Arial" w:cs="Arial"/>
                <w:sz w:val="16"/>
                <w:szCs w:val="16"/>
                <w:lang w:val="fr-CM"/>
              </w:rPr>
            </w:pPr>
            <w:r w:rsidRPr="00754C2A">
              <w:rPr>
                <w:rFonts w:ascii="Arial" w:hAnsi="Arial" w:cs="Arial"/>
                <w:sz w:val="16"/>
                <w:szCs w:val="16"/>
                <w:lang w:val="fr-CM"/>
              </w:rPr>
              <w:t>(Oui/Non)</w:t>
            </w:r>
          </w:p>
        </w:tc>
        <w:tc>
          <w:tcPr>
            <w:tcW w:w="583" w:type="pct"/>
            <w:textDirection w:val="btLr"/>
            <w:vAlign w:val="center"/>
          </w:tcPr>
          <w:p w:rsidR="00D2274A" w:rsidRPr="00754C2A" w:rsidRDefault="00D2274A" w:rsidP="00CE29D1">
            <w:pPr>
              <w:spacing w:line="240" w:lineRule="auto"/>
              <w:ind w:left="113" w:right="113"/>
              <w:jc w:val="both"/>
              <w:rPr>
                <w:rFonts w:ascii="Arial" w:hAnsi="Arial" w:cs="Arial"/>
                <w:sz w:val="16"/>
                <w:szCs w:val="16"/>
                <w:lang w:val="fr-CM"/>
              </w:rPr>
            </w:pPr>
            <w:r w:rsidRPr="00754C2A">
              <w:rPr>
                <w:rFonts w:ascii="Arial" w:hAnsi="Arial" w:cs="Arial"/>
                <w:sz w:val="16"/>
                <w:szCs w:val="16"/>
                <w:lang w:val="fr-CM"/>
              </w:rPr>
              <w:t>Bordereau des PU signé selon le modèle, paraphé à chaque page, daté et signé</w:t>
            </w:r>
          </w:p>
          <w:p w:rsidR="00D2274A" w:rsidRPr="00754C2A" w:rsidRDefault="00D2274A" w:rsidP="00CE29D1">
            <w:pPr>
              <w:spacing w:line="240" w:lineRule="auto"/>
              <w:ind w:left="113" w:right="113"/>
              <w:jc w:val="both"/>
              <w:rPr>
                <w:rFonts w:ascii="Arial" w:hAnsi="Arial" w:cs="Arial"/>
                <w:sz w:val="16"/>
                <w:szCs w:val="16"/>
                <w:lang w:val="fr-CM"/>
              </w:rPr>
            </w:pPr>
            <w:r w:rsidRPr="00754C2A">
              <w:rPr>
                <w:rFonts w:ascii="Arial" w:hAnsi="Arial" w:cs="Arial"/>
                <w:sz w:val="16"/>
                <w:szCs w:val="16"/>
                <w:lang w:val="fr-CM"/>
              </w:rPr>
              <w:t>(Oui/non)</w:t>
            </w:r>
          </w:p>
        </w:tc>
        <w:tc>
          <w:tcPr>
            <w:tcW w:w="561" w:type="pct"/>
            <w:textDirection w:val="btLr"/>
            <w:vAlign w:val="center"/>
          </w:tcPr>
          <w:p w:rsidR="00D2274A" w:rsidRPr="00754C2A" w:rsidRDefault="00D2274A" w:rsidP="00CE29D1">
            <w:pPr>
              <w:spacing w:line="240" w:lineRule="auto"/>
              <w:ind w:left="113" w:right="113"/>
              <w:jc w:val="both"/>
              <w:rPr>
                <w:rFonts w:ascii="Arial" w:hAnsi="Arial" w:cs="Arial"/>
                <w:sz w:val="16"/>
                <w:szCs w:val="16"/>
                <w:lang w:val="fr-CM"/>
              </w:rPr>
            </w:pPr>
            <w:r w:rsidRPr="00754C2A">
              <w:rPr>
                <w:rFonts w:ascii="Arial" w:hAnsi="Arial" w:cs="Arial"/>
                <w:sz w:val="16"/>
                <w:szCs w:val="16"/>
                <w:lang w:val="fr-CM"/>
              </w:rPr>
              <w:t>Devis quantitatif et estimatif selon le modèle, paraphé à chaque page, daté et signé (oui/non)</w:t>
            </w:r>
          </w:p>
        </w:tc>
        <w:tc>
          <w:tcPr>
            <w:tcW w:w="358" w:type="pct"/>
            <w:textDirection w:val="btLr"/>
          </w:tcPr>
          <w:p w:rsidR="00D2274A" w:rsidRPr="00754C2A" w:rsidRDefault="00D2274A" w:rsidP="00CE29D1">
            <w:pPr>
              <w:spacing w:line="240" w:lineRule="auto"/>
              <w:ind w:left="113" w:right="113"/>
              <w:jc w:val="both"/>
              <w:rPr>
                <w:rFonts w:ascii="Arial" w:hAnsi="Arial" w:cs="Arial"/>
                <w:sz w:val="16"/>
                <w:szCs w:val="16"/>
                <w:lang w:val="fr-CM"/>
              </w:rPr>
            </w:pPr>
          </w:p>
          <w:p w:rsidR="00D2274A" w:rsidRPr="00754C2A" w:rsidRDefault="00D2274A" w:rsidP="00CE29D1">
            <w:pPr>
              <w:spacing w:line="240" w:lineRule="auto"/>
              <w:ind w:left="113" w:right="113"/>
              <w:jc w:val="both"/>
              <w:rPr>
                <w:rFonts w:ascii="Arial" w:hAnsi="Arial" w:cs="Arial"/>
                <w:sz w:val="16"/>
                <w:szCs w:val="16"/>
                <w:lang w:val="fr-CM"/>
              </w:rPr>
            </w:pPr>
            <w:r w:rsidRPr="00754C2A">
              <w:rPr>
                <w:rFonts w:ascii="Arial" w:hAnsi="Arial" w:cs="Arial"/>
                <w:sz w:val="16"/>
                <w:szCs w:val="16"/>
                <w:lang w:val="fr-CM"/>
              </w:rPr>
              <w:t>Sous détail des prix</w:t>
            </w:r>
          </w:p>
          <w:p w:rsidR="00D2274A" w:rsidRPr="00754C2A" w:rsidRDefault="00D2274A" w:rsidP="00CE29D1">
            <w:pPr>
              <w:spacing w:line="240" w:lineRule="auto"/>
              <w:ind w:left="113" w:right="113"/>
              <w:jc w:val="both"/>
              <w:rPr>
                <w:rFonts w:ascii="Arial" w:hAnsi="Arial" w:cs="Arial"/>
                <w:sz w:val="16"/>
                <w:szCs w:val="16"/>
                <w:lang w:val="fr-CM"/>
              </w:rPr>
            </w:pPr>
          </w:p>
          <w:p w:rsidR="00D2274A" w:rsidRPr="00754C2A" w:rsidRDefault="00D2274A" w:rsidP="00CE29D1">
            <w:pPr>
              <w:spacing w:line="240" w:lineRule="auto"/>
              <w:ind w:left="113" w:right="113"/>
              <w:jc w:val="both"/>
              <w:rPr>
                <w:rFonts w:ascii="Arial" w:hAnsi="Arial" w:cs="Arial"/>
                <w:sz w:val="16"/>
                <w:szCs w:val="16"/>
                <w:lang w:val="fr-CM"/>
              </w:rPr>
            </w:pPr>
          </w:p>
          <w:p w:rsidR="00D2274A" w:rsidRPr="00754C2A" w:rsidRDefault="00D2274A" w:rsidP="00CE29D1">
            <w:pPr>
              <w:spacing w:line="240" w:lineRule="auto"/>
              <w:ind w:left="113" w:right="113"/>
              <w:jc w:val="both"/>
              <w:rPr>
                <w:rFonts w:ascii="Arial" w:hAnsi="Arial" w:cs="Arial"/>
                <w:sz w:val="16"/>
                <w:szCs w:val="16"/>
                <w:lang w:val="fr-CM"/>
              </w:rPr>
            </w:pPr>
          </w:p>
          <w:p w:rsidR="00D2274A" w:rsidRPr="00754C2A" w:rsidRDefault="00D2274A" w:rsidP="00CE29D1">
            <w:pPr>
              <w:spacing w:line="240" w:lineRule="auto"/>
              <w:ind w:left="113" w:right="113"/>
              <w:jc w:val="both"/>
              <w:rPr>
                <w:rFonts w:ascii="Arial" w:hAnsi="Arial" w:cs="Arial"/>
                <w:sz w:val="16"/>
                <w:szCs w:val="16"/>
                <w:lang w:val="fr-CM"/>
              </w:rPr>
            </w:pPr>
            <w:r w:rsidRPr="00754C2A">
              <w:rPr>
                <w:rFonts w:ascii="Arial" w:hAnsi="Arial" w:cs="Arial"/>
                <w:sz w:val="16"/>
                <w:szCs w:val="16"/>
                <w:lang w:val="fr-CM"/>
              </w:rPr>
              <w:t>Sous détail des prix</w:t>
            </w:r>
          </w:p>
          <w:p w:rsidR="00D2274A" w:rsidRPr="00754C2A" w:rsidRDefault="00D2274A" w:rsidP="00CE29D1">
            <w:pPr>
              <w:spacing w:line="240" w:lineRule="auto"/>
              <w:ind w:left="113" w:right="113"/>
              <w:jc w:val="both"/>
              <w:rPr>
                <w:rFonts w:ascii="Arial" w:hAnsi="Arial" w:cs="Arial"/>
                <w:sz w:val="16"/>
                <w:szCs w:val="16"/>
                <w:lang w:val="fr-CM"/>
              </w:rPr>
            </w:pPr>
            <w:r w:rsidRPr="00754C2A">
              <w:rPr>
                <w:rFonts w:ascii="Arial" w:hAnsi="Arial" w:cs="Arial"/>
                <w:sz w:val="16"/>
                <w:szCs w:val="16"/>
                <w:lang w:val="fr-CM"/>
              </w:rPr>
              <w:t>(Oui/</w:t>
            </w:r>
          </w:p>
          <w:p w:rsidR="00D2274A" w:rsidRPr="00754C2A" w:rsidRDefault="00D2274A" w:rsidP="00CE29D1">
            <w:pPr>
              <w:spacing w:line="240" w:lineRule="auto"/>
              <w:ind w:left="113" w:right="113"/>
              <w:jc w:val="both"/>
              <w:rPr>
                <w:rFonts w:ascii="Arial" w:hAnsi="Arial" w:cs="Arial"/>
                <w:sz w:val="16"/>
                <w:szCs w:val="16"/>
                <w:lang w:val="fr-CM"/>
              </w:rPr>
            </w:pPr>
            <w:r w:rsidRPr="00754C2A">
              <w:rPr>
                <w:rFonts w:ascii="Arial" w:hAnsi="Arial" w:cs="Arial"/>
                <w:sz w:val="16"/>
                <w:szCs w:val="16"/>
                <w:lang w:val="fr-CM"/>
              </w:rPr>
              <w:t>non)</w:t>
            </w:r>
          </w:p>
        </w:tc>
        <w:tc>
          <w:tcPr>
            <w:tcW w:w="477" w:type="pct"/>
            <w:textDirection w:val="btLr"/>
            <w:vAlign w:val="center"/>
          </w:tcPr>
          <w:p w:rsidR="00D2274A" w:rsidRPr="00754C2A" w:rsidRDefault="00D2274A" w:rsidP="00CE29D1">
            <w:pPr>
              <w:spacing w:line="240" w:lineRule="auto"/>
              <w:ind w:left="113" w:right="113"/>
              <w:jc w:val="both"/>
              <w:rPr>
                <w:rFonts w:ascii="Arial" w:hAnsi="Arial" w:cs="Arial"/>
                <w:sz w:val="16"/>
                <w:szCs w:val="16"/>
                <w:lang w:val="fr-CM"/>
              </w:rPr>
            </w:pPr>
            <w:r w:rsidRPr="00754C2A">
              <w:rPr>
                <w:rFonts w:ascii="Arial" w:hAnsi="Arial" w:cs="Arial"/>
                <w:sz w:val="16"/>
                <w:szCs w:val="16"/>
                <w:lang w:val="fr-CM"/>
              </w:rPr>
              <w:t>Montant TTC de la Cotation</w:t>
            </w:r>
          </w:p>
          <w:p w:rsidR="00D2274A" w:rsidRPr="00754C2A" w:rsidRDefault="00D2274A" w:rsidP="00CE29D1">
            <w:pPr>
              <w:spacing w:line="240" w:lineRule="auto"/>
              <w:ind w:left="113" w:right="113"/>
              <w:jc w:val="both"/>
              <w:rPr>
                <w:rFonts w:ascii="Arial" w:hAnsi="Arial" w:cs="Arial"/>
                <w:sz w:val="16"/>
                <w:szCs w:val="16"/>
                <w:lang w:val="fr-CM"/>
              </w:rPr>
            </w:pPr>
            <w:r w:rsidRPr="00754C2A">
              <w:rPr>
                <w:rFonts w:ascii="Arial" w:hAnsi="Arial" w:cs="Arial"/>
                <w:sz w:val="16"/>
                <w:szCs w:val="16"/>
                <w:lang w:val="fr-CM"/>
              </w:rPr>
              <w:t>lu à haute voix en FCFA (oui/non)</w:t>
            </w:r>
          </w:p>
        </w:tc>
        <w:tc>
          <w:tcPr>
            <w:tcW w:w="557" w:type="pct"/>
            <w:textDirection w:val="btLr"/>
            <w:vAlign w:val="center"/>
          </w:tcPr>
          <w:p w:rsidR="00D2274A" w:rsidRPr="00754C2A" w:rsidRDefault="00D2274A" w:rsidP="00CE29D1">
            <w:pPr>
              <w:spacing w:line="240" w:lineRule="auto"/>
              <w:ind w:left="113" w:right="113"/>
              <w:jc w:val="both"/>
              <w:rPr>
                <w:rFonts w:ascii="Arial" w:hAnsi="Arial" w:cs="Arial"/>
                <w:sz w:val="16"/>
                <w:szCs w:val="16"/>
                <w:lang w:val="fr-CM"/>
              </w:rPr>
            </w:pPr>
            <w:r w:rsidRPr="00754C2A">
              <w:rPr>
                <w:rFonts w:ascii="Arial" w:hAnsi="Arial" w:cs="Arial"/>
                <w:sz w:val="16"/>
                <w:szCs w:val="16"/>
                <w:lang w:val="fr-CM"/>
              </w:rPr>
              <w:t>Projet de la lettre de commande paraphé à chaque page  selon le modèle (oui/non)</w:t>
            </w:r>
          </w:p>
        </w:tc>
        <w:tc>
          <w:tcPr>
            <w:tcW w:w="545" w:type="pct"/>
            <w:textDirection w:val="btLr"/>
            <w:vAlign w:val="center"/>
          </w:tcPr>
          <w:p w:rsidR="00D2274A" w:rsidRPr="00754C2A" w:rsidRDefault="00D2274A" w:rsidP="00CE29D1">
            <w:pPr>
              <w:spacing w:line="240" w:lineRule="auto"/>
              <w:ind w:left="113" w:right="113"/>
              <w:jc w:val="both"/>
              <w:rPr>
                <w:rFonts w:ascii="Arial" w:hAnsi="Arial" w:cs="Arial"/>
                <w:sz w:val="16"/>
                <w:szCs w:val="16"/>
                <w:lang w:val="fr-CM"/>
              </w:rPr>
            </w:pPr>
            <w:r w:rsidRPr="00754C2A">
              <w:rPr>
                <w:rFonts w:ascii="Arial" w:hAnsi="Arial" w:cs="Arial"/>
                <w:sz w:val="16"/>
                <w:szCs w:val="16"/>
                <w:lang w:val="fr-CM"/>
              </w:rPr>
              <w:t>Copie du certificat de visite des sites</w:t>
            </w:r>
          </w:p>
          <w:p w:rsidR="00D2274A" w:rsidRPr="00754C2A" w:rsidRDefault="00D2274A" w:rsidP="00CE29D1">
            <w:pPr>
              <w:spacing w:line="240" w:lineRule="auto"/>
              <w:ind w:left="113" w:right="113"/>
              <w:jc w:val="both"/>
              <w:rPr>
                <w:rFonts w:ascii="Arial" w:hAnsi="Arial" w:cs="Arial"/>
                <w:sz w:val="16"/>
                <w:szCs w:val="16"/>
                <w:lang w:val="fr-CM"/>
              </w:rPr>
            </w:pPr>
            <w:r w:rsidRPr="00754C2A">
              <w:rPr>
                <w:rFonts w:ascii="Arial" w:hAnsi="Arial" w:cs="Arial"/>
                <w:sz w:val="16"/>
                <w:szCs w:val="16"/>
                <w:lang w:val="fr-CM"/>
              </w:rPr>
              <w:t>(oui/non)</w:t>
            </w:r>
          </w:p>
        </w:tc>
        <w:tc>
          <w:tcPr>
            <w:tcW w:w="597" w:type="pct"/>
            <w:textDirection w:val="btLr"/>
            <w:vAlign w:val="center"/>
          </w:tcPr>
          <w:p w:rsidR="00D2274A" w:rsidRPr="00754C2A" w:rsidRDefault="00D2274A" w:rsidP="00CE29D1">
            <w:pPr>
              <w:spacing w:line="240" w:lineRule="auto"/>
              <w:ind w:left="113" w:right="113"/>
              <w:jc w:val="both"/>
              <w:rPr>
                <w:rFonts w:ascii="Arial" w:hAnsi="Arial" w:cs="Arial"/>
                <w:sz w:val="16"/>
                <w:szCs w:val="16"/>
                <w:lang w:val="fr-CM"/>
              </w:rPr>
            </w:pPr>
            <w:r w:rsidRPr="00754C2A">
              <w:rPr>
                <w:rFonts w:ascii="Arial" w:hAnsi="Arial" w:cs="Arial"/>
                <w:sz w:val="16"/>
                <w:szCs w:val="16"/>
                <w:lang w:val="fr-CM"/>
              </w:rPr>
              <w:t>Signature du Soumissionnaire présent</w:t>
            </w:r>
          </w:p>
        </w:tc>
      </w:tr>
      <w:tr w:rsidR="00D2274A" w:rsidRPr="00DA4DF5" w:rsidTr="00754C2A">
        <w:tc>
          <w:tcPr>
            <w:tcW w:w="181" w:type="pct"/>
          </w:tcPr>
          <w:p w:rsidR="00D2274A" w:rsidRPr="00DA4DF5" w:rsidRDefault="00D2274A" w:rsidP="00CE29D1">
            <w:pPr>
              <w:spacing w:before="60" w:after="60" w:line="240" w:lineRule="auto"/>
              <w:jc w:val="center"/>
              <w:rPr>
                <w:rFonts w:ascii="Arial" w:hAnsi="Arial" w:cs="Arial"/>
                <w:lang w:val="fr-CM"/>
              </w:rPr>
            </w:pPr>
            <w:r w:rsidRPr="00DA4DF5">
              <w:rPr>
                <w:rFonts w:ascii="Arial" w:hAnsi="Arial" w:cs="Arial"/>
                <w:lang w:val="fr-CM"/>
              </w:rPr>
              <w:t>1</w:t>
            </w:r>
          </w:p>
        </w:tc>
        <w:tc>
          <w:tcPr>
            <w:tcW w:w="608" w:type="pct"/>
          </w:tcPr>
          <w:p w:rsidR="00D2274A" w:rsidRPr="00DA4DF5" w:rsidRDefault="00D2274A" w:rsidP="00CE29D1">
            <w:pPr>
              <w:spacing w:before="60" w:after="60" w:line="240" w:lineRule="auto"/>
              <w:jc w:val="both"/>
              <w:rPr>
                <w:rFonts w:ascii="Arial" w:hAnsi="Arial" w:cs="Arial"/>
                <w:lang w:val="fr-CM"/>
              </w:rPr>
            </w:pPr>
          </w:p>
        </w:tc>
        <w:tc>
          <w:tcPr>
            <w:tcW w:w="534" w:type="pct"/>
          </w:tcPr>
          <w:p w:rsidR="00D2274A" w:rsidRPr="00DA4DF5" w:rsidRDefault="00D2274A" w:rsidP="00CE29D1">
            <w:pPr>
              <w:spacing w:before="60" w:after="60" w:line="240" w:lineRule="auto"/>
              <w:jc w:val="both"/>
              <w:rPr>
                <w:rFonts w:ascii="Arial" w:hAnsi="Arial" w:cs="Arial"/>
                <w:lang w:val="fr-CM"/>
              </w:rPr>
            </w:pPr>
          </w:p>
        </w:tc>
        <w:tc>
          <w:tcPr>
            <w:tcW w:w="583" w:type="pct"/>
          </w:tcPr>
          <w:p w:rsidR="00D2274A" w:rsidRPr="00DA4DF5" w:rsidRDefault="00D2274A" w:rsidP="00CE29D1">
            <w:pPr>
              <w:spacing w:before="60" w:after="60" w:line="240" w:lineRule="auto"/>
              <w:jc w:val="both"/>
              <w:rPr>
                <w:rFonts w:ascii="Arial" w:hAnsi="Arial" w:cs="Arial"/>
                <w:lang w:val="fr-CM"/>
              </w:rPr>
            </w:pPr>
          </w:p>
        </w:tc>
        <w:tc>
          <w:tcPr>
            <w:tcW w:w="561" w:type="pct"/>
          </w:tcPr>
          <w:p w:rsidR="00D2274A" w:rsidRPr="00DA4DF5" w:rsidRDefault="00D2274A" w:rsidP="00CE29D1">
            <w:pPr>
              <w:spacing w:before="60" w:after="60" w:line="240" w:lineRule="auto"/>
              <w:jc w:val="both"/>
              <w:rPr>
                <w:rFonts w:ascii="Arial" w:hAnsi="Arial" w:cs="Arial"/>
                <w:lang w:val="fr-CM"/>
              </w:rPr>
            </w:pPr>
          </w:p>
        </w:tc>
        <w:tc>
          <w:tcPr>
            <w:tcW w:w="358" w:type="pct"/>
          </w:tcPr>
          <w:p w:rsidR="00D2274A" w:rsidRPr="00DA4DF5" w:rsidRDefault="00D2274A" w:rsidP="00CE29D1">
            <w:pPr>
              <w:spacing w:before="60" w:after="60" w:line="240" w:lineRule="auto"/>
              <w:jc w:val="both"/>
              <w:rPr>
                <w:rFonts w:ascii="Arial" w:hAnsi="Arial" w:cs="Arial"/>
                <w:lang w:val="fr-CM"/>
              </w:rPr>
            </w:pPr>
          </w:p>
        </w:tc>
        <w:tc>
          <w:tcPr>
            <w:tcW w:w="477" w:type="pct"/>
          </w:tcPr>
          <w:p w:rsidR="00D2274A" w:rsidRPr="00DA4DF5" w:rsidRDefault="00D2274A" w:rsidP="00CE29D1">
            <w:pPr>
              <w:spacing w:before="60" w:after="60" w:line="240" w:lineRule="auto"/>
              <w:jc w:val="both"/>
              <w:rPr>
                <w:rFonts w:ascii="Arial" w:hAnsi="Arial" w:cs="Arial"/>
                <w:lang w:val="fr-CM"/>
              </w:rPr>
            </w:pPr>
          </w:p>
        </w:tc>
        <w:tc>
          <w:tcPr>
            <w:tcW w:w="557" w:type="pct"/>
          </w:tcPr>
          <w:p w:rsidR="00D2274A" w:rsidRPr="00DA4DF5" w:rsidRDefault="00D2274A" w:rsidP="00CE29D1">
            <w:pPr>
              <w:spacing w:before="60" w:after="60" w:line="240" w:lineRule="auto"/>
              <w:jc w:val="both"/>
              <w:rPr>
                <w:rFonts w:ascii="Arial" w:hAnsi="Arial" w:cs="Arial"/>
                <w:lang w:val="fr-CM"/>
              </w:rPr>
            </w:pPr>
          </w:p>
        </w:tc>
        <w:tc>
          <w:tcPr>
            <w:tcW w:w="545" w:type="pct"/>
          </w:tcPr>
          <w:p w:rsidR="00D2274A" w:rsidRPr="00DA4DF5" w:rsidRDefault="00D2274A" w:rsidP="00CE29D1">
            <w:pPr>
              <w:spacing w:before="60" w:after="60" w:line="240" w:lineRule="auto"/>
              <w:jc w:val="both"/>
              <w:rPr>
                <w:rFonts w:ascii="Arial" w:hAnsi="Arial" w:cs="Arial"/>
                <w:lang w:val="fr-CM"/>
              </w:rPr>
            </w:pPr>
          </w:p>
        </w:tc>
        <w:tc>
          <w:tcPr>
            <w:tcW w:w="597" w:type="pct"/>
          </w:tcPr>
          <w:p w:rsidR="00D2274A" w:rsidRPr="00DA4DF5" w:rsidRDefault="00D2274A" w:rsidP="00CE29D1">
            <w:pPr>
              <w:spacing w:before="60" w:after="60" w:line="240" w:lineRule="auto"/>
              <w:jc w:val="both"/>
              <w:rPr>
                <w:rFonts w:ascii="Arial" w:hAnsi="Arial" w:cs="Arial"/>
                <w:lang w:val="fr-CM"/>
              </w:rPr>
            </w:pPr>
          </w:p>
        </w:tc>
      </w:tr>
      <w:tr w:rsidR="00D2274A" w:rsidRPr="00DA4DF5" w:rsidTr="00754C2A">
        <w:tc>
          <w:tcPr>
            <w:tcW w:w="181" w:type="pct"/>
          </w:tcPr>
          <w:p w:rsidR="00D2274A" w:rsidRPr="00DA4DF5" w:rsidRDefault="00D2274A" w:rsidP="00CE29D1">
            <w:pPr>
              <w:spacing w:before="60" w:after="60" w:line="240" w:lineRule="auto"/>
              <w:jc w:val="center"/>
              <w:rPr>
                <w:rFonts w:ascii="Arial" w:hAnsi="Arial" w:cs="Arial"/>
                <w:lang w:val="fr-CM"/>
              </w:rPr>
            </w:pPr>
            <w:r w:rsidRPr="00DA4DF5">
              <w:rPr>
                <w:rFonts w:ascii="Arial" w:hAnsi="Arial" w:cs="Arial"/>
                <w:lang w:val="fr-CM"/>
              </w:rPr>
              <w:t>2</w:t>
            </w:r>
          </w:p>
        </w:tc>
        <w:tc>
          <w:tcPr>
            <w:tcW w:w="608" w:type="pct"/>
          </w:tcPr>
          <w:p w:rsidR="00D2274A" w:rsidRPr="00DA4DF5" w:rsidRDefault="00D2274A" w:rsidP="00CE29D1">
            <w:pPr>
              <w:spacing w:before="60" w:after="60" w:line="240" w:lineRule="auto"/>
              <w:jc w:val="both"/>
              <w:rPr>
                <w:rFonts w:ascii="Arial" w:hAnsi="Arial" w:cs="Arial"/>
                <w:lang w:val="fr-CM"/>
              </w:rPr>
            </w:pPr>
          </w:p>
        </w:tc>
        <w:tc>
          <w:tcPr>
            <w:tcW w:w="534" w:type="pct"/>
          </w:tcPr>
          <w:p w:rsidR="00D2274A" w:rsidRPr="00DA4DF5" w:rsidRDefault="00D2274A" w:rsidP="00CE29D1">
            <w:pPr>
              <w:spacing w:before="60" w:after="60" w:line="240" w:lineRule="auto"/>
              <w:jc w:val="both"/>
              <w:rPr>
                <w:rFonts w:ascii="Arial" w:hAnsi="Arial" w:cs="Arial"/>
                <w:lang w:val="fr-CM"/>
              </w:rPr>
            </w:pPr>
          </w:p>
        </w:tc>
        <w:tc>
          <w:tcPr>
            <w:tcW w:w="583" w:type="pct"/>
          </w:tcPr>
          <w:p w:rsidR="00D2274A" w:rsidRPr="00DA4DF5" w:rsidRDefault="00D2274A" w:rsidP="00CE29D1">
            <w:pPr>
              <w:spacing w:before="60" w:after="60" w:line="240" w:lineRule="auto"/>
              <w:jc w:val="both"/>
              <w:rPr>
                <w:rFonts w:ascii="Arial" w:hAnsi="Arial" w:cs="Arial"/>
                <w:lang w:val="fr-CM"/>
              </w:rPr>
            </w:pPr>
          </w:p>
        </w:tc>
        <w:tc>
          <w:tcPr>
            <w:tcW w:w="561" w:type="pct"/>
          </w:tcPr>
          <w:p w:rsidR="00D2274A" w:rsidRPr="00DA4DF5" w:rsidRDefault="00D2274A" w:rsidP="00CE29D1">
            <w:pPr>
              <w:spacing w:before="60" w:after="60" w:line="240" w:lineRule="auto"/>
              <w:jc w:val="both"/>
              <w:rPr>
                <w:rFonts w:ascii="Arial" w:hAnsi="Arial" w:cs="Arial"/>
                <w:lang w:val="fr-CM"/>
              </w:rPr>
            </w:pPr>
          </w:p>
        </w:tc>
        <w:tc>
          <w:tcPr>
            <w:tcW w:w="358" w:type="pct"/>
          </w:tcPr>
          <w:p w:rsidR="00D2274A" w:rsidRPr="00DA4DF5" w:rsidRDefault="00D2274A" w:rsidP="00CE29D1">
            <w:pPr>
              <w:spacing w:before="60" w:after="60" w:line="240" w:lineRule="auto"/>
              <w:jc w:val="both"/>
              <w:rPr>
                <w:rFonts w:ascii="Arial" w:hAnsi="Arial" w:cs="Arial"/>
                <w:lang w:val="fr-CM"/>
              </w:rPr>
            </w:pPr>
          </w:p>
        </w:tc>
        <w:tc>
          <w:tcPr>
            <w:tcW w:w="477" w:type="pct"/>
          </w:tcPr>
          <w:p w:rsidR="00D2274A" w:rsidRPr="00DA4DF5" w:rsidRDefault="00D2274A" w:rsidP="00CE29D1">
            <w:pPr>
              <w:spacing w:before="60" w:after="60" w:line="240" w:lineRule="auto"/>
              <w:jc w:val="both"/>
              <w:rPr>
                <w:rFonts w:ascii="Arial" w:hAnsi="Arial" w:cs="Arial"/>
                <w:lang w:val="fr-CM"/>
              </w:rPr>
            </w:pPr>
          </w:p>
        </w:tc>
        <w:tc>
          <w:tcPr>
            <w:tcW w:w="557" w:type="pct"/>
          </w:tcPr>
          <w:p w:rsidR="00D2274A" w:rsidRPr="00DA4DF5" w:rsidRDefault="00D2274A" w:rsidP="00CE29D1">
            <w:pPr>
              <w:spacing w:before="60" w:after="60" w:line="240" w:lineRule="auto"/>
              <w:jc w:val="both"/>
              <w:rPr>
                <w:rFonts w:ascii="Arial" w:hAnsi="Arial" w:cs="Arial"/>
                <w:lang w:val="fr-CM"/>
              </w:rPr>
            </w:pPr>
          </w:p>
        </w:tc>
        <w:tc>
          <w:tcPr>
            <w:tcW w:w="545" w:type="pct"/>
          </w:tcPr>
          <w:p w:rsidR="00D2274A" w:rsidRPr="00DA4DF5" w:rsidRDefault="00D2274A" w:rsidP="00CE29D1">
            <w:pPr>
              <w:spacing w:before="60" w:after="60" w:line="240" w:lineRule="auto"/>
              <w:jc w:val="both"/>
              <w:rPr>
                <w:rFonts w:ascii="Arial" w:hAnsi="Arial" w:cs="Arial"/>
                <w:lang w:val="fr-CM"/>
              </w:rPr>
            </w:pPr>
          </w:p>
        </w:tc>
        <w:tc>
          <w:tcPr>
            <w:tcW w:w="597" w:type="pct"/>
          </w:tcPr>
          <w:p w:rsidR="00D2274A" w:rsidRPr="00DA4DF5" w:rsidRDefault="00D2274A" w:rsidP="00CE29D1">
            <w:pPr>
              <w:spacing w:before="60" w:after="60" w:line="240" w:lineRule="auto"/>
              <w:jc w:val="both"/>
              <w:rPr>
                <w:rFonts w:ascii="Arial" w:hAnsi="Arial" w:cs="Arial"/>
                <w:lang w:val="fr-CM"/>
              </w:rPr>
            </w:pPr>
          </w:p>
        </w:tc>
      </w:tr>
      <w:tr w:rsidR="00D2274A" w:rsidRPr="00DA4DF5" w:rsidTr="00754C2A">
        <w:tc>
          <w:tcPr>
            <w:tcW w:w="181" w:type="pct"/>
          </w:tcPr>
          <w:p w:rsidR="00D2274A" w:rsidRPr="00DA4DF5" w:rsidRDefault="00D2274A" w:rsidP="00CE29D1">
            <w:pPr>
              <w:spacing w:before="60" w:after="60" w:line="240" w:lineRule="auto"/>
              <w:jc w:val="center"/>
              <w:rPr>
                <w:rFonts w:ascii="Arial" w:hAnsi="Arial" w:cs="Arial"/>
                <w:lang w:val="fr-CM"/>
              </w:rPr>
            </w:pPr>
            <w:r w:rsidRPr="00DA4DF5">
              <w:rPr>
                <w:rFonts w:ascii="Arial" w:hAnsi="Arial" w:cs="Arial"/>
                <w:lang w:val="fr-CM"/>
              </w:rPr>
              <w:t>3</w:t>
            </w:r>
          </w:p>
        </w:tc>
        <w:tc>
          <w:tcPr>
            <w:tcW w:w="608" w:type="pct"/>
          </w:tcPr>
          <w:p w:rsidR="00D2274A" w:rsidRPr="00DA4DF5" w:rsidRDefault="00D2274A" w:rsidP="00CE29D1">
            <w:pPr>
              <w:spacing w:before="60" w:after="60" w:line="240" w:lineRule="auto"/>
              <w:jc w:val="both"/>
              <w:rPr>
                <w:rFonts w:ascii="Arial" w:hAnsi="Arial" w:cs="Arial"/>
                <w:lang w:val="fr-CM"/>
              </w:rPr>
            </w:pPr>
          </w:p>
        </w:tc>
        <w:tc>
          <w:tcPr>
            <w:tcW w:w="534" w:type="pct"/>
          </w:tcPr>
          <w:p w:rsidR="00D2274A" w:rsidRPr="00DA4DF5" w:rsidRDefault="00D2274A" w:rsidP="00CE29D1">
            <w:pPr>
              <w:spacing w:before="60" w:after="60" w:line="240" w:lineRule="auto"/>
              <w:jc w:val="both"/>
              <w:rPr>
                <w:rFonts w:ascii="Arial" w:hAnsi="Arial" w:cs="Arial"/>
                <w:lang w:val="fr-CM"/>
              </w:rPr>
            </w:pPr>
          </w:p>
        </w:tc>
        <w:tc>
          <w:tcPr>
            <w:tcW w:w="583" w:type="pct"/>
          </w:tcPr>
          <w:p w:rsidR="00D2274A" w:rsidRPr="00DA4DF5" w:rsidRDefault="00D2274A" w:rsidP="00CE29D1">
            <w:pPr>
              <w:spacing w:before="60" w:after="60" w:line="240" w:lineRule="auto"/>
              <w:jc w:val="both"/>
              <w:rPr>
                <w:rFonts w:ascii="Arial" w:hAnsi="Arial" w:cs="Arial"/>
                <w:lang w:val="fr-CM"/>
              </w:rPr>
            </w:pPr>
          </w:p>
        </w:tc>
        <w:tc>
          <w:tcPr>
            <w:tcW w:w="561" w:type="pct"/>
          </w:tcPr>
          <w:p w:rsidR="00D2274A" w:rsidRPr="00DA4DF5" w:rsidRDefault="00D2274A" w:rsidP="00CE29D1">
            <w:pPr>
              <w:spacing w:before="60" w:after="60" w:line="240" w:lineRule="auto"/>
              <w:jc w:val="both"/>
              <w:rPr>
                <w:rFonts w:ascii="Arial" w:hAnsi="Arial" w:cs="Arial"/>
                <w:lang w:val="fr-CM"/>
              </w:rPr>
            </w:pPr>
          </w:p>
        </w:tc>
        <w:tc>
          <w:tcPr>
            <w:tcW w:w="358" w:type="pct"/>
          </w:tcPr>
          <w:p w:rsidR="00D2274A" w:rsidRPr="00DA4DF5" w:rsidRDefault="00D2274A" w:rsidP="00CE29D1">
            <w:pPr>
              <w:spacing w:before="60" w:after="60" w:line="240" w:lineRule="auto"/>
              <w:jc w:val="both"/>
              <w:rPr>
                <w:rFonts w:ascii="Arial" w:hAnsi="Arial" w:cs="Arial"/>
                <w:lang w:val="fr-CM"/>
              </w:rPr>
            </w:pPr>
          </w:p>
        </w:tc>
        <w:tc>
          <w:tcPr>
            <w:tcW w:w="477" w:type="pct"/>
          </w:tcPr>
          <w:p w:rsidR="00D2274A" w:rsidRPr="00DA4DF5" w:rsidRDefault="00D2274A" w:rsidP="00CE29D1">
            <w:pPr>
              <w:spacing w:before="60" w:after="60" w:line="240" w:lineRule="auto"/>
              <w:jc w:val="both"/>
              <w:rPr>
                <w:rFonts w:ascii="Arial" w:hAnsi="Arial" w:cs="Arial"/>
                <w:lang w:val="fr-CM"/>
              </w:rPr>
            </w:pPr>
          </w:p>
        </w:tc>
        <w:tc>
          <w:tcPr>
            <w:tcW w:w="557" w:type="pct"/>
          </w:tcPr>
          <w:p w:rsidR="00D2274A" w:rsidRPr="00DA4DF5" w:rsidRDefault="00D2274A" w:rsidP="00CE29D1">
            <w:pPr>
              <w:spacing w:before="60" w:after="60" w:line="240" w:lineRule="auto"/>
              <w:jc w:val="both"/>
              <w:rPr>
                <w:rFonts w:ascii="Arial" w:hAnsi="Arial" w:cs="Arial"/>
                <w:lang w:val="fr-CM"/>
              </w:rPr>
            </w:pPr>
          </w:p>
        </w:tc>
        <w:tc>
          <w:tcPr>
            <w:tcW w:w="545" w:type="pct"/>
          </w:tcPr>
          <w:p w:rsidR="00D2274A" w:rsidRPr="00DA4DF5" w:rsidRDefault="00D2274A" w:rsidP="00CE29D1">
            <w:pPr>
              <w:spacing w:before="60" w:after="60" w:line="240" w:lineRule="auto"/>
              <w:jc w:val="both"/>
              <w:rPr>
                <w:rFonts w:ascii="Arial" w:hAnsi="Arial" w:cs="Arial"/>
                <w:lang w:val="fr-CM"/>
              </w:rPr>
            </w:pPr>
          </w:p>
        </w:tc>
        <w:tc>
          <w:tcPr>
            <w:tcW w:w="597" w:type="pct"/>
          </w:tcPr>
          <w:p w:rsidR="00D2274A" w:rsidRPr="00DA4DF5" w:rsidRDefault="00D2274A" w:rsidP="00CE29D1">
            <w:pPr>
              <w:spacing w:before="60" w:after="60" w:line="240" w:lineRule="auto"/>
              <w:jc w:val="both"/>
              <w:rPr>
                <w:rFonts w:ascii="Arial" w:hAnsi="Arial" w:cs="Arial"/>
                <w:lang w:val="fr-CM"/>
              </w:rPr>
            </w:pPr>
          </w:p>
        </w:tc>
      </w:tr>
      <w:tr w:rsidR="00D2274A" w:rsidRPr="00DA4DF5" w:rsidTr="00754C2A">
        <w:tc>
          <w:tcPr>
            <w:tcW w:w="181" w:type="pct"/>
          </w:tcPr>
          <w:p w:rsidR="00D2274A" w:rsidRPr="00DA4DF5" w:rsidRDefault="00D2274A" w:rsidP="00CE29D1">
            <w:pPr>
              <w:spacing w:before="60" w:after="60" w:line="240" w:lineRule="auto"/>
              <w:jc w:val="center"/>
              <w:rPr>
                <w:rFonts w:ascii="Arial" w:hAnsi="Arial" w:cs="Arial"/>
                <w:lang w:val="fr-CM"/>
              </w:rPr>
            </w:pPr>
            <w:r w:rsidRPr="00DA4DF5">
              <w:rPr>
                <w:rFonts w:ascii="Arial" w:hAnsi="Arial" w:cs="Arial"/>
                <w:lang w:val="fr-CM"/>
              </w:rPr>
              <w:t>4</w:t>
            </w:r>
          </w:p>
        </w:tc>
        <w:tc>
          <w:tcPr>
            <w:tcW w:w="608" w:type="pct"/>
          </w:tcPr>
          <w:p w:rsidR="00D2274A" w:rsidRPr="00DA4DF5" w:rsidRDefault="00D2274A" w:rsidP="00CE29D1">
            <w:pPr>
              <w:spacing w:before="60" w:after="60" w:line="240" w:lineRule="auto"/>
              <w:jc w:val="both"/>
              <w:rPr>
                <w:rFonts w:ascii="Arial" w:hAnsi="Arial" w:cs="Arial"/>
                <w:lang w:val="fr-CM"/>
              </w:rPr>
            </w:pPr>
          </w:p>
        </w:tc>
        <w:tc>
          <w:tcPr>
            <w:tcW w:w="534" w:type="pct"/>
          </w:tcPr>
          <w:p w:rsidR="00D2274A" w:rsidRPr="00DA4DF5" w:rsidRDefault="00D2274A" w:rsidP="00CE29D1">
            <w:pPr>
              <w:spacing w:before="60" w:after="60" w:line="240" w:lineRule="auto"/>
              <w:jc w:val="both"/>
              <w:rPr>
                <w:rFonts w:ascii="Arial" w:hAnsi="Arial" w:cs="Arial"/>
                <w:lang w:val="fr-CM"/>
              </w:rPr>
            </w:pPr>
          </w:p>
        </w:tc>
        <w:tc>
          <w:tcPr>
            <w:tcW w:w="583" w:type="pct"/>
          </w:tcPr>
          <w:p w:rsidR="00D2274A" w:rsidRPr="00DA4DF5" w:rsidRDefault="00D2274A" w:rsidP="00CE29D1">
            <w:pPr>
              <w:spacing w:before="60" w:after="60" w:line="240" w:lineRule="auto"/>
              <w:jc w:val="both"/>
              <w:rPr>
                <w:rFonts w:ascii="Arial" w:hAnsi="Arial" w:cs="Arial"/>
                <w:lang w:val="fr-CM"/>
              </w:rPr>
            </w:pPr>
          </w:p>
        </w:tc>
        <w:tc>
          <w:tcPr>
            <w:tcW w:w="561" w:type="pct"/>
          </w:tcPr>
          <w:p w:rsidR="00D2274A" w:rsidRPr="00DA4DF5" w:rsidRDefault="00D2274A" w:rsidP="00CE29D1">
            <w:pPr>
              <w:spacing w:before="60" w:after="60" w:line="240" w:lineRule="auto"/>
              <w:jc w:val="both"/>
              <w:rPr>
                <w:rFonts w:ascii="Arial" w:hAnsi="Arial" w:cs="Arial"/>
                <w:lang w:val="fr-CM"/>
              </w:rPr>
            </w:pPr>
          </w:p>
        </w:tc>
        <w:tc>
          <w:tcPr>
            <w:tcW w:w="358" w:type="pct"/>
          </w:tcPr>
          <w:p w:rsidR="00D2274A" w:rsidRPr="00DA4DF5" w:rsidRDefault="00D2274A" w:rsidP="00CE29D1">
            <w:pPr>
              <w:spacing w:before="60" w:after="60" w:line="240" w:lineRule="auto"/>
              <w:jc w:val="both"/>
              <w:rPr>
                <w:rFonts w:ascii="Arial" w:hAnsi="Arial" w:cs="Arial"/>
                <w:lang w:val="fr-CM"/>
              </w:rPr>
            </w:pPr>
          </w:p>
        </w:tc>
        <w:tc>
          <w:tcPr>
            <w:tcW w:w="477" w:type="pct"/>
          </w:tcPr>
          <w:p w:rsidR="00D2274A" w:rsidRPr="00DA4DF5" w:rsidRDefault="00D2274A" w:rsidP="00CE29D1">
            <w:pPr>
              <w:spacing w:before="60" w:after="60" w:line="240" w:lineRule="auto"/>
              <w:jc w:val="both"/>
              <w:rPr>
                <w:rFonts w:ascii="Arial" w:hAnsi="Arial" w:cs="Arial"/>
                <w:lang w:val="fr-CM"/>
              </w:rPr>
            </w:pPr>
          </w:p>
        </w:tc>
        <w:tc>
          <w:tcPr>
            <w:tcW w:w="557" w:type="pct"/>
          </w:tcPr>
          <w:p w:rsidR="00D2274A" w:rsidRPr="00DA4DF5" w:rsidRDefault="00D2274A" w:rsidP="00CE29D1">
            <w:pPr>
              <w:spacing w:before="60" w:after="60" w:line="240" w:lineRule="auto"/>
              <w:jc w:val="both"/>
              <w:rPr>
                <w:rFonts w:ascii="Arial" w:hAnsi="Arial" w:cs="Arial"/>
                <w:lang w:val="fr-CM"/>
              </w:rPr>
            </w:pPr>
          </w:p>
        </w:tc>
        <w:tc>
          <w:tcPr>
            <w:tcW w:w="545" w:type="pct"/>
          </w:tcPr>
          <w:p w:rsidR="00D2274A" w:rsidRPr="00DA4DF5" w:rsidRDefault="00D2274A" w:rsidP="00CE29D1">
            <w:pPr>
              <w:spacing w:before="60" w:after="60" w:line="240" w:lineRule="auto"/>
              <w:jc w:val="both"/>
              <w:rPr>
                <w:rFonts w:ascii="Arial" w:hAnsi="Arial" w:cs="Arial"/>
                <w:lang w:val="fr-CM"/>
              </w:rPr>
            </w:pPr>
          </w:p>
        </w:tc>
        <w:tc>
          <w:tcPr>
            <w:tcW w:w="597" w:type="pct"/>
          </w:tcPr>
          <w:p w:rsidR="00D2274A" w:rsidRPr="00DA4DF5" w:rsidRDefault="00D2274A" w:rsidP="00CE29D1">
            <w:pPr>
              <w:spacing w:before="60" w:after="60" w:line="240" w:lineRule="auto"/>
              <w:jc w:val="both"/>
              <w:rPr>
                <w:rFonts w:ascii="Arial" w:hAnsi="Arial" w:cs="Arial"/>
                <w:lang w:val="fr-CM"/>
              </w:rPr>
            </w:pPr>
          </w:p>
        </w:tc>
      </w:tr>
      <w:tr w:rsidR="00D2274A" w:rsidRPr="00DA4DF5" w:rsidTr="00754C2A">
        <w:tc>
          <w:tcPr>
            <w:tcW w:w="181" w:type="pct"/>
          </w:tcPr>
          <w:p w:rsidR="00D2274A" w:rsidRPr="00DA4DF5" w:rsidRDefault="00D2274A" w:rsidP="00CE29D1">
            <w:pPr>
              <w:spacing w:before="60" w:after="60" w:line="240" w:lineRule="auto"/>
              <w:jc w:val="center"/>
              <w:rPr>
                <w:rFonts w:ascii="Arial" w:hAnsi="Arial" w:cs="Arial"/>
                <w:lang w:val="fr-CM"/>
              </w:rPr>
            </w:pPr>
            <w:r w:rsidRPr="00DA4DF5">
              <w:rPr>
                <w:rFonts w:ascii="Arial" w:hAnsi="Arial" w:cs="Arial"/>
                <w:lang w:val="fr-CM"/>
              </w:rPr>
              <w:t>5</w:t>
            </w:r>
          </w:p>
        </w:tc>
        <w:tc>
          <w:tcPr>
            <w:tcW w:w="608" w:type="pct"/>
          </w:tcPr>
          <w:p w:rsidR="00D2274A" w:rsidRPr="00DA4DF5" w:rsidRDefault="00D2274A" w:rsidP="00CE29D1">
            <w:pPr>
              <w:spacing w:before="60" w:after="60" w:line="240" w:lineRule="auto"/>
              <w:jc w:val="both"/>
              <w:rPr>
                <w:rFonts w:ascii="Arial" w:hAnsi="Arial" w:cs="Arial"/>
                <w:lang w:val="fr-CM"/>
              </w:rPr>
            </w:pPr>
          </w:p>
        </w:tc>
        <w:tc>
          <w:tcPr>
            <w:tcW w:w="534" w:type="pct"/>
          </w:tcPr>
          <w:p w:rsidR="00D2274A" w:rsidRPr="00DA4DF5" w:rsidRDefault="00D2274A" w:rsidP="00CE29D1">
            <w:pPr>
              <w:spacing w:before="60" w:after="60" w:line="240" w:lineRule="auto"/>
              <w:jc w:val="both"/>
              <w:rPr>
                <w:rFonts w:ascii="Arial" w:hAnsi="Arial" w:cs="Arial"/>
                <w:lang w:val="fr-CM"/>
              </w:rPr>
            </w:pPr>
          </w:p>
        </w:tc>
        <w:tc>
          <w:tcPr>
            <w:tcW w:w="583" w:type="pct"/>
          </w:tcPr>
          <w:p w:rsidR="00D2274A" w:rsidRPr="00DA4DF5" w:rsidRDefault="00D2274A" w:rsidP="00CE29D1">
            <w:pPr>
              <w:spacing w:before="60" w:after="60" w:line="240" w:lineRule="auto"/>
              <w:jc w:val="both"/>
              <w:rPr>
                <w:rFonts w:ascii="Arial" w:hAnsi="Arial" w:cs="Arial"/>
                <w:lang w:val="fr-CM"/>
              </w:rPr>
            </w:pPr>
          </w:p>
        </w:tc>
        <w:tc>
          <w:tcPr>
            <w:tcW w:w="561" w:type="pct"/>
          </w:tcPr>
          <w:p w:rsidR="00D2274A" w:rsidRPr="00DA4DF5" w:rsidRDefault="00D2274A" w:rsidP="00CE29D1">
            <w:pPr>
              <w:spacing w:before="60" w:after="60" w:line="240" w:lineRule="auto"/>
              <w:jc w:val="both"/>
              <w:rPr>
                <w:rFonts w:ascii="Arial" w:hAnsi="Arial" w:cs="Arial"/>
                <w:lang w:val="fr-CM"/>
              </w:rPr>
            </w:pPr>
          </w:p>
        </w:tc>
        <w:tc>
          <w:tcPr>
            <w:tcW w:w="358" w:type="pct"/>
          </w:tcPr>
          <w:p w:rsidR="00D2274A" w:rsidRPr="00DA4DF5" w:rsidRDefault="00D2274A" w:rsidP="00CE29D1">
            <w:pPr>
              <w:spacing w:before="60" w:after="60" w:line="240" w:lineRule="auto"/>
              <w:jc w:val="both"/>
              <w:rPr>
                <w:rFonts w:ascii="Arial" w:hAnsi="Arial" w:cs="Arial"/>
                <w:lang w:val="fr-CM"/>
              </w:rPr>
            </w:pPr>
          </w:p>
        </w:tc>
        <w:tc>
          <w:tcPr>
            <w:tcW w:w="477" w:type="pct"/>
          </w:tcPr>
          <w:p w:rsidR="00D2274A" w:rsidRPr="00DA4DF5" w:rsidRDefault="00D2274A" w:rsidP="00CE29D1">
            <w:pPr>
              <w:spacing w:before="60" w:after="60" w:line="240" w:lineRule="auto"/>
              <w:jc w:val="both"/>
              <w:rPr>
                <w:rFonts w:ascii="Arial" w:hAnsi="Arial" w:cs="Arial"/>
                <w:lang w:val="fr-CM"/>
              </w:rPr>
            </w:pPr>
          </w:p>
        </w:tc>
        <w:tc>
          <w:tcPr>
            <w:tcW w:w="557" w:type="pct"/>
          </w:tcPr>
          <w:p w:rsidR="00D2274A" w:rsidRPr="00DA4DF5" w:rsidRDefault="00D2274A" w:rsidP="00CE29D1">
            <w:pPr>
              <w:spacing w:before="60" w:after="60" w:line="240" w:lineRule="auto"/>
              <w:jc w:val="both"/>
              <w:rPr>
                <w:rFonts w:ascii="Arial" w:hAnsi="Arial" w:cs="Arial"/>
                <w:lang w:val="fr-CM"/>
              </w:rPr>
            </w:pPr>
          </w:p>
        </w:tc>
        <w:tc>
          <w:tcPr>
            <w:tcW w:w="545" w:type="pct"/>
          </w:tcPr>
          <w:p w:rsidR="00D2274A" w:rsidRPr="00DA4DF5" w:rsidRDefault="00D2274A" w:rsidP="00CE29D1">
            <w:pPr>
              <w:spacing w:before="60" w:after="60" w:line="240" w:lineRule="auto"/>
              <w:jc w:val="both"/>
              <w:rPr>
                <w:rFonts w:ascii="Arial" w:hAnsi="Arial" w:cs="Arial"/>
                <w:lang w:val="fr-CM"/>
              </w:rPr>
            </w:pPr>
          </w:p>
        </w:tc>
        <w:tc>
          <w:tcPr>
            <w:tcW w:w="597" w:type="pct"/>
          </w:tcPr>
          <w:p w:rsidR="00D2274A" w:rsidRPr="00DA4DF5" w:rsidRDefault="00D2274A" w:rsidP="00CE29D1">
            <w:pPr>
              <w:spacing w:before="60" w:after="60" w:line="240" w:lineRule="auto"/>
              <w:jc w:val="both"/>
              <w:rPr>
                <w:rFonts w:ascii="Arial" w:hAnsi="Arial" w:cs="Arial"/>
                <w:lang w:val="fr-CM"/>
              </w:rPr>
            </w:pPr>
          </w:p>
        </w:tc>
      </w:tr>
    </w:tbl>
    <w:p w:rsidR="00D2274A" w:rsidRPr="00DA4DF5" w:rsidRDefault="00D2274A" w:rsidP="00D2274A">
      <w:pPr>
        <w:spacing w:line="240" w:lineRule="auto"/>
        <w:jc w:val="both"/>
        <w:rPr>
          <w:lang w:val="fr-CM"/>
        </w:rPr>
      </w:pP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Après avoir constaté que tous les soumissionnaires sont des entreprises effectivement aptes en tant que firme qualifiée à participer à cette procédure relative aux travaux en objet, il est rappelé à l'assistance que sauf erreur arithmétique de la part du soumissionnaire dans le bordereau annexé à sa Lettre de Cotation, l'offre moins-disante sera retenue comme adjudicataire.</w:t>
      </w: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 xml:space="preserve">Les soumissionnaires présents sont invités à signer le Tableau des montants de cotations lus en séance, en face du montant de la cotation de leur propre firme. </w:t>
      </w:r>
    </w:p>
    <w:p w:rsidR="00D2274A" w:rsidRPr="00DA4DF5" w:rsidRDefault="00D2274A" w:rsidP="00D2274A">
      <w:pPr>
        <w:spacing w:line="240" w:lineRule="auto"/>
        <w:jc w:val="both"/>
        <w:rPr>
          <w:rFonts w:ascii="Arial" w:hAnsi="Arial" w:cs="Arial"/>
        </w:rPr>
      </w:pPr>
      <w:r w:rsidRPr="00DA4DF5">
        <w:rPr>
          <w:rFonts w:ascii="Arial" w:hAnsi="Arial" w:cs="Arial"/>
        </w:rPr>
        <w:t>L’absence d’une des pièces énoncées dans le tableau ci-dessus entraîne le rejet de l’offre du soumissionnaire concerné.</w:t>
      </w: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Autres observations exprimées par l'assistance en séance (barrez transversalement si pas applicable) :</w:t>
      </w: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lang w:val="fr-CM"/>
        </w:rPr>
      </w:pPr>
      <w:r w:rsidRPr="00DA4DF5">
        <w:rPr>
          <w:lang w:val="fr-CM"/>
        </w:rPr>
        <w:t>___________________________________________________________________________</w:t>
      </w:r>
    </w:p>
    <w:p w:rsidR="00D2274A" w:rsidRPr="00DA4DF5" w:rsidRDefault="00D2274A" w:rsidP="00D2274A">
      <w:pPr>
        <w:spacing w:line="240" w:lineRule="auto"/>
        <w:jc w:val="both"/>
        <w:rPr>
          <w:lang w:val="fr-CM"/>
        </w:rPr>
      </w:pPr>
      <w:r w:rsidRPr="00DA4DF5">
        <w:rPr>
          <w:lang w:val="fr-CM"/>
        </w:rPr>
        <w:t>___________________________________________________________________________</w:t>
      </w:r>
    </w:p>
    <w:p w:rsidR="00D2274A" w:rsidRPr="00DA4DF5" w:rsidRDefault="00D2274A" w:rsidP="00D2274A">
      <w:pPr>
        <w:spacing w:line="240" w:lineRule="auto"/>
        <w:jc w:val="both"/>
        <w:rPr>
          <w:lang w:val="fr-CM"/>
        </w:rPr>
      </w:pPr>
      <w:r w:rsidRPr="00DA4DF5">
        <w:rPr>
          <w:lang w:val="fr-CM"/>
        </w:rPr>
        <w:t>___________________________________________________________________________</w:t>
      </w:r>
    </w:p>
    <w:p w:rsidR="00D2274A" w:rsidRPr="00DA4DF5" w:rsidRDefault="00D2274A" w:rsidP="00D2274A">
      <w:pPr>
        <w:spacing w:line="240" w:lineRule="auto"/>
        <w:jc w:val="both"/>
        <w:rPr>
          <w:lang w:val="fr-CM"/>
        </w:rPr>
      </w:pPr>
      <w:r w:rsidRPr="00DA4DF5">
        <w:rPr>
          <w:lang w:val="fr-CM"/>
        </w:rPr>
        <w:t>___________________________________________________________________________</w:t>
      </w:r>
    </w:p>
    <w:p w:rsidR="00D2274A" w:rsidRPr="00DA4DF5" w:rsidRDefault="00D2274A" w:rsidP="00D2274A">
      <w:pPr>
        <w:spacing w:line="240" w:lineRule="auto"/>
        <w:jc w:val="both"/>
        <w:rPr>
          <w:lang w:val="fr-CM"/>
        </w:rPr>
      </w:pP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La séance est clôturée à __________ heures __________ minutes.</w:t>
      </w: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center"/>
        <w:rPr>
          <w:rFonts w:ascii="Arial" w:hAnsi="Arial" w:cs="Arial"/>
          <w:b/>
          <w:lang w:val="fr-CM"/>
        </w:rPr>
      </w:pPr>
      <w:r w:rsidRPr="00DA4DF5">
        <w:rPr>
          <w:rFonts w:ascii="Arial" w:hAnsi="Arial" w:cs="Arial"/>
          <w:lang w:val="fr-CM"/>
        </w:rPr>
        <w:t xml:space="preserve">                                                            </w:t>
      </w:r>
      <w:r w:rsidRPr="00DA4DF5">
        <w:rPr>
          <w:rFonts w:ascii="Arial" w:hAnsi="Arial" w:cs="Arial"/>
          <w:b/>
          <w:lang w:val="fr-CM"/>
        </w:rPr>
        <w:t>Président de séance</w:t>
      </w: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Note : une photocopie du présent procès-verbal d'ouverture pourra être remise aux soumissionnaires qui en expriment la demande.</w:t>
      </w:r>
    </w:p>
    <w:p w:rsidR="00D2274A" w:rsidRPr="00DA4DF5" w:rsidRDefault="00D2274A" w:rsidP="00D2274A">
      <w:pPr>
        <w:autoSpaceDE w:val="0"/>
        <w:autoSpaceDN w:val="0"/>
        <w:adjustRightInd w:val="0"/>
        <w:spacing w:line="240" w:lineRule="auto"/>
        <w:ind w:left="2832" w:firstLine="708"/>
        <w:jc w:val="both"/>
        <w:rPr>
          <w:rFonts w:ascii="Arial" w:hAnsi="Arial" w:cs="Arial"/>
          <w:b/>
          <w:sz w:val="24"/>
          <w:szCs w:val="24"/>
        </w:rPr>
      </w:pPr>
      <w:r w:rsidRPr="00DA4DF5">
        <w:rPr>
          <w:rFonts w:ascii="Arial" w:hAnsi="Arial" w:cs="Arial"/>
          <w:lang w:val="fr-CM"/>
        </w:rPr>
        <w:br w:type="page"/>
      </w:r>
      <w:r w:rsidRPr="00DA4DF5">
        <w:rPr>
          <w:rFonts w:ascii="Arial" w:hAnsi="Arial" w:cs="Arial"/>
          <w:b/>
          <w:sz w:val="24"/>
          <w:szCs w:val="24"/>
        </w:rPr>
        <w:lastRenderedPageBreak/>
        <w:t>4.7- Rapport d’évaluation des Offres</w:t>
      </w:r>
    </w:p>
    <w:p w:rsidR="00D2274A" w:rsidRPr="00DA4DF5" w:rsidRDefault="00D2274A" w:rsidP="00D2274A">
      <w:pPr>
        <w:spacing w:line="240" w:lineRule="auto"/>
        <w:ind w:left="851"/>
        <w:jc w:val="both"/>
        <w:rPr>
          <w:rFonts w:ascii="Arial" w:hAnsi="Arial" w:cs="Arial"/>
          <w:lang w:val="fr-CM"/>
        </w:rPr>
      </w:pPr>
      <w:r w:rsidRPr="00DA4DF5">
        <w:rPr>
          <w:rFonts w:ascii="Arial" w:hAnsi="Arial" w:cs="Arial"/>
          <w:b/>
          <w:lang w:val="fr-CM"/>
        </w:rPr>
        <w:t>Date :</w:t>
      </w:r>
      <w:r w:rsidRPr="00DA4DF5">
        <w:rPr>
          <w:rFonts w:ascii="Arial" w:hAnsi="Arial" w:cs="Arial"/>
          <w:lang w:val="fr-CM"/>
        </w:rPr>
        <w:t xml:space="preserve"> ______________________________</w:t>
      </w:r>
    </w:p>
    <w:p w:rsidR="00D2274A" w:rsidRPr="00DA4DF5" w:rsidRDefault="00D2274A" w:rsidP="00D2274A">
      <w:pPr>
        <w:spacing w:line="240" w:lineRule="auto"/>
        <w:ind w:left="851"/>
        <w:jc w:val="both"/>
        <w:rPr>
          <w:rFonts w:ascii="Arial" w:hAnsi="Arial" w:cs="Arial"/>
          <w:lang w:val="fr-CM"/>
        </w:rPr>
      </w:pPr>
    </w:p>
    <w:p w:rsidR="00D2274A" w:rsidRPr="00DA4DF5" w:rsidRDefault="00D2274A" w:rsidP="00D2274A">
      <w:pPr>
        <w:spacing w:line="240" w:lineRule="auto"/>
        <w:ind w:left="851"/>
        <w:jc w:val="both"/>
        <w:rPr>
          <w:rFonts w:ascii="Arial" w:hAnsi="Arial" w:cs="Arial"/>
          <w:lang w:val="fr-CM"/>
        </w:rPr>
      </w:pPr>
      <w:r w:rsidRPr="00DA4DF5">
        <w:rPr>
          <w:rFonts w:ascii="Arial" w:hAnsi="Arial" w:cs="Arial"/>
          <w:b/>
          <w:lang w:val="fr-CM"/>
        </w:rPr>
        <w:t>Heure :</w:t>
      </w:r>
      <w:r w:rsidRPr="00DA4DF5">
        <w:rPr>
          <w:rFonts w:ascii="Arial" w:hAnsi="Arial" w:cs="Arial"/>
          <w:lang w:val="fr-CM"/>
        </w:rPr>
        <w:t xml:space="preserve"> _____________________________</w:t>
      </w:r>
    </w:p>
    <w:p w:rsidR="00D2274A" w:rsidRPr="00DA4DF5" w:rsidRDefault="00D2274A" w:rsidP="00D2274A">
      <w:pPr>
        <w:spacing w:line="240" w:lineRule="auto"/>
        <w:ind w:left="851"/>
        <w:jc w:val="both"/>
        <w:rPr>
          <w:rFonts w:ascii="Arial" w:hAnsi="Arial" w:cs="Arial"/>
          <w:lang w:val="fr-CM"/>
        </w:rPr>
      </w:pPr>
    </w:p>
    <w:p w:rsidR="00D2274A" w:rsidRPr="00DA4DF5" w:rsidRDefault="00D2274A" w:rsidP="00D2274A">
      <w:pPr>
        <w:tabs>
          <w:tab w:val="left" w:pos="1134"/>
        </w:tabs>
        <w:spacing w:line="240" w:lineRule="auto"/>
        <w:jc w:val="both"/>
        <w:rPr>
          <w:rFonts w:ascii="Arial" w:hAnsi="Arial" w:cs="Arial"/>
          <w:b/>
        </w:rPr>
      </w:pPr>
      <w:r w:rsidRPr="00DA4DF5">
        <w:rPr>
          <w:rFonts w:ascii="Arial" w:hAnsi="Arial" w:cs="Arial"/>
          <w:b/>
          <w:u w:val="single"/>
        </w:rPr>
        <w:t>Objet :</w:t>
      </w:r>
      <w:r w:rsidRPr="00DA4DF5">
        <w:rPr>
          <w:rFonts w:ascii="Arial" w:hAnsi="Arial" w:cs="Arial"/>
          <w:b/>
        </w:rPr>
        <w:t xml:space="preserve"> Procédure de Demande de Cotation e</w:t>
      </w:r>
      <w:r w:rsidR="00754C2A">
        <w:rPr>
          <w:rFonts w:ascii="Arial" w:hAnsi="Arial" w:cs="Arial"/>
          <w:b/>
        </w:rPr>
        <w:t>n procédure d’urgence</w:t>
      </w:r>
      <w:r w:rsidRPr="00DA4DF5">
        <w:rPr>
          <w:rFonts w:ascii="Arial" w:hAnsi="Arial" w:cs="Arial"/>
          <w:b/>
        </w:rPr>
        <w:t xml:space="preserve"> pour le </w:t>
      </w:r>
      <w:r w:rsidR="00754C2A" w:rsidRPr="00DA4DF5">
        <w:rPr>
          <w:rFonts w:ascii="Franklin Gothic Medium" w:hAnsi="Franklin Gothic Medium"/>
          <w:b/>
          <w:bCs/>
          <w:sz w:val="24"/>
          <w:szCs w:val="24"/>
        </w:rPr>
        <w:t xml:space="preserve">REBOISEMENT </w:t>
      </w:r>
      <w:r w:rsidR="00754C2A">
        <w:rPr>
          <w:rFonts w:ascii="Franklin Gothic Medium" w:hAnsi="Franklin Gothic Medium"/>
          <w:b/>
          <w:bCs/>
          <w:sz w:val="24"/>
          <w:szCs w:val="24"/>
        </w:rPr>
        <w:t>DE 5 HECTARES DE</w:t>
      </w:r>
      <w:r w:rsidR="00754C2A" w:rsidRPr="00DA4DF5">
        <w:rPr>
          <w:rFonts w:ascii="Franklin Gothic Medium" w:hAnsi="Franklin Gothic Medium"/>
          <w:b/>
          <w:bCs/>
          <w:sz w:val="24"/>
          <w:szCs w:val="24"/>
        </w:rPr>
        <w:t xml:space="preserve"> BOIS COMMUNAL</w:t>
      </w:r>
      <w:r w:rsidR="00754C2A">
        <w:rPr>
          <w:rFonts w:ascii="Franklin Gothic Medium" w:hAnsi="Franklin Gothic Medium"/>
          <w:b/>
          <w:bCs/>
          <w:sz w:val="24"/>
          <w:szCs w:val="24"/>
        </w:rPr>
        <w:t xml:space="preserve"> A ZOUAYE LOT 1 ET TOUBIDIK-GOLOMPOUI LOT 2</w:t>
      </w:r>
      <w:r w:rsidR="00754C2A" w:rsidRPr="00DA4DF5">
        <w:rPr>
          <w:rFonts w:ascii="Franklin Gothic Medium" w:hAnsi="Franklin Gothic Medium"/>
          <w:b/>
          <w:bCs/>
          <w:sz w:val="24"/>
          <w:szCs w:val="24"/>
        </w:rPr>
        <w:t xml:space="preserve"> ,</w:t>
      </w:r>
      <w:r w:rsidR="00754C2A">
        <w:rPr>
          <w:rFonts w:ascii="Franklin Gothic Medium" w:hAnsi="Franklin Gothic Medium"/>
          <w:b/>
          <w:bCs/>
          <w:sz w:val="24"/>
          <w:szCs w:val="24"/>
        </w:rPr>
        <w:t xml:space="preserve"> COMMUNE DE DATCHEKA</w:t>
      </w:r>
      <w:r w:rsidR="00754C2A" w:rsidRPr="00DA4DF5">
        <w:rPr>
          <w:rFonts w:ascii="Franklin Gothic Medium" w:hAnsi="Franklin Gothic Medium"/>
          <w:b/>
          <w:bCs/>
          <w:sz w:val="24"/>
          <w:szCs w:val="24"/>
        </w:rPr>
        <w:t xml:space="preserve">  DÉPARTEMENT DU MAYO-DANAY,  RÉGION DE L’EXTRÊME-NORD</w:t>
      </w:r>
      <w:r w:rsidRPr="00DA4DF5">
        <w:rPr>
          <w:rFonts w:ascii="Arial" w:hAnsi="Arial" w:cs="Arial"/>
          <w:b/>
        </w:rPr>
        <w:t xml:space="preserve">                                                               </w:t>
      </w:r>
    </w:p>
    <w:p w:rsidR="00D2274A" w:rsidRPr="00DA4DF5" w:rsidRDefault="00D2274A" w:rsidP="00D2274A">
      <w:pPr>
        <w:spacing w:line="240" w:lineRule="auto"/>
        <w:ind w:left="851"/>
        <w:rPr>
          <w:rFonts w:ascii="Arial" w:hAnsi="Arial" w:cs="Arial"/>
        </w:rPr>
      </w:pPr>
    </w:p>
    <w:p w:rsidR="00D2274A" w:rsidRPr="00DA4DF5" w:rsidRDefault="00D2274A" w:rsidP="00D2274A">
      <w:pPr>
        <w:spacing w:line="240" w:lineRule="auto"/>
        <w:ind w:left="851"/>
        <w:jc w:val="both"/>
        <w:rPr>
          <w:rFonts w:ascii="Arial" w:hAnsi="Arial" w:cs="Arial"/>
          <w:lang w:val="fr-CM"/>
        </w:rPr>
      </w:pPr>
      <w:r w:rsidRPr="00DA4DF5">
        <w:rPr>
          <w:rFonts w:ascii="Arial" w:hAnsi="Arial" w:cs="Arial"/>
          <w:b/>
          <w:lang w:val="fr-CM"/>
        </w:rPr>
        <w:t>CCPM de : ______________________</w:t>
      </w:r>
    </w:p>
    <w:p w:rsidR="00D2274A" w:rsidRPr="00DA4DF5" w:rsidRDefault="00D2274A" w:rsidP="00D2274A">
      <w:pPr>
        <w:spacing w:line="240" w:lineRule="auto"/>
        <w:ind w:left="851"/>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Faisant suite à l'ouverture des offres relatives à la procédure citée en objet, les membres de la Commission de Passation des Marchés se sont réunis après constat de leur quorum atteint pour pouvoir délibérer.</w:t>
      </w: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 xml:space="preserve">Les offres reçues et lues en séance d'ouverture, de la part des </w:t>
      </w:r>
      <w:r w:rsidRPr="00DA4DF5">
        <w:rPr>
          <w:rFonts w:ascii="Arial" w:hAnsi="Arial" w:cs="Arial"/>
          <w:u w:val="single"/>
          <w:lang w:val="fr-CM"/>
        </w:rPr>
        <w:t>firmes aptes</w:t>
      </w:r>
      <w:r w:rsidRPr="00DA4DF5">
        <w:rPr>
          <w:rFonts w:ascii="Arial" w:hAnsi="Arial" w:cs="Arial"/>
          <w:lang w:val="fr-CM"/>
        </w:rPr>
        <w:t xml:space="preserve"> à exécuter les travaux en objet, sont les suivantes :</w:t>
      </w:r>
    </w:p>
    <w:p w:rsidR="00D2274A" w:rsidRPr="00DA4DF5" w:rsidRDefault="00D2274A" w:rsidP="00D2274A">
      <w:pPr>
        <w:spacing w:line="240" w:lineRule="auto"/>
        <w:jc w:val="both"/>
        <w:rPr>
          <w:rFonts w:ascii="Arial" w:hAnsi="Arial" w:cs="Arial"/>
          <w:lang w:val="fr-CM"/>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3757"/>
        <w:gridCol w:w="4540"/>
      </w:tblGrid>
      <w:tr w:rsidR="00D2274A" w:rsidRPr="00DA4DF5" w:rsidTr="00CE29D1">
        <w:trPr>
          <w:jc w:val="center"/>
        </w:trPr>
        <w:tc>
          <w:tcPr>
            <w:tcW w:w="351" w:type="pct"/>
            <w:vAlign w:val="center"/>
          </w:tcPr>
          <w:p w:rsidR="00D2274A" w:rsidRPr="00DA4DF5" w:rsidRDefault="00D2274A" w:rsidP="00CE29D1">
            <w:pPr>
              <w:spacing w:line="240" w:lineRule="auto"/>
              <w:jc w:val="both"/>
              <w:rPr>
                <w:rFonts w:ascii="Arial" w:hAnsi="Arial" w:cs="Arial"/>
                <w:b/>
                <w:lang w:val="fr-CM"/>
              </w:rPr>
            </w:pPr>
          </w:p>
        </w:tc>
        <w:tc>
          <w:tcPr>
            <w:tcW w:w="2105" w:type="pct"/>
            <w:vAlign w:val="center"/>
          </w:tcPr>
          <w:p w:rsidR="00D2274A" w:rsidRPr="00DA4DF5" w:rsidRDefault="00D2274A" w:rsidP="00CE29D1">
            <w:pPr>
              <w:spacing w:line="240" w:lineRule="auto"/>
              <w:rPr>
                <w:rFonts w:ascii="Arial" w:hAnsi="Arial" w:cs="Arial"/>
                <w:b/>
                <w:lang w:val="fr-CM"/>
              </w:rPr>
            </w:pPr>
            <w:r w:rsidRPr="00DA4DF5">
              <w:rPr>
                <w:rFonts w:ascii="Arial" w:hAnsi="Arial" w:cs="Arial"/>
                <w:b/>
                <w:lang w:val="fr-CM"/>
              </w:rPr>
              <w:t xml:space="preserve">Firmes Soumissionnaires </w:t>
            </w:r>
          </w:p>
        </w:tc>
        <w:tc>
          <w:tcPr>
            <w:tcW w:w="2544" w:type="pct"/>
            <w:vAlign w:val="center"/>
          </w:tcPr>
          <w:p w:rsidR="00D2274A" w:rsidRPr="00DA4DF5" w:rsidRDefault="00D2274A" w:rsidP="00CE29D1">
            <w:pPr>
              <w:spacing w:line="240" w:lineRule="auto"/>
              <w:jc w:val="center"/>
              <w:rPr>
                <w:rFonts w:ascii="Arial" w:hAnsi="Arial" w:cs="Arial"/>
                <w:b/>
                <w:lang w:val="fr-CM"/>
              </w:rPr>
            </w:pPr>
            <w:r w:rsidRPr="00DA4DF5">
              <w:rPr>
                <w:rFonts w:ascii="Arial" w:hAnsi="Arial" w:cs="Arial"/>
                <w:b/>
                <w:lang w:val="fr-CM"/>
              </w:rPr>
              <w:t>Montant TTC de la Cotation</w:t>
            </w:r>
          </w:p>
          <w:p w:rsidR="00D2274A" w:rsidRPr="00DA4DF5" w:rsidRDefault="00D2274A" w:rsidP="00CE29D1">
            <w:pPr>
              <w:spacing w:line="240" w:lineRule="auto"/>
              <w:jc w:val="center"/>
              <w:rPr>
                <w:rFonts w:ascii="Arial" w:hAnsi="Arial" w:cs="Arial"/>
                <w:b/>
                <w:lang w:val="fr-CM"/>
              </w:rPr>
            </w:pPr>
            <w:r w:rsidRPr="00DA4DF5">
              <w:rPr>
                <w:rFonts w:ascii="Arial" w:hAnsi="Arial" w:cs="Arial"/>
                <w:b/>
                <w:lang w:val="fr-CM"/>
              </w:rPr>
              <w:t>lu à haute voix en FCFA</w:t>
            </w:r>
          </w:p>
        </w:tc>
      </w:tr>
      <w:tr w:rsidR="00D2274A" w:rsidRPr="00DA4DF5" w:rsidTr="00CE29D1">
        <w:trPr>
          <w:jc w:val="center"/>
        </w:trPr>
        <w:tc>
          <w:tcPr>
            <w:tcW w:w="351" w:type="pct"/>
          </w:tcPr>
          <w:p w:rsidR="00D2274A" w:rsidRPr="00DA4DF5" w:rsidRDefault="00D2274A" w:rsidP="00CE29D1">
            <w:pPr>
              <w:spacing w:before="60" w:after="60" w:line="240" w:lineRule="auto"/>
              <w:jc w:val="both"/>
              <w:rPr>
                <w:rFonts w:ascii="Arial" w:hAnsi="Arial" w:cs="Arial"/>
                <w:b/>
                <w:lang w:val="fr-CM"/>
              </w:rPr>
            </w:pPr>
            <w:r w:rsidRPr="00DA4DF5">
              <w:rPr>
                <w:rFonts w:ascii="Arial" w:hAnsi="Arial" w:cs="Arial"/>
                <w:b/>
                <w:lang w:val="fr-CM"/>
              </w:rPr>
              <w:t>1</w:t>
            </w:r>
          </w:p>
        </w:tc>
        <w:tc>
          <w:tcPr>
            <w:tcW w:w="2105" w:type="pct"/>
          </w:tcPr>
          <w:p w:rsidR="00D2274A" w:rsidRPr="00DA4DF5" w:rsidRDefault="00D2274A" w:rsidP="00CE29D1">
            <w:pPr>
              <w:spacing w:before="60" w:after="60" w:line="240" w:lineRule="auto"/>
              <w:jc w:val="both"/>
              <w:rPr>
                <w:rFonts w:ascii="Arial" w:hAnsi="Arial" w:cs="Arial"/>
                <w:lang w:val="fr-CM"/>
              </w:rPr>
            </w:pPr>
          </w:p>
        </w:tc>
        <w:tc>
          <w:tcPr>
            <w:tcW w:w="2544" w:type="pct"/>
          </w:tcPr>
          <w:p w:rsidR="00D2274A" w:rsidRPr="00DA4DF5" w:rsidRDefault="00D2274A" w:rsidP="00CE29D1">
            <w:pPr>
              <w:spacing w:before="60" w:after="60" w:line="240" w:lineRule="auto"/>
              <w:jc w:val="both"/>
              <w:rPr>
                <w:rFonts w:ascii="Arial" w:hAnsi="Arial" w:cs="Arial"/>
                <w:lang w:val="fr-CM"/>
              </w:rPr>
            </w:pPr>
          </w:p>
        </w:tc>
      </w:tr>
      <w:tr w:rsidR="00D2274A" w:rsidRPr="00DA4DF5" w:rsidTr="00CE29D1">
        <w:trPr>
          <w:jc w:val="center"/>
        </w:trPr>
        <w:tc>
          <w:tcPr>
            <w:tcW w:w="351" w:type="pct"/>
          </w:tcPr>
          <w:p w:rsidR="00D2274A" w:rsidRPr="00DA4DF5" w:rsidRDefault="00D2274A" w:rsidP="00CE29D1">
            <w:pPr>
              <w:spacing w:before="60" w:after="60" w:line="240" w:lineRule="auto"/>
              <w:jc w:val="both"/>
              <w:rPr>
                <w:rFonts w:ascii="Arial" w:hAnsi="Arial" w:cs="Arial"/>
                <w:b/>
                <w:lang w:val="fr-CM"/>
              </w:rPr>
            </w:pPr>
            <w:r w:rsidRPr="00DA4DF5">
              <w:rPr>
                <w:rFonts w:ascii="Arial" w:hAnsi="Arial" w:cs="Arial"/>
                <w:b/>
                <w:lang w:val="fr-CM"/>
              </w:rPr>
              <w:t>2</w:t>
            </w:r>
          </w:p>
        </w:tc>
        <w:tc>
          <w:tcPr>
            <w:tcW w:w="2105" w:type="pct"/>
          </w:tcPr>
          <w:p w:rsidR="00D2274A" w:rsidRPr="00DA4DF5" w:rsidRDefault="00D2274A" w:rsidP="00CE29D1">
            <w:pPr>
              <w:spacing w:before="60" w:after="60" w:line="240" w:lineRule="auto"/>
              <w:jc w:val="both"/>
              <w:rPr>
                <w:rFonts w:ascii="Arial" w:hAnsi="Arial" w:cs="Arial"/>
                <w:lang w:val="fr-CM"/>
              </w:rPr>
            </w:pPr>
          </w:p>
        </w:tc>
        <w:tc>
          <w:tcPr>
            <w:tcW w:w="2544" w:type="pct"/>
          </w:tcPr>
          <w:p w:rsidR="00D2274A" w:rsidRPr="00DA4DF5" w:rsidRDefault="00D2274A" w:rsidP="00CE29D1">
            <w:pPr>
              <w:spacing w:before="60" w:after="60" w:line="240" w:lineRule="auto"/>
              <w:jc w:val="both"/>
              <w:rPr>
                <w:rFonts w:ascii="Arial" w:hAnsi="Arial" w:cs="Arial"/>
                <w:lang w:val="fr-CM"/>
              </w:rPr>
            </w:pPr>
          </w:p>
        </w:tc>
      </w:tr>
      <w:tr w:rsidR="00D2274A" w:rsidRPr="00DA4DF5" w:rsidTr="00CE29D1">
        <w:trPr>
          <w:jc w:val="center"/>
        </w:trPr>
        <w:tc>
          <w:tcPr>
            <w:tcW w:w="351" w:type="pct"/>
          </w:tcPr>
          <w:p w:rsidR="00D2274A" w:rsidRPr="00DA4DF5" w:rsidRDefault="00D2274A" w:rsidP="00CE29D1">
            <w:pPr>
              <w:spacing w:before="60" w:after="60" w:line="240" w:lineRule="auto"/>
              <w:jc w:val="both"/>
              <w:rPr>
                <w:rFonts w:ascii="Arial" w:hAnsi="Arial" w:cs="Arial"/>
                <w:b/>
                <w:lang w:val="fr-CM"/>
              </w:rPr>
            </w:pPr>
            <w:r w:rsidRPr="00DA4DF5">
              <w:rPr>
                <w:rFonts w:ascii="Arial" w:hAnsi="Arial" w:cs="Arial"/>
                <w:b/>
                <w:lang w:val="fr-CM"/>
              </w:rPr>
              <w:t>3</w:t>
            </w:r>
          </w:p>
        </w:tc>
        <w:tc>
          <w:tcPr>
            <w:tcW w:w="2105" w:type="pct"/>
          </w:tcPr>
          <w:p w:rsidR="00D2274A" w:rsidRPr="00DA4DF5" w:rsidRDefault="00D2274A" w:rsidP="00CE29D1">
            <w:pPr>
              <w:spacing w:before="60" w:after="60" w:line="240" w:lineRule="auto"/>
              <w:jc w:val="both"/>
              <w:rPr>
                <w:rFonts w:ascii="Arial" w:hAnsi="Arial" w:cs="Arial"/>
                <w:lang w:val="fr-CM"/>
              </w:rPr>
            </w:pPr>
          </w:p>
        </w:tc>
        <w:tc>
          <w:tcPr>
            <w:tcW w:w="2544" w:type="pct"/>
          </w:tcPr>
          <w:p w:rsidR="00D2274A" w:rsidRPr="00DA4DF5" w:rsidRDefault="00D2274A" w:rsidP="00CE29D1">
            <w:pPr>
              <w:spacing w:before="60" w:after="60" w:line="240" w:lineRule="auto"/>
              <w:jc w:val="both"/>
              <w:rPr>
                <w:rFonts w:ascii="Arial" w:hAnsi="Arial" w:cs="Arial"/>
                <w:lang w:val="fr-CM"/>
              </w:rPr>
            </w:pPr>
          </w:p>
        </w:tc>
      </w:tr>
      <w:tr w:rsidR="00D2274A" w:rsidRPr="00DA4DF5" w:rsidTr="00CE29D1">
        <w:trPr>
          <w:jc w:val="center"/>
        </w:trPr>
        <w:tc>
          <w:tcPr>
            <w:tcW w:w="351" w:type="pct"/>
          </w:tcPr>
          <w:p w:rsidR="00D2274A" w:rsidRPr="00DA4DF5" w:rsidRDefault="00D2274A" w:rsidP="00CE29D1">
            <w:pPr>
              <w:spacing w:before="60" w:after="60" w:line="240" w:lineRule="auto"/>
              <w:jc w:val="both"/>
              <w:rPr>
                <w:rFonts w:ascii="Arial" w:hAnsi="Arial" w:cs="Arial"/>
                <w:b/>
                <w:lang w:val="fr-CM"/>
              </w:rPr>
            </w:pPr>
            <w:r w:rsidRPr="00DA4DF5">
              <w:rPr>
                <w:rFonts w:ascii="Arial" w:hAnsi="Arial" w:cs="Arial"/>
                <w:b/>
                <w:lang w:val="fr-CM"/>
              </w:rPr>
              <w:t>4</w:t>
            </w:r>
          </w:p>
        </w:tc>
        <w:tc>
          <w:tcPr>
            <w:tcW w:w="2105" w:type="pct"/>
          </w:tcPr>
          <w:p w:rsidR="00D2274A" w:rsidRPr="00DA4DF5" w:rsidRDefault="00D2274A" w:rsidP="00CE29D1">
            <w:pPr>
              <w:spacing w:before="60" w:after="60" w:line="240" w:lineRule="auto"/>
              <w:jc w:val="both"/>
              <w:rPr>
                <w:rFonts w:ascii="Arial" w:hAnsi="Arial" w:cs="Arial"/>
                <w:lang w:val="fr-CM"/>
              </w:rPr>
            </w:pPr>
          </w:p>
        </w:tc>
        <w:tc>
          <w:tcPr>
            <w:tcW w:w="2544" w:type="pct"/>
          </w:tcPr>
          <w:p w:rsidR="00D2274A" w:rsidRPr="00DA4DF5" w:rsidRDefault="00D2274A" w:rsidP="00CE29D1">
            <w:pPr>
              <w:spacing w:before="60" w:after="60" w:line="240" w:lineRule="auto"/>
              <w:jc w:val="both"/>
              <w:rPr>
                <w:rFonts w:ascii="Arial" w:hAnsi="Arial" w:cs="Arial"/>
                <w:lang w:val="fr-CM"/>
              </w:rPr>
            </w:pPr>
          </w:p>
        </w:tc>
      </w:tr>
    </w:tbl>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La Commission a alors procédé à :</w:t>
      </w:r>
    </w:p>
    <w:p w:rsidR="00D2274A" w:rsidRPr="00DA4DF5" w:rsidRDefault="00D2274A" w:rsidP="00D2274A">
      <w:pPr>
        <w:numPr>
          <w:ilvl w:val="0"/>
          <w:numId w:val="52"/>
        </w:numPr>
        <w:spacing w:line="240" w:lineRule="auto"/>
        <w:jc w:val="both"/>
        <w:rPr>
          <w:rFonts w:ascii="Arial" w:hAnsi="Arial" w:cs="Arial"/>
          <w:lang w:val="fr-CM"/>
        </w:rPr>
      </w:pPr>
      <w:r w:rsidRPr="00DA4DF5">
        <w:rPr>
          <w:rFonts w:ascii="Arial" w:hAnsi="Arial" w:cs="Arial"/>
          <w:lang w:val="fr-CM"/>
        </w:rPr>
        <w:t>Un contrôle arithmétique des opérations du bordereau quantitatif et estimatif inclus dans la cotation, et conduisant au montant total présenté sur la Lettre de Cotation et lu en séance d'ouverture.</w:t>
      </w: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Au terme de ce contrôle exécuté pour chacune des offres, le classement des offres s'établit par ordre croissant, comme suit :</w:t>
      </w:r>
    </w:p>
    <w:p w:rsidR="00D2274A" w:rsidRPr="00DA4DF5" w:rsidRDefault="00D2274A" w:rsidP="00D2274A">
      <w:pPr>
        <w:spacing w:line="240" w:lineRule="auto"/>
        <w:jc w:val="both"/>
        <w:rPr>
          <w:rFonts w:ascii="Arial" w:hAnsi="Arial" w:cs="Arial"/>
          <w:lang w:val="fr-CM"/>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2112"/>
        <w:gridCol w:w="1586"/>
        <w:gridCol w:w="1588"/>
        <w:gridCol w:w="1586"/>
        <w:gridCol w:w="1588"/>
      </w:tblGrid>
      <w:tr w:rsidR="00D2274A" w:rsidRPr="00DA4DF5" w:rsidTr="00CE29D1">
        <w:trPr>
          <w:jc w:val="center"/>
        </w:trPr>
        <w:tc>
          <w:tcPr>
            <w:tcW w:w="210" w:type="pct"/>
            <w:vAlign w:val="center"/>
          </w:tcPr>
          <w:p w:rsidR="00D2274A" w:rsidRPr="00DA4DF5" w:rsidRDefault="00D2274A" w:rsidP="00CE29D1">
            <w:pPr>
              <w:spacing w:line="240" w:lineRule="auto"/>
              <w:jc w:val="both"/>
              <w:rPr>
                <w:rFonts w:ascii="Arial" w:hAnsi="Arial" w:cs="Arial"/>
                <w:b/>
                <w:lang w:val="fr-CM"/>
              </w:rPr>
            </w:pPr>
            <w:r w:rsidRPr="00DA4DF5">
              <w:rPr>
                <w:rFonts w:ascii="Arial" w:hAnsi="Arial" w:cs="Arial"/>
                <w:b/>
                <w:lang w:val="fr-CM"/>
              </w:rPr>
              <w:t>N°</w:t>
            </w:r>
          </w:p>
        </w:tc>
        <w:tc>
          <w:tcPr>
            <w:tcW w:w="999" w:type="pct"/>
            <w:vAlign w:val="center"/>
          </w:tcPr>
          <w:p w:rsidR="00D2274A" w:rsidRPr="00DA4DF5" w:rsidRDefault="00D2274A" w:rsidP="00CE29D1">
            <w:pPr>
              <w:spacing w:line="240" w:lineRule="auto"/>
              <w:jc w:val="both"/>
              <w:rPr>
                <w:rFonts w:ascii="Arial" w:hAnsi="Arial" w:cs="Arial"/>
                <w:b/>
                <w:lang w:val="fr-CM"/>
              </w:rPr>
            </w:pPr>
            <w:r w:rsidRPr="00DA4DF5">
              <w:rPr>
                <w:rFonts w:ascii="Arial" w:hAnsi="Arial" w:cs="Arial"/>
                <w:b/>
                <w:lang w:val="fr-CM"/>
              </w:rPr>
              <w:t xml:space="preserve">Soumissionnaires </w:t>
            </w:r>
          </w:p>
        </w:tc>
        <w:tc>
          <w:tcPr>
            <w:tcW w:w="947" w:type="pct"/>
            <w:shd w:val="clear" w:color="auto" w:fill="auto"/>
            <w:vAlign w:val="center"/>
          </w:tcPr>
          <w:p w:rsidR="00D2274A" w:rsidRPr="00DA4DF5" w:rsidRDefault="00D2274A" w:rsidP="00CE29D1">
            <w:pPr>
              <w:spacing w:line="240" w:lineRule="auto"/>
              <w:jc w:val="center"/>
              <w:rPr>
                <w:rFonts w:ascii="Arial" w:hAnsi="Arial" w:cs="Arial"/>
                <w:b/>
                <w:lang w:val="fr-CM"/>
              </w:rPr>
            </w:pPr>
            <w:r w:rsidRPr="00DA4DF5">
              <w:rPr>
                <w:rFonts w:ascii="Arial" w:hAnsi="Arial" w:cs="Arial"/>
                <w:b/>
                <w:lang w:val="fr-CM"/>
              </w:rPr>
              <w:t>Montant TTC</w:t>
            </w:r>
          </w:p>
          <w:p w:rsidR="00D2274A" w:rsidRPr="00DA4DF5" w:rsidRDefault="00D2274A" w:rsidP="00CE29D1">
            <w:pPr>
              <w:spacing w:line="240" w:lineRule="auto"/>
              <w:jc w:val="center"/>
              <w:rPr>
                <w:rFonts w:ascii="Arial" w:hAnsi="Arial" w:cs="Arial"/>
                <w:b/>
                <w:lang w:val="fr-CM"/>
              </w:rPr>
            </w:pPr>
            <w:r w:rsidRPr="00DA4DF5">
              <w:rPr>
                <w:rFonts w:ascii="Arial" w:hAnsi="Arial" w:cs="Arial"/>
                <w:b/>
                <w:lang w:val="fr-CM"/>
              </w:rPr>
              <w:t>à l'ouverture</w:t>
            </w:r>
          </w:p>
        </w:tc>
        <w:tc>
          <w:tcPr>
            <w:tcW w:w="948" w:type="pct"/>
          </w:tcPr>
          <w:p w:rsidR="00D2274A" w:rsidRPr="00DA4DF5" w:rsidRDefault="00D2274A" w:rsidP="00CE29D1">
            <w:pPr>
              <w:spacing w:line="240" w:lineRule="auto"/>
              <w:jc w:val="center"/>
              <w:rPr>
                <w:rFonts w:ascii="Arial" w:hAnsi="Arial" w:cs="Arial"/>
                <w:b/>
                <w:lang w:val="fr-CM"/>
              </w:rPr>
            </w:pPr>
            <w:r w:rsidRPr="00DA4DF5">
              <w:rPr>
                <w:rFonts w:ascii="Arial" w:hAnsi="Arial" w:cs="Arial"/>
                <w:b/>
                <w:lang w:val="fr-CM"/>
              </w:rPr>
              <w:t>Montant HT du devis de la cotation</w:t>
            </w:r>
          </w:p>
        </w:tc>
        <w:tc>
          <w:tcPr>
            <w:tcW w:w="947" w:type="pct"/>
            <w:shd w:val="clear" w:color="auto" w:fill="auto"/>
            <w:vAlign w:val="center"/>
          </w:tcPr>
          <w:p w:rsidR="00D2274A" w:rsidRPr="00DA4DF5" w:rsidRDefault="00D2274A" w:rsidP="00CE29D1">
            <w:pPr>
              <w:spacing w:line="240" w:lineRule="auto"/>
              <w:jc w:val="center"/>
              <w:rPr>
                <w:rFonts w:ascii="Arial" w:hAnsi="Arial" w:cs="Arial"/>
                <w:b/>
                <w:lang w:val="fr-CM"/>
              </w:rPr>
            </w:pPr>
            <w:r w:rsidRPr="00DA4DF5">
              <w:rPr>
                <w:rFonts w:ascii="Arial" w:hAnsi="Arial" w:cs="Arial"/>
                <w:b/>
                <w:lang w:val="fr-CM"/>
              </w:rPr>
              <w:t>Correction arithmétique</w:t>
            </w:r>
          </w:p>
        </w:tc>
        <w:tc>
          <w:tcPr>
            <w:tcW w:w="948" w:type="pct"/>
            <w:shd w:val="clear" w:color="auto" w:fill="auto"/>
            <w:vAlign w:val="center"/>
          </w:tcPr>
          <w:p w:rsidR="00D2274A" w:rsidRPr="00DA4DF5" w:rsidRDefault="00D2274A" w:rsidP="00CE29D1">
            <w:pPr>
              <w:spacing w:line="240" w:lineRule="auto"/>
              <w:jc w:val="center"/>
              <w:rPr>
                <w:rFonts w:ascii="Arial" w:hAnsi="Arial" w:cs="Arial"/>
                <w:b/>
                <w:lang w:val="fr-CM"/>
              </w:rPr>
            </w:pPr>
            <w:r w:rsidRPr="00DA4DF5">
              <w:rPr>
                <w:rFonts w:ascii="Arial" w:hAnsi="Arial" w:cs="Arial"/>
                <w:b/>
                <w:lang w:val="fr-CM"/>
              </w:rPr>
              <w:t>Montant HT corrigé</w:t>
            </w:r>
          </w:p>
        </w:tc>
      </w:tr>
      <w:tr w:rsidR="00D2274A" w:rsidRPr="00DA4DF5" w:rsidTr="00CE29D1">
        <w:trPr>
          <w:jc w:val="center"/>
        </w:trPr>
        <w:tc>
          <w:tcPr>
            <w:tcW w:w="210" w:type="pct"/>
          </w:tcPr>
          <w:p w:rsidR="00D2274A" w:rsidRPr="00DA4DF5" w:rsidRDefault="00D2274A" w:rsidP="00CE29D1">
            <w:pPr>
              <w:spacing w:before="60" w:after="60" w:line="240" w:lineRule="auto"/>
              <w:jc w:val="both"/>
              <w:rPr>
                <w:rFonts w:ascii="Arial" w:hAnsi="Arial" w:cs="Arial"/>
                <w:b/>
                <w:lang w:val="fr-CM"/>
              </w:rPr>
            </w:pPr>
            <w:r w:rsidRPr="00DA4DF5">
              <w:rPr>
                <w:rFonts w:ascii="Arial" w:hAnsi="Arial" w:cs="Arial"/>
                <w:b/>
                <w:lang w:val="fr-CM"/>
              </w:rPr>
              <w:t>1</w:t>
            </w:r>
          </w:p>
        </w:tc>
        <w:tc>
          <w:tcPr>
            <w:tcW w:w="999" w:type="pct"/>
          </w:tcPr>
          <w:p w:rsidR="00D2274A" w:rsidRPr="00DA4DF5" w:rsidRDefault="00D2274A" w:rsidP="00CE29D1">
            <w:pPr>
              <w:spacing w:before="60" w:after="60" w:line="240" w:lineRule="auto"/>
              <w:jc w:val="both"/>
              <w:rPr>
                <w:rFonts w:ascii="Arial" w:hAnsi="Arial" w:cs="Arial"/>
                <w:lang w:val="fr-CM"/>
              </w:rPr>
            </w:pPr>
          </w:p>
        </w:tc>
        <w:tc>
          <w:tcPr>
            <w:tcW w:w="947" w:type="pct"/>
            <w:shd w:val="clear" w:color="auto" w:fill="auto"/>
          </w:tcPr>
          <w:p w:rsidR="00D2274A" w:rsidRPr="00DA4DF5" w:rsidRDefault="00D2274A" w:rsidP="00CE29D1">
            <w:pPr>
              <w:spacing w:before="60" w:after="60" w:line="240" w:lineRule="auto"/>
              <w:jc w:val="both"/>
              <w:rPr>
                <w:rFonts w:ascii="Arial" w:hAnsi="Arial" w:cs="Arial"/>
                <w:lang w:val="fr-CM"/>
              </w:rPr>
            </w:pPr>
          </w:p>
        </w:tc>
        <w:tc>
          <w:tcPr>
            <w:tcW w:w="948" w:type="pct"/>
          </w:tcPr>
          <w:p w:rsidR="00D2274A" w:rsidRPr="00DA4DF5" w:rsidRDefault="00D2274A" w:rsidP="00CE29D1">
            <w:pPr>
              <w:spacing w:before="60" w:after="60" w:line="240" w:lineRule="auto"/>
              <w:jc w:val="both"/>
              <w:rPr>
                <w:rFonts w:ascii="Arial" w:hAnsi="Arial" w:cs="Arial"/>
                <w:lang w:val="fr-CM"/>
              </w:rPr>
            </w:pPr>
          </w:p>
        </w:tc>
        <w:tc>
          <w:tcPr>
            <w:tcW w:w="947" w:type="pct"/>
            <w:shd w:val="clear" w:color="auto" w:fill="auto"/>
          </w:tcPr>
          <w:p w:rsidR="00D2274A" w:rsidRPr="00DA4DF5" w:rsidRDefault="00D2274A" w:rsidP="00CE29D1">
            <w:pPr>
              <w:spacing w:before="60" w:after="60" w:line="240" w:lineRule="auto"/>
              <w:jc w:val="both"/>
              <w:rPr>
                <w:rFonts w:ascii="Arial" w:hAnsi="Arial" w:cs="Arial"/>
                <w:lang w:val="fr-CM"/>
              </w:rPr>
            </w:pPr>
          </w:p>
        </w:tc>
        <w:tc>
          <w:tcPr>
            <w:tcW w:w="948" w:type="pct"/>
            <w:shd w:val="clear" w:color="auto" w:fill="auto"/>
          </w:tcPr>
          <w:p w:rsidR="00D2274A" w:rsidRPr="00DA4DF5" w:rsidRDefault="00D2274A" w:rsidP="00CE29D1">
            <w:pPr>
              <w:spacing w:before="60" w:after="60" w:line="240" w:lineRule="auto"/>
              <w:jc w:val="both"/>
              <w:rPr>
                <w:rFonts w:ascii="Arial" w:hAnsi="Arial" w:cs="Arial"/>
                <w:lang w:val="fr-CM"/>
              </w:rPr>
            </w:pPr>
          </w:p>
        </w:tc>
      </w:tr>
      <w:tr w:rsidR="00D2274A" w:rsidRPr="00DA4DF5" w:rsidTr="00CE29D1">
        <w:trPr>
          <w:jc w:val="center"/>
        </w:trPr>
        <w:tc>
          <w:tcPr>
            <w:tcW w:w="210" w:type="pct"/>
          </w:tcPr>
          <w:p w:rsidR="00D2274A" w:rsidRPr="00DA4DF5" w:rsidRDefault="00D2274A" w:rsidP="00CE29D1">
            <w:pPr>
              <w:spacing w:before="60" w:after="60" w:line="240" w:lineRule="auto"/>
              <w:jc w:val="both"/>
              <w:rPr>
                <w:rFonts w:ascii="Arial" w:hAnsi="Arial" w:cs="Arial"/>
                <w:b/>
                <w:lang w:val="fr-CM"/>
              </w:rPr>
            </w:pPr>
            <w:r w:rsidRPr="00DA4DF5">
              <w:rPr>
                <w:rFonts w:ascii="Arial" w:hAnsi="Arial" w:cs="Arial"/>
                <w:b/>
                <w:lang w:val="fr-CM"/>
              </w:rPr>
              <w:lastRenderedPageBreak/>
              <w:t>2</w:t>
            </w:r>
          </w:p>
        </w:tc>
        <w:tc>
          <w:tcPr>
            <w:tcW w:w="999" w:type="pct"/>
          </w:tcPr>
          <w:p w:rsidR="00D2274A" w:rsidRPr="00DA4DF5" w:rsidRDefault="00D2274A" w:rsidP="00CE29D1">
            <w:pPr>
              <w:spacing w:before="60" w:after="60" w:line="240" w:lineRule="auto"/>
              <w:jc w:val="both"/>
              <w:rPr>
                <w:rFonts w:ascii="Arial" w:hAnsi="Arial" w:cs="Arial"/>
                <w:lang w:val="fr-CM"/>
              </w:rPr>
            </w:pPr>
          </w:p>
        </w:tc>
        <w:tc>
          <w:tcPr>
            <w:tcW w:w="947" w:type="pct"/>
            <w:shd w:val="clear" w:color="auto" w:fill="auto"/>
          </w:tcPr>
          <w:p w:rsidR="00D2274A" w:rsidRPr="00DA4DF5" w:rsidRDefault="00D2274A" w:rsidP="00CE29D1">
            <w:pPr>
              <w:spacing w:before="60" w:after="60" w:line="240" w:lineRule="auto"/>
              <w:jc w:val="both"/>
              <w:rPr>
                <w:rFonts w:ascii="Arial" w:hAnsi="Arial" w:cs="Arial"/>
                <w:lang w:val="fr-CM"/>
              </w:rPr>
            </w:pPr>
          </w:p>
        </w:tc>
        <w:tc>
          <w:tcPr>
            <w:tcW w:w="948" w:type="pct"/>
          </w:tcPr>
          <w:p w:rsidR="00D2274A" w:rsidRPr="00DA4DF5" w:rsidRDefault="00D2274A" w:rsidP="00CE29D1">
            <w:pPr>
              <w:spacing w:before="60" w:after="60" w:line="240" w:lineRule="auto"/>
              <w:jc w:val="both"/>
              <w:rPr>
                <w:rFonts w:ascii="Arial" w:hAnsi="Arial" w:cs="Arial"/>
                <w:lang w:val="fr-CM"/>
              </w:rPr>
            </w:pPr>
          </w:p>
        </w:tc>
        <w:tc>
          <w:tcPr>
            <w:tcW w:w="947" w:type="pct"/>
            <w:shd w:val="clear" w:color="auto" w:fill="auto"/>
          </w:tcPr>
          <w:p w:rsidR="00D2274A" w:rsidRPr="00DA4DF5" w:rsidRDefault="00D2274A" w:rsidP="00CE29D1">
            <w:pPr>
              <w:spacing w:before="60" w:after="60" w:line="240" w:lineRule="auto"/>
              <w:jc w:val="both"/>
              <w:rPr>
                <w:rFonts w:ascii="Arial" w:hAnsi="Arial" w:cs="Arial"/>
                <w:lang w:val="fr-CM"/>
              </w:rPr>
            </w:pPr>
          </w:p>
        </w:tc>
        <w:tc>
          <w:tcPr>
            <w:tcW w:w="948" w:type="pct"/>
            <w:shd w:val="clear" w:color="auto" w:fill="auto"/>
          </w:tcPr>
          <w:p w:rsidR="00D2274A" w:rsidRPr="00DA4DF5" w:rsidRDefault="00D2274A" w:rsidP="00CE29D1">
            <w:pPr>
              <w:spacing w:before="60" w:after="60" w:line="240" w:lineRule="auto"/>
              <w:jc w:val="both"/>
              <w:rPr>
                <w:rFonts w:ascii="Arial" w:hAnsi="Arial" w:cs="Arial"/>
                <w:lang w:val="fr-CM"/>
              </w:rPr>
            </w:pPr>
          </w:p>
        </w:tc>
      </w:tr>
      <w:tr w:rsidR="00D2274A" w:rsidRPr="00DA4DF5" w:rsidTr="00CE29D1">
        <w:trPr>
          <w:jc w:val="center"/>
        </w:trPr>
        <w:tc>
          <w:tcPr>
            <w:tcW w:w="210" w:type="pct"/>
          </w:tcPr>
          <w:p w:rsidR="00D2274A" w:rsidRPr="00DA4DF5" w:rsidRDefault="00D2274A" w:rsidP="00CE29D1">
            <w:pPr>
              <w:spacing w:before="60" w:after="60" w:line="240" w:lineRule="auto"/>
              <w:jc w:val="both"/>
              <w:rPr>
                <w:rFonts w:ascii="Arial" w:hAnsi="Arial" w:cs="Arial"/>
                <w:b/>
                <w:lang w:val="fr-CM"/>
              </w:rPr>
            </w:pPr>
            <w:r w:rsidRPr="00DA4DF5">
              <w:rPr>
                <w:rFonts w:ascii="Arial" w:hAnsi="Arial" w:cs="Arial"/>
                <w:b/>
                <w:lang w:val="fr-CM"/>
              </w:rPr>
              <w:t>3</w:t>
            </w:r>
          </w:p>
        </w:tc>
        <w:tc>
          <w:tcPr>
            <w:tcW w:w="999" w:type="pct"/>
          </w:tcPr>
          <w:p w:rsidR="00D2274A" w:rsidRPr="00DA4DF5" w:rsidRDefault="00D2274A" w:rsidP="00CE29D1">
            <w:pPr>
              <w:spacing w:before="60" w:after="60" w:line="240" w:lineRule="auto"/>
              <w:jc w:val="both"/>
              <w:rPr>
                <w:rFonts w:ascii="Arial" w:hAnsi="Arial" w:cs="Arial"/>
                <w:lang w:val="fr-CM"/>
              </w:rPr>
            </w:pPr>
          </w:p>
        </w:tc>
        <w:tc>
          <w:tcPr>
            <w:tcW w:w="947" w:type="pct"/>
            <w:shd w:val="clear" w:color="auto" w:fill="auto"/>
          </w:tcPr>
          <w:p w:rsidR="00D2274A" w:rsidRPr="00DA4DF5" w:rsidRDefault="00D2274A" w:rsidP="00CE29D1">
            <w:pPr>
              <w:spacing w:before="60" w:after="60" w:line="240" w:lineRule="auto"/>
              <w:jc w:val="both"/>
              <w:rPr>
                <w:rFonts w:ascii="Arial" w:hAnsi="Arial" w:cs="Arial"/>
                <w:lang w:val="fr-CM"/>
              </w:rPr>
            </w:pPr>
          </w:p>
        </w:tc>
        <w:tc>
          <w:tcPr>
            <w:tcW w:w="948" w:type="pct"/>
          </w:tcPr>
          <w:p w:rsidR="00D2274A" w:rsidRPr="00DA4DF5" w:rsidRDefault="00D2274A" w:rsidP="00CE29D1">
            <w:pPr>
              <w:spacing w:before="60" w:after="60" w:line="240" w:lineRule="auto"/>
              <w:jc w:val="both"/>
              <w:rPr>
                <w:rFonts w:ascii="Arial" w:hAnsi="Arial" w:cs="Arial"/>
                <w:lang w:val="fr-CM"/>
              </w:rPr>
            </w:pPr>
          </w:p>
        </w:tc>
        <w:tc>
          <w:tcPr>
            <w:tcW w:w="947" w:type="pct"/>
            <w:shd w:val="clear" w:color="auto" w:fill="auto"/>
          </w:tcPr>
          <w:p w:rsidR="00D2274A" w:rsidRPr="00DA4DF5" w:rsidRDefault="00D2274A" w:rsidP="00CE29D1">
            <w:pPr>
              <w:spacing w:before="60" w:after="60" w:line="240" w:lineRule="auto"/>
              <w:jc w:val="both"/>
              <w:rPr>
                <w:rFonts w:ascii="Arial" w:hAnsi="Arial" w:cs="Arial"/>
                <w:lang w:val="fr-CM"/>
              </w:rPr>
            </w:pPr>
          </w:p>
        </w:tc>
        <w:tc>
          <w:tcPr>
            <w:tcW w:w="948" w:type="pct"/>
            <w:shd w:val="clear" w:color="auto" w:fill="auto"/>
          </w:tcPr>
          <w:p w:rsidR="00D2274A" w:rsidRPr="00DA4DF5" w:rsidRDefault="00D2274A" w:rsidP="00CE29D1">
            <w:pPr>
              <w:spacing w:before="60" w:after="60" w:line="240" w:lineRule="auto"/>
              <w:jc w:val="both"/>
              <w:rPr>
                <w:rFonts w:ascii="Arial" w:hAnsi="Arial" w:cs="Arial"/>
                <w:lang w:val="fr-CM"/>
              </w:rPr>
            </w:pPr>
          </w:p>
        </w:tc>
      </w:tr>
      <w:tr w:rsidR="00D2274A" w:rsidRPr="00DA4DF5" w:rsidTr="00CE29D1">
        <w:trPr>
          <w:jc w:val="center"/>
        </w:trPr>
        <w:tc>
          <w:tcPr>
            <w:tcW w:w="210" w:type="pct"/>
          </w:tcPr>
          <w:p w:rsidR="00D2274A" w:rsidRPr="00DA4DF5" w:rsidRDefault="00D2274A" w:rsidP="00CE29D1">
            <w:pPr>
              <w:spacing w:before="60" w:after="60" w:line="240" w:lineRule="auto"/>
              <w:jc w:val="both"/>
              <w:rPr>
                <w:rFonts w:ascii="Arial" w:hAnsi="Arial" w:cs="Arial"/>
                <w:b/>
                <w:lang w:val="fr-CM"/>
              </w:rPr>
            </w:pPr>
            <w:r w:rsidRPr="00DA4DF5">
              <w:rPr>
                <w:rFonts w:ascii="Arial" w:hAnsi="Arial" w:cs="Arial"/>
                <w:b/>
                <w:lang w:val="fr-CM"/>
              </w:rPr>
              <w:t>4</w:t>
            </w:r>
          </w:p>
        </w:tc>
        <w:tc>
          <w:tcPr>
            <w:tcW w:w="999" w:type="pct"/>
          </w:tcPr>
          <w:p w:rsidR="00D2274A" w:rsidRPr="00DA4DF5" w:rsidRDefault="00D2274A" w:rsidP="00CE29D1">
            <w:pPr>
              <w:spacing w:before="60" w:after="60" w:line="240" w:lineRule="auto"/>
              <w:jc w:val="both"/>
              <w:rPr>
                <w:rFonts w:ascii="Arial" w:hAnsi="Arial" w:cs="Arial"/>
                <w:lang w:val="fr-CM"/>
              </w:rPr>
            </w:pPr>
          </w:p>
        </w:tc>
        <w:tc>
          <w:tcPr>
            <w:tcW w:w="947" w:type="pct"/>
            <w:shd w:val="clear" w:color="auto" w:fill="auto"/>
          </w:tcPr>
          <w:p w:rsidR="00D2274A" w:rsidRPr="00DA4DF5" w:rsidRDefault="00D2274A" w:rsidP="00CE29D1">
            <w:pPr>
              <w:spacing w:before="60" w:after="60" w:line="240" w:lineRule="auto"/>
              <w:jc w:val="both"/>
              <w:rPr>
                <w:rFonts w:ascii="Arial" w:hAnsi="Arial" w:cs="Arial"/>
                <w:lang w:val="fr-CM"/>
              </w:rPr>
            </w:pPr>
          </w:p>
        </w:tc>
        <w:tc>
          <w:tcPr>
            <w:tcW w:w="948" w:type="pct"/>
          </w:tcPr>
          <w:p w:rsidR="00D2274A" w:rsidRPr="00DA4DF5" w:rsidRDefault="00D2274A" w:rsidP="00CE29D1">
            <w:pPr>
              <w:spacing w:before="60" w:after="60" w:line="240" w:lineRule="auto"/>
              <w:jc w:val="both"/>
              <w:rPr>
                <w:rFonts w:ascii="Arial" w:hAnsi="Arial" w:cs="Arial"/>
                <w:lang w:val="fr-CM"/>
              </w:rPr>
            </w:pPr>
          </w:p>
        </w:tc>
        <w:tc>
          <w:tcPr>
            <w:tcW w:w="947" w:type="pct"/>
            <w:shd w:val="clear" w:color="auto" w:fill="auto"/>
          </w:tcPr>
          <w:p w:rsidR="00D2274A" w:rsidRPr="00DA4DF5" w:rsidRDefault="00D2274A" w:rsidP="00CE29D1">
            <w:pPr>
              <w:spacing w:before="60" w:after="60" w:line="240" w:lineRule="auto"/>
              <w:jc w:val="both"/>
              <w:rPr>
                <w:rFonts w:ascii="Arial" w:hAnsi="Arial" w:cs="Arial"/>
                <w:lang w:val="fr-CM"/>
              </w:rPr>
            </w:pPr>
          </w:p>
        </w:tc>
        <w:tc>
          <w:tcPr>
            <w:tcW w:w="948" w:type="pct"/>
            <w:shd w:val="clear" w:color="auto" w:fill="auto"/>
          </w:tcPr>
          <w:p w:rsidR="00D2274A" w:rsidRPr="00DA4DF5" w:rsidRDefault="00D2274A" w:rsidP="00CE29D1">
            <w:pPr>
              <w:spacing w:before="60" w:after="60" w:line="240" w:lineRule="auto"/>
              <w:jc w:val="both"/>
              <w:rPr>
                <w:rFonts w:ascii="Arial" w:hAnsi="Arial" w:cs="Arial"/>
                <w:lang w:val="fr-CM"/>
              </w:rPr>
            </w:pPr>
          </w:p>
        </w:tc>
      </w:tr>
      <w:tr w:rsidR="00D2274A" w:rsidRPr="00DA4DF5" w:rsidTr="00CE29D1">
        <w:trPr>
          <w:jc w:val="center"/>
        </w:trPr>
        <w:tc>
          <w:tcPr>
            <w:tcW w:w="210" w:type="pct"/>
          </w:tcPr>
          <w:p w:rsidR="00D2274A" w:rsidRPr="00DA4DF5" w:rsidRDefault="00D2274A" w:rsidP="00CE29D1">
            <w:pPr>
              <w:spacing w:before="60" w:after="60" w:line="240" w:lineRule="auto"/>
              <w:jc w:val="both"/>
              <w:rPr>
                <w:rFonts w:ascii="Arial" w:hAnsi="Arial" w:cs="Arial"/>
                <w:b/>
                <w:lang w:val="fr-CM"/>
              </w:rPr>
            </w:pPr>
            <w:r w:rsidRPr="00DA4DF5">
              <w:rPr>
                <w:rFonts w:ascii="Arial" w:hAnsi="Arial" w:cs="Arial"/>
                <w:b/>
                <w:lang w:val="fr-CM"/>
              </w:rPr>
              <w:t>5</w:t>
            </w:r>
          </w:p>
        </w:tc>
        <w:tc>
          <w:tcPr>
            <w:tcW w:w="999" w:type="pct"/>
          </w:tcPr>
          <w:p w:rsidR="00D2274A" w:rsidRPr="00DA4DF5" w:rsidRDefault="00D2274A" w:rsidP="00CE29D1">
            <w:pPr>
              <w:spacing w:before="60" w:after="60" w:line="240" w:lineRule="auto"/>
              <w:jc w:val="both"/>
              <w:rPr>
                <w:rFonts w:ascii="Arial" w:hAnsi="Arial" w:cs="Arial"/>
                <w:lang w:val="fr-CM"/>
              </w:rPr>
            </w:pPr>
          </w:p>
        </w:tc>
        <w:tc>
          <w:tcPr>
            <w:tcW w:w="947" w:type="pct"/>
            <w:shd w:val="clear" w:color="auto" w:fill="auto"/>
          </w:tcPr>
          <w:p w:rsidR="00D2274A" w:rsidRPr="00DA4DF5" w:rsidRDefault="00D2274A" w:rsidP="00CE29D1">
            <w:pPr>
              <w:spacing w:before="60" w:after="60" w:line="240" w:lineRule="auto"/>
              <w:jc w:val="both"/>
              <w:rPr>
                <w:rFonts w:ascii="Arial" w:hAnsi="Arial" w:cs="Arial"/>
                <w:lang w:val="fr-CM"/>
              </w:rPr>
            </w:pPr>
          </w:p>
        </w:tc>
        <w:tc>
          <w:tcPr>
            <w:tcW w:w="948" w:type="pct"/>
          </w:tcPr>
          <w:p w:rsidR="00D2274A" w:rsidRPr="00DA4DF5" w:rsidRDefault="00D2274A" w:rsidP="00CE29D1">
            <w:pPr>
              <w:spacing w:before="60" w:after="60" w:line="240" w:lineRule="auto"/>
              <w:jc w:val="both"/>
              <w:rPr>
                <w:rFonts w:ascii="Arial" w:hAnsi="Arial" w:cs="Arial"/>
                <w:lang w:val="fr-CM"/>
              </w:rPr>
            </w:pPr>
          </w:p>
        </w:tc>
        <w:tc>
          <w:tcPr>
            <w:tcW w:w="947" w:type="pct"/>
            <w:shd w:val="clear" w:color="auto" w:fill="auto"/>
          </w:tcPr>
          <w:p w:rsidR="00D2274A" w:rsidRPr="00DA4DF5" w:rsidRDefault="00D2274A" w:rsidP="00CE29D1">
            <w:pPr>
              <w:spacing w:before="60" w:after="60" w:line="240" w:lineRule="auto"/>
              <w:jc w:val="both"/>
              <w:rPr>
                <w:rFonts w:ascii="Arial" w:hAnsi="Arial" w:cs="Arial"/>
                <w:lang w:val="fr-CM"/>
              </w:rPr>
            </w:pPr>
          </w:p>
        </w:tc>
        <w:tc>
          <w:tcPr>
            <w:tcW w:w="948" w:type="pct"/>
            <w:shd w:val="clear" w:color="auto" w:fill="auto"/>
          </w:tcPr>
          <w:p w:rsidR="00D2274A" w:rsidRPr="00DA4DF5" w:rsidRDefault="00D2274A" w:rsidP="00CE29D1">
            <w:pPr>
              <w:spacing w:before="60" w:after="60" w:line="240" w:lineRule="auto"/>
              <w:jc w:val="both"/>
              <w:rPr>
                <w:rFonts w:ascii="Arial" w:hAnsi="Arial" w:cs="Arial"/>
                <w:lang w:val="fr-CM"/>
              </w:rPr>
            </w:pPr>
          </w:p>
        </w:tc>
      </w:tr>
      <w:tr w:rsidR="00D2274A" w:rsidRPr="00DA4DF5" w:rsidTr="00CE29D1">
        <w:trPr>
          <w:jc w:val="center"/>
        </w:trPr>
        <w:tc>
          <w:tcPr>
            <w:tcW w:w="210" w:type="pct"/>
          </w:tcPr>
          <w:p w:rsidR="00D2274A" w:rsidRPr="00DA4DF5" w:rsidRDefault="00D2274A" w:rsidP="00CE29D1">
            <w:pPr>
              <w:spacing w:before="60" w:after="60" w:line="240" w:lineRule="auto"/>
              <w:jc w:val="both"/>
              <w:rPr>
                <w:rFonts w:ascii="Arial" w:hAnsi="Arial" w:cs="Arial"/>
                <w:b/>
                <w:lang w:val="fr-CM"/>
              </w:rPr>
            </w:pPr>
            <w:r w:rsidRPr="00DA4DF5">
              <w:rPr>
                <w:rFonts w:ascii="Arial" w:hAnsi="Arial" w:cs="Arial"/>
                <w:b/>
                <w:lang w:val="fr-CM"/>
              </w:rPr>
              <w:t>6</w:t>
            </w:r>
          </w:p>
        </w:tc>
        <w:tc>
          <w:tcPr>
            <w:tcW w:w="999" w:type="pct"/>
          </w:tcPr>
          <w:p w:rsidR="00D2274A" w:rsidRPr="00DA4DF5" w:rsidRDefault="00D2274A" w:rsidP="00CE29D1">
            <w:pPr>
              <w:spacing w:before="60" w:after="60" w:line="240" w:lineRule="auto"/>
              <w:jc w:val="both"/>
              <w:rPr>
                <w:rFonts w:ascii="Arial" w:hAnsi="Arial" w:cs="Arial"/>
                <w:lang w:val="fr-CM"/>
              </w:rPr>
            </w:pPr>
          </w:p>
        </w:tc>
        <w:tc>
          <w:tcPr>
            <w:tcW w:w="947" w:type="pct"/>
            <w:shd w:val="clear" w:color="auto" w:fill="auto"/>
          </w:tcPr>
          <w:p w:rsidR="00D2274A" w:rsidRPr="00DA4DF5" w:rsidRDefault="00D2274A" w:rsidP="00CE29D1">
            <w:pPr>
              <w:spacing w:before="60" w:after="60" w:line="240" w:lineRule="auto"/>
              <w:jc w:val="both"/>
              <w:rPr>
                <w:rFonts w:ascii="Arial" w:hAnsi="Arial" w:cs="Arial"/>
                <w:lang w:val="fr-CM"/>
              </w:rPr>
            </w:pPr>
          </w:p>
        </w:tc>
        <w:tc>
          <w:tcPr>
            <w:tcW w:w="948" w:type="pct"/>
          </w:tcPr>
          <w:p w:rsidR="00D2274A" w:rsidRPr="00DA4DF5" w:rsidRDefault="00D2274A" w:rsidP="00CE29D1">
            <w:pPr>
              <w:spacing w:before="60" w:after="60" w:line="240" w:lineRule="auto"/>
              <w:jc w:val="both"/>
              <w:rPr>
                <w:rFonts w:ascii="Arial" w:hAnsi="Arial" w:cs="Arial"/>
                <w:lang w:val="fr-CM"/>
              </w:rPr>
            </w:pPr>
          </w:p>
        </w:tc>
        <w:tc>
          <w:tcPr>
            <w:tcW w:w="947" w:type="pct"/>
            <w:shd w:val="clear" w:color="auto" w:fill="auto"/>
          </w:tcPr>
          <w:p w:rsidR="00D2274A" w:rsidRPr="00DA4DF5" w:rsidRDefault="00D2274A" w:rsidP="00CE29D1">
            <w:pPr>
              <w:spacing w:before="60" w:after="60" w:line="240" w:lineRule="auto"/>
              <w:jc w:val="both"/>
              <w:rPr>
                <w:rFonts w:ascii="Arial" w:hAnsi="Arial" w:cs="Arial"/>
                <w:lang w:val="fr-CM"/>
              </w:rPr>
            </w:pPr>
          </w:p>
        </w:tc>
        <w:tc>
          <w:tcPr>
            <w:tcW w:w="948" w:type="pct"/>
            <w:shd w:val="clear" w:color="auto" w:fill="auto"/>
          </w:tcPr>
          <w:p w:rsidR="00D2274A" w:rsidRPr="00DA4DF5" w:rsidRDefault="00D2274A" w:rsidP="00CE29D1">
            <w:pPr>
              <w:spacing w:before="60" w:after="60" w:line="240" w:lineRule="auto"/>
              <w:jc w:val="both"/>
              <w:rPr>
                <w:rFonts w:ascii="Arial" w:hAnsi="Arial" w:cs="Arial"/>
                <w:lang w:val="fr-CM"/>
              </w:rPr>
            </w:pPr>
          </w:p>
        </w:tc>
      </w:tr>
    </w:tbl>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 xml:space="preserve">Nous avons vérifié les déclarations de qualification présentées dans sa cotation et les reconnaissons satisfaisant les critères établis dans la Demande de Cotation. </w:t>
      </w: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 xml:space="preserve">En vertu de quoi, la Commission de Passation des Marchés, recommande l'attribution du marché à la firme _________________________________, ayant présenté la cotation moins disante avec un montant HT de : _____________________________________F CFA et reconnue par nous comme conforme aux dispositions imposées dans le Dossier de Demande de Cotation. </w:t>
      </w:r>
    </w:p>
    <w:p w:rsidR="00D2274A" w:rsidRPr="00DA4DF5" w:rsidRDefault="00D2274A" w:rsidP="00D2274A">
      <w:pPr>
        <w:spacing w:line="240" w:lineRule="auto"/>
        <w:jc w:val="both"/>
        <w:rPr>
          <w:rFonts w:ascii="Arial" w:hAnsi="Arial" w:cs="Arial"/>
          <w:lang w:val="fr-CM"/>
        </w:rPr>
      </w:pPr>
    </w:p>
    <w:p w:rsidR="00D2274A" w:rsidRPr="00DA4DF5" w:rsidRDefault="00754C2A" w:rsidP="00D2274A">
      <w:pPr>
        <w:spacing w:line="240" w:lineRule="auto"/>
        <w:jc w:val="both"/>
        <w:rPr>
          <w:rFonts w:ascii="Arial" w:hAnsi="Arial" w:cs="Arial"/>
          <w:b/>
          <w:lang w:val="fr-CM"/>
        </w:rPr>
      </w:pPr>
      <w:r>
        <w:rPr>
          <w:rFonts w:ascii="Arial" w:hAnsi="Arial" w:cs="Arial"/>
          <w:b/>
          <w:lang w:val="fr-CM"/>
        </w:rPr>
        <w:t>Les membres de la CIPM</w:t>
      </w:r>
      <w:r w:rsidR="00D2274A" w:rsidRPr="00DA4DF5">
        <w:rPr>
          <w:rFonts w:ascii="Arial" w:hAnsi="Arial" w:cs="Arial"/>
          <w:b/>
          <w:lang w:val="fr-CM"/>
        </w:rPr>
        <w:t xml:space="preserve"> :</w:t>
      </w:r>
    </w:p>
    <w:p w:rsidR="00D2274A" w:rsidRPr="00DA4DF5" w:rsidRDefault="00D2274A" w:rsidP="00D2274A">
      <w:pPr>
        <w:spacing w:line="240" w:lineRule="auto"/>
        <w:jc w:val="both"/>
        <w:rPr>
          <w:rFonts w:ascii="Arial" w:hAnsi="Arial" w:cs="Arial"/>
          <w:b/>
          <w:lang w:val="fr-CM"/>
        </w:rPr>
      </w:pP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______________________________</w:t>
      </w:r>
      <w:r w:rsidRPr="00DA4DF5">
        <w:rPr>
          <w:rFonts w:ascii="Arial" w:hAnsi="Arial" w:cs="Arial"/>
          <w:lang w:val="fr-CM"/>
        </w:rPr>
        <w:tab/>
        <w:t>___________________________________</w:t>
      </w: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Président</w:t>
      </w:r>
      <w:r w:rsidRPr="00DA4DF5">
        <w:rPr>
          <w:rFonts w:ascii="Arial" w:hAnsi="Arial" w:cs="Arial"/>
          <w:lang w:val="fr-CM"/>
        </w:rPr>
        <w:tab/>
      </w:r>
      <w:r w:rsidRPr="00DA4DF5">
        <w:rPr>
          <w:rFonts w:ascii="Arial" w:hAnsi="Arial" w:cs="Arial"/>
          <w:lang w:val="fr-CM"/>
        </w:rPr>
        <w:tab/>
      </w:r>
      <w:r w:rsidRPr="00DA4DF5">
        <w:rPr>
          <w:rFonts w:ascii="Arial" w:hAnsi="Arial" w:cs="Arial"/>
          <w:lang w:val="fr-CM"/>
        </w:rPr>
        <w:tab/>
      </w:r>
      <w:r w:rsidRPr="00DA4DF5">
        <w:rPr>
          <w:rFonts w:ascii="Arial" w:hAnsi="Arial" w:cs="Arial"/>
          <w:lang w:val="fr-CM"/>
        </w:rPr>
        <w:tab/>
      </w:r>
      <w:r w:rsidRPr="00DA4DF5">
        <w:rPr>
          <w:rFonts w:ascii="Arial" w:hAnsi="Arial" w:cs="Arial"/>
          <w:lang w:val="fr-CM"/>
        </w:rPr>
        <w:tab/>
      </w:r>
      <w:r w:rsidRPr="00DA4DF5">
        <w:rPr>
          <w:rFonts w:ascii="Arial" w:hAnsi="Arial" w:cs="Arial"/>
          <w:lang w:val="fr-CM"/>
        </w:rPr>
        <w:tab/>
        <w:t>Secrétaire</w:t>
      </w: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_____________________________</w:t>
      </w:r>
      <w:r w:rsidRPr="00DA4DF5">
        <w:rPr>
          <w:rFonts w:ascii="Arial" w:hAnsi="Arial" w:cs="Arial"/>
          <w:lang w:val="fr-CM"/>
        </w:rPr>
        <w:tab/>
        <w:t>___________________________________</w:t>
      </w: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Membre</w:t>
      </w:r>
      <w:r w:rsidRPr="00DA4DF5">
        <w:rPr>
          <w:rFonts w:ascii="Arial" w:hAnsi="Arial" w:cs="Arial"/>
          <w:lang w:val="fr-CM"/>
        </w:rPr>
        <w:tab/>
      </w:r>
      <w:r w:rsidRPr="00DA4DF5">
        <w:rPr>
          <w:rFonts w:ascii="Arial" w:hAnsi="Arial" w:cs="Arial"/>
          <w:lang w:val="fr-CM"/>
        </w:rPr>
        <w:tab/>
      </w:r>
      <w:r w:rsidRPr="00DA4DF5">
        <w:rPr>
          <w:rFonts w:ascii="Arial" w:hAnsi="Arial" w:cs="Arial"/>
          <w:lang w:val="fr-CM"/>
        </w:rPr>
        <w:tab/>
      </w:r>
      <w:r w:rsidRPr="00DA4DF5">
        <w:rPr>
          <w:rFonts w:ascii="Arial" w:hAnsi="Arial" w:cs="Arial"/>
          <w:lang w:val="fr-CM"/>
        </w:rPr>
        <w:tab/>
      </w:r>
      <w:r w:rsidRPr="00DA4DF5">
        <w:rPr>
          <w:rFonts w:ascii="Arial" w:hAnsi="Arial" w:cs="Arial"/>
          <w:lang w:val="fr-CM"/>
        </w:rPr>
        <w:tab/>
      </w:r>
      <w:r w:rsidRPr="00DA4DF5">
        <w:rPr>
          <w:rFonts w:ascii="Arial" w:hAnsi="Arial" w:cs="Arial"/>
          <w:lang w:val="fr-CM"/>
        </w:rPr>
        <w:tab/>
        <w:t>Membre</w:t>
      </w: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 xml:space="preserve">_____________________________     </w:t>
      </w:r>
      <w:r w:rsidRPr="00DA4DF5">
        <w:rPr>
          <w:rFonts w:ascii="Arial" w:hAnsi="Arial" w:cs="Arial"/>
          <w:lang w:val="fr-CM"/>
        </w:rPr>
        <w:tab/>
        <w:t>___________________________________</w:t>
      </w:r>
    </w:p>
    <w:p w:rsidR="00D2274A" w:rsidRPr="00DA4DF5" w:rsidRDefault="00D2274A" w:rsidP="00D2274A">
      <w:pPr>
        <w:spacing w:line="240" w:lineRule="auto"/>
        <w:jc w:val="both"/>
        <w:rPr>
          <w:rFonts w:ascii="Arial" w:hAnsi="Arial" w:cs="Arial"/>
          <w:lang w:val="fr-CM"/>
        </w:rPr>
      </w:pPr>
      <w:r w:rsidRPr="00DA4DF5">
        <w:rPr>
          <w:rFonts w:ascii="Arial" w:hAnsi="Arial" w:cs="Arial"/>
          <w:lang w:val="fr-CM"/>
        </w:rPr>
        <w:t>Membre</w:t>
      </w:r>
      <w:r w:rsidRPr="00DA4DF5">
        <w:rPr>
          <w:rFonts w:ascii="Arial" w:hAnsi="Arial" w:cs="Arial"/>
          <w:lang w:val="fr-CM"/>
        </w:rPr>
        <w:tab/>
      </w:r>
      <w:r w:rsidRPr="00DA4DF5">
        <w:rPr>
          <w:rFonts w:ascii="Arial" w:hAnsi="Arial" w:cs="Arial"/>
          <w:lang w:val="fr-CM"/>
        </w:rPr>
        <w:tab/>
      </w:r>
      <w:r w:rsidRPr="00DA4DF5">
        <w:rPr>
          <w:rFonts w:ascii="Arial" w:hAnsi="Arial" w:cs="Arial"/>
          <w:lang w:val="fr-CM"/>
        </w:rPr>
        <w:tab/>
      </w:r>
      <w:r w:rsidRPr="00DA4DF5">
        <w:rPr>
          <w:rFonts w:ascii="Arial" w:hAnsi="Arial" w:cs="Arial"/>
          <w:lang w:val="fr-CM"/>
        </w:rPr>
        <w:tab/>
      </w:r>
      <w:r w:rsidRPr="00DA4DF5">
        <w:rPr>
          <w:rFonts w:ascii="Arial" w:hAnsi="Arial" w:cs="Arial"/>
          <w:lang w:val="fr-CM"/>
        </w:rPr>
        <w:tab/>
      </w:r>
      <w:r w:rsidRPr="00DA4DF5">
        <w:rPr>
          <w:rFonts w:ascii="Arial" w:hAnsi="Arial" w:cs="Arial"/>
          <w:lang w:val="fr-CM"/>
        </w:rPr>
        <w:tab/>
        <w:t>Membre</w:t>
      </w:r>
    </w:p>
    <w:p w:rsidR="00D2274A" w:rsidRPr="00DA4DF5" w:rsidRDefault="00D2274A" w:rsidP="00D2274A">
      <w:pPr>
        <w:autoSpaceDE w:val="0"/>
        <w:autoSpaceDN w:val="0"/>
        <w:adjustRightInd w:val="0"/>
        <w:spacing w:line="240" w:lineRule="auto"/>
        <w:jc w:val="both"/>
        <w:rPr>
          <w:rFonts w:ascii="Arial" w:hAnsi="Arial" w:cs="Arial"/>
        </w:rPr>
      </w:pPr>
    </w:p>
    <w:p w:rsidR="00D2274A" w:rsidRPr="00DA4DF5" w:rsidRDefault="00D2274A" w:rsidP="00D2274A">
      <w:pPr>
        <w:autoSpaceDE w:val="0"/>
        <w:autoSpaceDN w:val="0"/>
        <w:adjustRightInd w:val="0"/>
        <w:spacing w:line="240" w:lineRule="auto"/>
        <w:jc w:val="both"/>
        <w:rPr>
          <w:rFonts w:ascii="Arial" w:hAnsi="Arial" w:cs="Arial"/>
        </w:rPr>
      </w:pPr>
    </w:p>
    <w:p w:rsidR="00D2274A" w:rsidRPr="00DA4DF5" w:rsidRDefault="00D2274A" w:rsidP="00D2274A">
      <w:pPr>
        <w:autoSpaceDE w:val="0"/>
        <w:autoSpaceDN w:val="0"/>
        <w:adjustRightInd w:val="0"/>
        <w:spacing w:line="240" w:lineRule="auto"/>
        <w:ind w:left="851"/>
        <w:jc w:val="both"/>
      </w:pPr>
    </w:p>
    <w:p w:rsidR="00D2274A" w:rsidRPr="00DA4DF5" w:rsidRDefault="00D2274A" w:rsidP="00D2274A">
      <w:pPr>
        <w:autoSpaceDE w:val="0"/>
        <w:autoSpaceDN w:val="0"/>
        <w:adjustRightInd w:val="0"/>
        <w:spacing w:line="240" w:lineRule="auto"/>
        <w:ind w:left="851"/>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autoSpaceDE w:val="0"/>
        <w:autoSpaceDN w:val="0"/>
        <w:adjustRightInd w:val="0"/>
        <w:spacing w:line="240" w:lineRule="auto"/>
        <w:jc w:val="both"/>
      </w:pPr>
    </w:p>
    <w:p w:rsidR="00D2274A" w:rsidRPr="00DA4DF5" w:rsidRDefault="00D2274A" w:rsidP="00D2274A">
      <w:pPr>
        <w:pBdr>
          <w:top w:val="single" w:sz="24" w:space="1" w:color="auto"/>
          <w:left w:val="single" w:sz="24" w:space="4" w:color="auto"/>
          <w:bottom w:val="single" w:sz="24" w:space="1" w:color="auto"/>
          <w:right w:val="single" w:sz="24" w:space="0" w:color="auto"/>
        </w:pBdr>
        <w:autoSpaceDE w:val="0"/>
        <w:autoSpaceDN w:val="0"/>
        <w:adjustRightInd w:val="0"/>
        <w:spacing w:line="240" w:lineRule="auto"/>
        <w:jc w:val="both"/>
        <w:rPr>
          <w:b/>
          <w:bCs/>
        </w:rPr>
      </w:pPr>
    </w:p>
    <w:p w:rsidR="00D2274A" w:rsidRPr="00DA4DF5" w:rsidRDefault="00D2274A" w:rsidP="00D2274A">
      <w:pPr>
        <w:pBdr>
          <w:top w:val="single" w:sz="24" w:space="1" w:color="auto"/>
          <w:left w:val="single" w:sz="24" w:space="4" w:color="auto"/>
          <w:bottom w:val="single" w:sz="24" w:space="1" w:color="auto"/>
          <w:right w:val="single" w:sz="24" w:space="0" w:color="auto"/>
        </w:pBdr>
        <w:autoSpaceDE w:val="0"/>
        <w:autoSpaceDN w:val="0"/>
        <w:adjustRightInd w:val="0"/>
        <w:spacing w:line="240" w:lineRule="auto"/>
        <w:jc w:val="center"/>
        <w:rPr>
          <w:rFonts w:ascii="Arial" w:hAnsi="Arial" w:cs="Arial"/>
          <w:b/>
          <w:bCs/>
          <w:i/>
          <w:iCs/>
        </w:rPr>
      </w:pPr>
      <w:r w:rsidRPr="00DA4DF5">
        <w:rPr>
          <w:rFonts w:ascii="Arial" w:hAnsi="Arial" w:cs="Arial"/>
          <w:b/>
          <w:bCs/>
          <w:i/>
          <w:iCs/>
        </w:rPr>
        <w:t>Pièce n° 5 : Projet Lettre Commande</w:t>
      </w:r>
    </w:p>
    <w:p w:rsidR="00D2274A" w:rsidRPr="00DA4DF5" w:rsidRDefault="00D2274A" w:rsidP="00D2274A">
      <w:pPr>
        <w:pBdr>
          <w:top w:val="single" w:sz="24" w:space="1" w:color="auto"/>
          <w:left w:val="single" w:sz="24" w:space="4" w:color="auto"/>
          <w:bottom w:val="single" w:sz="24" w:space="1" w:color="auto"/>
          <w:right w:val="single" w:sz="24" w:space="0" w:color="auto"/>
        </w:pBdr>
        <w:autoSpaceDE w:val="0"/>
        <w:autoSpaceDN w:val="0"/>
        <w:adjustRightInd w:val="0"/>
        <w:spacing w:line="240" w:lineRule="auto"/>
        <w:jc w:val="center"/>
        <w:rPr>
          <w:b/>
          <w:bCs/>
          <w:i/>
          <w:iCs/>
        </w:rPr>
      </w:pPr>
    </w:p>
    <w:p w:rsidR="00D2274A" w:rsidRPr="00DA4DF5" w:rsidRDefault="00D2274A" w:rsidP="00D2274A">
      <w:pPr>
        <w:autoSpaceDE w:val="0"/>
        <w:autoSpaceDN w:val="0"/>
        <w:adjustRightInd w:val="0"/>
        <w:spacing w:line="240" w:lineRule="auto"/>
        <w:jc w:val="center"/>
        <w:rPr>
          <w:b/>
        </w:rPr>
      </w:pPr>
    </w:p>
    <w:p w:rsidR="00D2274A" w:rsidRPr="00DA4DF5" w:rsidRDefault="00D2274A" w:rsidP="00D2274A">
      <w:pPr>
        <w:autoSpaceDE w:val="0"/>
        <w:autoSpaceDN w:val="0"/>
        <w:adjustRightInd w:val="0"/>
        <w:spacing w:line="240" w:lineRule="auto"/>
        <w:jc w:val="center"/>
        <w:rPr>
          <w:b/>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autoSpaceDE w:val="0"/>
        <w:autoSpaceDN w:val="0"/>
        <w:adjustRightInd w:val="0"/>
        <w:spacing w:line="240" w:lineRule="auto"/>
        <w:jc w:val="both"/>
        <w:rPr>
          <w:bCs/>
        </w:rPr>
      </w:pPr>
    </w:p>
    <w:p w:rsidR="00D2274A" w:rsidRPr="00DA4DF5" w:rsidRDefault="00D2274A" w:rsidP="00D2274A">
      <w:pPr>
        <w:spacing w:line="240" w:lineRule="auto"/>
        <w:jc w:val="both"/>
      </w:pPr>
      <w:r w:rsidRPr="00DA4DF5">
        <w:rPr>
          <w:noProof/>
          <w:lang w:eastAsia="fr-FR"/>
        </w:rPr>
        <w:lastRenderedPageBreak/>
        <mc:AlternateContent>
          <mc:Choice Requires="wps">
            <w:drawing>
              <wp:anchor distT="0" distB="0" distL="114300" distR="114300" simplePos="0" relativeHeight="251660288" behindDoc="0" locked="0" layoutInCell="1" allowOverlap="1" wp14:anchorId="3B8E2858" wp14:editId="57AE89F0">
                <wp:simplePos x="0" y="0"/>
                <wp:positionH relativeFrom="column">
                  <wp:posOffset>4203700</wp:posOffset>
                </wp:positionH>
                <wp:positionV relativeFrom="paragraph">
                  <wp:posOffset>127635</wp:posOffset>
                </wp:positionV>
                <wp:extent cx="2409825" cy="405765"/>
                <wp:effectExtent l="0" t="0" r="9525"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0D20" w:rsidRDefault="00060D20" w:rsidP="00D2274A">
                            <w:pPr>
                              <w:jc w:val="center"/>
                              <w:rPr>
                                <w:rFonts w:ascii="Tahoma" w:hAnsi="Tahoma" w:cs="Tahoma"/>
                                <w:sz w:val="16"/>
                                <w:szCs w:val="16"/>
                                <w:lang w:val="en-US"/>
                              </w:rPr>
                            </w:pPr>
                            <w:r w:rsidRPr="00530257">
                              <w:rPr>
                                <w:rFonts w:ascii="Tahoma" w:hAnsi="Tahoma" w:cs="Tahoma"/>
                                <w:b/>
                                <w:sz w:val="16"/>
                                <w:szCs w:val="16"/>
                                <w:lang w:val="en-US"/>
                              </w:rPr>
                              <w:t xml:space="preserve">REPUBLIC OF CAMEROON                                                Peace-Work-Fatherland                                                                                                                                                        </w:t>
                            </w:r>
                            <w:r w:rsidRPr="00530423">
                              <w:rPr>
                                <w:rFonts w:ascii="Tahoma" w:hAnsi="Tahoma" w:cs="Tahoma"/>
                                <w:sz w:val="16"/>
                                <w:szCs w:val="16"/>
                                <w:lang w:val="en-US"/>
                              </w:rPr>
                              <w:t>---------------</w:t>
                            </w:r>
                          </w:p>
                          <w:p w:rsidR="00060D20" w:rsidRPr="00530423" w:rsidRDefault="00060D20" w:rsidP="00D2274A">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8E2858" id="_x0000_t202" coordsize="21600,21600" o:spt="202" path="m,l,21600r21600,l21600,xe">
                <v:stroke joinstyle="miter"/>
                <v:path gradientshapeok="t" o:connecttype="rect"/>
              </v:shapetype>
              <v:shape id="Zone de texte 4" o:spid="_x0000_s1026" type="#_x0000_t202" style="position:absolute;left:0;text-align:left;margin-left:331pt;margin-top:10.05pt;width:189.75pt;height: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" stroked="f">
                <v:textbox>
                  <w:txbxContent>
                    <w:p w:rsidR="00060D20" w:rsidRDefault="00060D20" w:rsidP="00D2274A">
                      <w:pPr>
                        <w:jc w:val="center"/>
                        <w:rPr>
                          <w:rFonts w:ascii="Tahoma" w:hAnsi="Tahoma" w:cs="Tahoma"/>
                          <w:sz w:val="16"/>
                          <w:szCs w:val="16"/>
                          <w:lang w:val="en-US"/>
                        </w:rPr>
                      </w:pPr>
                      <w:r w:rsidRPr="00530257">
                        <w:rPr>
                          <w:rFonts w:ascii="Tahoma" w:hAnsi="Tahoma" w:cs="Tahoma"/>
                          <w:b/>
                          <w:sz w:val="16"/>
                          <w:szCs w:val="16"/>
                          <w:lang w:val="en-US"/>
                        </w:rPr>
                        <w:t xml:space="preserve">REPUBLIC OF CAMEROON                                                Peace-Work-Fatherland                                                                                                                                                        </w:t>
                      </w:r>
                      <w:r w:rsidRPr="00530423">
                        <w:rPr>
                          <w:rFonts w:ascii="Tahoma" w:hAnsi="Tahoma" w:cs="Tahoma"/>
                          <w:sz w:val="16"/>
                          <w:szCs w:val="16"/>
                          <w:lang w:val="en-US"/>
                        </w:rPr>
                        <w:t>---------------</w:t>
                      </w:r>
                    </w:p>
                    <w:p w:rsidR="00060D20" w:rsidRPr="00530423" w:rsidRDefault="00060D20" w:rsidP="00D2274A">
                      <w:pPr>
                        <w:jc w:val="center"/>
                        <w:rPr>
                          <w:lang w:val="en-US"/>
                        </w:rPr>
                      </w:pPr>
                    </w:p>
                  </w:txbxContent>
                </v:textbox>
              </v:shape>
            </w:pict>
          </mc:Fallback>
        </mc:AlternateContent>
      </w:r>
      <w:r w:rsidRPr="00DA4DF5">
        <w:rPr>
          <w:noProof/>
          <w:lang w:eastAsia="fr-FR"/>
        </w:rPr>
        <mc:AlternateContent>
          <mc:Choice Requires="wps">
            <w:drawing>
              <wp:anchor distT="0" distB="0" distL="114300" distR="114300" simplePos="0" relativeHeight="251659264" behindDoc="0" locked="0" layoutInCell="1" allowOverlap="1" wp14:anchorId="5DEEB173" wp14:editId="291A6CE2">
                <wp:simplePos x="0" y="0"/>
                <wp:positionH relativeFrom="column">
                  <wp:posOffset>-58420</wp:posOffset>
                </wp:positionH>
                <wp:positionV relativeFrom="paragraph">
                  <wp:posOffset>127635</wp:posOffset>
                </wp:positionV>
                <wp:extent cx="2647950" cy="469265"/>
                <wp:effectExtent l="0" t="0" r="0" b="698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0D20" w:rsidRDefault="00060D20" w:rsidP="00D2274A">
                            <w:pPr>
                              <w:jc w:val="center"/>
                              <w:rPr>
                                <w:rFonts w:ascii="Tahoma" w:hAnsi="Tahoma" w:cs="Tahoma"/>
                                <w:sz w:val="16"/>
                                <w:szCs w:val="16"/>
                              </w:rPr>
                            </w:pPr>
                            <w:r>
                              <w:rPr>
                                <w:rFonts w:ascii="Tahoma" w:hAnsi="Tahoma" w:cs="Tahoma"/>
                                <w:b/>
                                <w:sz w:val="16"/>
                                <w:szCs w:val="16"/>
                              </w:rPr>
                              <w:t>RÉP</w:t>
                            </w:r>
                            <w:r w:rsidRPr="00530257">
                              <w:rPr>
                                <w:rFonts w:ascii="Tahoma" w:hAnsi="Tahoma" w:cs="Tahoma"/>
                                <w:b/>
                                <w:sz w:val="16"/>
                                <w:szCs w:val="16"/>
                              </w:rPr>
                              <w:t xml:space="preserve">UBLIQUE DU CAMEROUN                                 Paix-Travail-Patrie                                                              </w:t>
                            </w:r>
                            <w:r w:rsidRPr="00530423">
                              <w:rPr>
                                <w:rFonts w:ascii="Tahoma" w:hAnsi="Tahoma" w:cs="Tahoma"/>
                                <w:sz w:val="16"/>
                                <w:szCs w:val="16"/>
                              </w:rPr>
                              <w:t>---------------</w:t>
                            </w:r>
                          </w:p>
                          <w:p w:rsidR="00060D20" w:rsidRDefault="00060D20" w:rsidP="00D2274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EB173" id="Zone de texte 5" o:spid="_x0000_s1027" type="#_x0000_t202" style="position:absolute;left:0;text-align:left;margin-left:-4.6pt;margin-top:10.05pt;width:208.5pt;height:3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" stroked="f">
                <v:textbox>
                  <w:txbxContent>
                    <w:p w:rsidR="00060D20" w:rsidRDefault="00060D20" w:rsidP="00D2274A">
                      <w:pPr>
                        <w:jc w:val="center"/>
                        <w:rPr>
                          <w:rFonts w:ascii="Tahoma" w:hAnsi="Tahoma" w:cs="Tahoma"/>
                          <w:sz w:val="16"/>
                          <w:szCs w:val="16"/>
                        </w:rPr>
                      </w:pPr>
                      <w:r>
                        <w:rPr>
                          <w:rFonts w:ascii="Tahoma" w:hAnsi="Tahoma" w:cs="Tahoma"/>
                          <w:b/>
                          <w:sz w:val="16"/>
                          <w:szCs w:val="16"/>
                        </w:rPr>
                        <w:t>RÉP</w:t>
                      </w:r>
                      <w:r w:rsidRPr="00530257">
                        <w:rPr>
                          <w:rFonts w:ascii="Tahoma" w:hAnsi="Tahoma" w:cs="Tahoma"/>
                          <w:b/>
                          <w:sz w:val="16"/>
                          <w:szCs w:val="16"/>
                        </w:rPr>
                        <w:t xml:space="preserve">UBLIQUE DU CAMEROUN                                 Paix-Travail-Patrie                                                              </w:t>
                      </w:r>
                      <w:r w:rsidRPr="00530423">
                        <w:rPr>
                          <w:rFonts w:ascii="Tahoma" w:hAnsi="Tahoma" w:cs="Tahoma"/>
                          <w:sz w:val="16"/>
                          <w:szCs w:val="16"/>
                        </w:rPr>
                        <w:t>---------------</w:t>
                      </w:r>
                    </w:p>
                    <w:p w:rsidR="00060D20" w:rsidRDefault="00060D20" w:rsidP="00D2274A">
                      <w:pPr>
                        <w:jc w:val="center"/>
                      </w:pPr>
                    </w:p>
                  </w:txbxContent>
                </v:textbox>
              </v:shape>
            </w:pict>
          </mc:Fallback>
        </mc:AlternateContent>
      </w:r>
    </w:p>
    <w:p w:rsidR="00D2274A" w:rsidRPr="00DA4DF5" w:rsidRDefault="00D2274A" w:rsidP="00D2274A">
      <w:pPr>
        <w:autoSpaceDE w:val="0"/>
        <w:autoSpaceDN w:val="0"/>
        <w:adjustRightInd w:val="0"/>
        <w:spacing w:line="240" w:lineRule="auto"/>
        <w:ind w:left="851"/>
        <w:jc w:val="center"/>
        <w:rPr>
          <w:b/>
        </w:rPr>
      </w:pPr>
    </w:p>
    <w:p w:rsidR="00D2274A" w:rsidRPr="00DA4DF5" w:rsidRDefault="00D2274A" w:rsidP="00D2274A">
      <w:pPr>
        <w:autoSpaceDE w:val="0"/>
        <w:autoSpaceDN w:val="0"/>
        <w:adjustRightInd w:val="0"/>
        <w:spacing w:line="276" w:lineRule="auto"/>
        <w:ind w:left="851"/>
        <w:jc w:val="center"/>
        <w:rPr>
          <w:rFonts w:ascii="Arial" w:hAnsi="Arial" w:cs="Arial"/>
          <w:b/>
        </w:rPr>
      </w:pPr>
      <w:r w:rsidRPr="00DA4DF5">
        <w:rPr>
          <w:rFonts w:ascii="Arial" w:hAnsi="Arial" w:cs="Arial"/>
          <w:b/>
        </w:rPr>
        <w:t>LETTRE COMMANDE                                               N°</w:t>
      </w:r>
      <w:r w:rsidRPr="00DA4DF5">
        <w:rPr>
          <w:rFonts w:ascii="Arial" w:hAnsi="Arial" w:cs="Arial"/>
          <w:b/>
          <w:bCs/>
        </w:rPr>
        <w:t>________/202</w:t>
      </w:r>
      <w:r>
        <w:rPr>
          <w:rFonts w:ascii="Arial" w:hAnsi="Arial" w:cs="Arial"/>
          <w:b/>
          <w:bCs/>
        </w:rPr>
        <w:t>5</w:t>
      </w:r>
      <w:r w:rsidRPr="00DA4DF5">
        <w:rPr>
          <w:rFonts w:ascii="Arial" w:hAnsi="Arial" w:cs="Arial"/>
          <w:b/>
          <w:bCs/>
        </w:rPr>
        <w:t>/LC/PR/MINMAP/DREN</w:t>
      </w:r>
      <w:r w:rsidRPr="00DA4DF5">
        <w:rPr>
          <w:rFonts w:ascii="Arial" w:hAnsi="Arial" w:cs="Arial"/>
          <w:b/>
        </w:rPr>
        <w:t>/</w:t>
      </w:r>
      <w:r w:rsidRPr="00DA4DF5">
        <w:rPr>
          <w:rFonts w:ascii="Arial" w:hAnsi="Arial" w:cs="Arial"/>
          <w:b/>
          <w:bCs/>
        </w:rPr>
        <w:t>C-D</w:t>
      </w:r>
      <w:r w:rsidRPr="00DA4DF5">
        <w:rPr>
          <w:rFonts w:ascii="Arial" w:hAnsi="Arial" w:cs="Arial"/>
          <w:b/>
        </w:rPr>
        <w:t xml:space="preserve">/CIPM DU ______________                     PASSÉE APRÈS DEMANDE DE COTATION </w:t>
      </w:r>
      <w:r w:rsidRPr="00DA4DF5">
        <w:rPr>
          <w:rFonts w:ascii="Arial Rounded MT Bold" w:hAnsi="Arial Rounded MT Bold"/>
          <w:b/>
          <w:bCs/>
        </w:rPr>
        <w:t>N</w:t>
      </w:r>
      <w:r w:rsidRPr="00DA4DF5">
        <w:rPr>
          <w:rFonts w:ascii="Arial" w:hAnsi="Arial" w:cs="Arial"/>
          <w:b/>
        </w:rPr>
        <w:t>° ________/202</w:t>
      </w:r>
      <w:r>
        <w:rPr>
          <w:rFonts w:ascii="Arial" w:hAnsi="Arial" w:cs="Arial"/>
          <w:b/>
        </w:rPr>
        <w:t>5</w:t>
      </w:r>
      <w:r w:rsidRPr="00DA4DF5">
        <w:rPr>
          <w:rFonts w:ascii="Arial" w:hAnsi="Arial" w:cs="Arial"/>
          <w:b/>
        </w:rPr>
        <w:t>/DC/C-D/CIPM DU _</w:t>
      </w:r>
      <w:r w:rsidR="00754C2A">
        <w:rPr>
          <w:rFonts w:ascii="Arial" w:hAnsi="Arial" w:cs="Arial"/>
          <w:b/>
        </w:rPr>
        <w:t>____________EN PROCÉDURE D’URGENCE</w:t>
      </w:r>
      <w:r w:rsidRPr="00DA4DF5">
        <w:rPr>
          <w:rFonts w:ascii="Arial" w:hAnsi="Arial" w:cs="Arial"/>
          <w:b/>
        </w:rPr>
        <w:t xml:space="preserve"> POUR LE </w:t>
      </w:r>
      <w:r w:rsidR="00754C2A" w:rsidRPr="00DA4DF5">
        <w:rPr>
          <w:rFonts w:ascii="Franklin Gothic Medium" w:hAnsi="Franklin Gothic Medium"/>
          <w:b/>
          <w:bCs/>
          <w:sz w:val="24"/>
          <w:szCs w:val="24"/>
        </w:rPr>
        <w:t xml:space="preserve">REBOISEMENT </w:t>
      </w:r>
      <w:r w:rsidR="00754C2A">
        <w:rPr>
          <w:rFonts w:ascii="Franklin Gothic Medium" w:hAnsi="Franklin Gothic Medium"/>
          <w:b/>
          <w:bCs/>
          <w:sz w:val="24"/>
          <w:szCs w:val="24"/>
        </w:rPr>
        <w:t>DE 5 HECTARES DE</w:t>
      </w:r>
      <w:r w:rsidR="00754C2A" w:rsidRPr="00DA4DF5">
        <w:rPr>
          <w:rFonts w:ascii="Franklin Gothic Medium" w:hAnsi="Franklin Gothic Medium"/>
          <w:b/>
          <w:bCs/>
          <w:sz w:val="24"/>
          <w:szCs w:val="24"/>
        </w:rPr>
        <w:t xml:space="preserve"> BOIS COMMUNAL</w:t>
      </w:r>
      <w:r w:rsidR="00754C2A">
        <w:rPr>
          <w:rFonts w:ascii="Franklin Gothic Medium" w:hAnsi="Franklin Gothic Medium"/>
          <w:b/>
          <w:bCs/>
          <w:sz w:val="24"/>
          <w:szCs w:val="24"/>
        </w:rPr>
        <w:t xml:space="preserve"> A ZOUAYE LOT 1 ET TOUBIDIK-GOLOMPOUI LOT 2</w:t>
      </w:r>
      <w:r w:rsidR="00754C2A" w:rsidRPr="00DA4DF5">
        <w:rPr>
          <w:rFonts w:ascii="Franklin Gothic Medium" w:hAnsi="Franklin Gothic Medium"/>
          <w:b/>
          <w:bCs/>
          <w:sz w:val="24"/>
          <w:szCs w:val="24"/>
        </w:rPr>
        <w:t xml:space="preserve">  ,</w:t>
      </w:r>
      <w:r w:rsidR="00754C2A">
        <w:rPr>
          <w:rFonts w:ascii="Franklin Gothic Medium" w:hAnsi="Franklin Gothic Medium"/>
          <w:b/>
          <w:bCs/>
          <w:sz w:val="24"/>
          <w:szCs w:val="24"/>
        </w:rPr>
        <w:t xml:space="preserve"> COMMUNE DE DATCHEKA</w:t>
      </w:r>
      <w:r w:rsidR="00754C2A" w:rsidRPr="00DA4DF5">
        <w:rPr>
          <w:rFonts w:ascii="Franklin Gothic Medium" w:hAnsi="Franklin Gothic Medium"/>
          <w:b/>
          <w:bCs/>
          <w:sz w:val="24"/>
          <w:szCs w:val="24"/>
        </w:rPr>
        <w:t xml:space="preserve">  DÉPARTEMENT DU MAYO-DANAY,  RÉGION DE L’EXTRÊME-NORD</w:t>
      </w:r>
    </w:p>
    <w:p w:rsidR="00D2274A" w:rsidRPr="00DA4DF5" w:rsidRDefault="00D2274A" w:rsidP="00D2274A">
      <w:pPr>
        <w:autoSpaceDE w:val="0"/>
        <w:autoSpaceDN w:val="0"/>
        <w:adjustRightInd w:val="0"/>
        <w:spacing w:line="240" w:lineRule="auto"/>
        <w:ind w:left="851"/>
        <w:jc w:val="center"/>
        <w:rPr>
          <w:rFonts w:ascii="Arial" w:hAnsi="Arial" w:cs="Arial"/>
          <w:b/>
        </w:rPr>
      </w:pPr>
      <w:r w:rsidRPr="00DA4DF5">
        <w:rPr>
          <w:rFonts w:ascii="Arial" w:hAnsi="Arial" w:cs="Arial"/>
          <w:b/>
        </w:rPr>
        <w:t xml:space="preserve">                                                               </w:t>
      </w:r>
      <w:r w:rsidRPr="00DA4DF5">
        <w:rPr>
          <w:rFonts w:ascii="Arial" w:hAnsi="Arial" w:cs="Arial"/>
          <w:b/>
        </w:rPr>
        <w:br/>
        <w:t xml:space="preserve">             </w:t>
      </w:r>
    </w:p>
    <w:p w:rsidR="00D2274A" w:rsidRPr="00DA4DF5" w:rsidRDefault="00D2274A" w:rsidP="00D2274A">
      <w:pPr>
        <w:spacing w:line="240" w:lineRule="auto"/>
        <w:rPr>
          <w:rFonts w:ascii="Arial" w:hAnsi="Arial" w:cs="Arial"/>
          <w:bCs/>
        </w:rPr>
      </w:pPr>
      <w:r w:rsidRPr="00DA4DF5">
        <w:rPr>
          <w:rFonts w:ascii="Arial" w:hAnsi="Arial" w:cs="Arial"/>
          <w:b/>
          <w:bCs/>
        </w:rPr>
        <w:t>TITULAIRE___________________________________</w:t>
      </w:r>
    </w:p>
    <w:p w:rsidR="00D2274A" w:rsidRPr="00DA4DF5" w:rsidRDefault="00D2274A" w:rsidP="00D2274A">
      <w:pPr>
        <w:autoSpaceDE w:val="0"/>
        <w:autoSpaceDN w:val="0"/>
        <w:adjustRightInd w:val="0"/>
        <w:spacing w:line="240" w:lineRule="auto"/>
        <w:jc w:val="both"/>
        <w:rPr>
          <w:rFonts w:ascii="Arial" w:hAnsi="Arial" w:cs="Arial"/>
          <w:bCs/>
        </w:rPr>
      </w:pPr>
    </w:p>
    <w:p w:rsidR="00D2274A" w:rsidRPr="00DA4DF5" w:rsidRDefault="00D2274A" w:rsidP="00D2274A">
      <w:pPr>
        <w:autoSpaceDE w:val="0"/>
        <w:autoSpaceDN w:val="0"/>
        <w:adjustRightInd w:val="0"/>
        <w:spacing w:line="240" w:lineRule="auto"/>
        <w:jc w:val="both"/>
        <w:rPr>
          <w:rFonts w:ascii="Arial" w:hAnsi="Arial" w:cs="Arial"/>
          <w:b/>
          <w:bCs/>
        </w:rPr>
      </w:pPr>
      <w:r w:rsidRPr="00DA4DF5">
        <w:rPr>
          <w:rFonts w:ascii="Arial" w:hAnsi="Arial" w:cs="Arial"/>
          <w:b/>
          <w:bCs/>
        </w:rPr>
        <w:t>BP</w:t>
      </w:r>
      <w:r w:rsidRPr="00DA4DF5">
        <w:rPr>
          <w:rFonts w:ascii="Arial" w:hAnsi="Arial" w:cs="Arial"/>
          <w:bCs/>
        </w:rPr>
        <w:t> : ___________________________</w:t>
      </w:r>
      <w:r w:rsidRPr="00DA4DF5">
        <w:rPr>
          <w:rFonts w:ascii="Arial" w:hAnsi="Arial" w:cs="Arial"/>
          <w:b/>
          <w:bCs/>
        </w:rPr>
        <w:t>Tél/Fax_______________________________</w:t>
      </w:r>
    </w:p>
    <w:p w:rsidR="00D2274A" w:rsidRPr="00DA4DF5" w:rsidRDefault="00D2274A" w:rsidP="00D2274A">
      <w:pPr>
        <w:autoSpaceDE w:val="0"/>
        <w:autoSpaceDN w:val="0"/>
        <w:adjustRightInd w:val="0"/>
        <w:spacing w:line="240" w:lineRule="auto"/>
        <w:jc w:val="both"/>
        <w:rPr>
          <w:rFonts w:ascii="Arial" w:hAnsi="Arial" w:cs="Arial"/>
        </w:rPr>
      </w:pPr>
      <w:r w:rsidRPr="00DA4DF5">
        <w:rPr>
          <w:rFonts w:ascii="Arial" w:hAnsi="Arial" w:cs="Arial"/>
          <w:b/>
          <w:bCs/>
        </w:rPr>
        <w:t xml:space="preserve">OBJET DE LA LETTRE COMMANDE : </w:t>
      </w:r>
      <w:r w:rsidRPr="00DA4DF5">
        <w:rPr>
          <w:rFonts w:ascii="Arial" w:hAnsi="Arial" w:cs="Arial"/>
        </w:rPr>
        <w:t xml:space="preserve">  </w:t>
      </w:r>
      <w:r w:rsidRPr="00DA4DF5">
        <w:rPr>
          <w:rFonts w:ascii="Franklin Gothic Medium" w:hAnsi="Franklin Gothic Medium"/>
          <w:b/>
          <w:bCs/>
          <w:sz w:val="24"/>
          <w:szCs w:val="24"/>
        </w:rPr>
        <w:t xml:space="preserve">REBOISEMENT </w:t>
      </w:r>
      <w:r>
        <w:rPr>
          <w:rFonts w:ascii="Franklin Gothic Medium" w:hAnsi="Franklin Gothic Medium"/>
          <w:b/>
          <w:bCs/>
          <w:sz w:val="24"/>
          <w:szCs w:val="24"/>
        </w:rPr>
        <w:t>DE 5 HECTARES DE</w:t>
      </w:r>
      <w:r w:rsidRPr="00DA4DF5">
        <w:rPr>
          <w:rFonts w:ascii="Franklin Gothic Medium" w:hAnsi="Franklin Gothic Medium"/>
          <w:b/>
          <w:bCs/>
          <w:sz w:val="24"/>
          <w:szCs w:val="24"/>
        </w:rPr>
        <w:t xml:space="preserve"> BOIS COMMUNAL</w:t>
      </w:r>
      <w:r>
        <w:rPr>
          <w:rFonts w:ascii="Franklin Gothic Medium" w:hAnsi="Franklin Gothic Medium"/>
          <w:b/>
          <w:bCs/>
          <w:sz w:val="24"/>
          <w:szCs w:val="24"/>
        </w:rPr>
        <w:t xml:space="preserve"> A </w:t>
      </w:r>
      <w:r w:rsidR="00CE29D1">
        <w:rPr>
          <w:rFonts w:ascii="Franklin Gothic Medium" w:hAnsi="Franklin Gothic Medium"/>
          <w:b/>
          <w:bCs/>
          <w:sz w:val="24"/>
          <w:szCs w:val="24"/>
        </w:rPr>
        <w:t>ZOUAYE</w:t>
      </w:r>
    </w:p>
    <w:p w:rsidR="00D2274A" w:rsidRPr="00DA4DF5" w:rsidRDefault="00D2274A" w:rsidP="00D2274A">
      <w:pPr>
        <w:autoSpaceDE w:val="0"/>
        <w:autoSpaceDN w:val="0"/>
        <w:adjustRightInd w:val="0"/>
        <w:spacing w:line="240" w:lineRule="auto"/>
        <w:jc w:val="both"/>
        <w:rPr>
          <w:rFonts w:ascii="Arial" w:hAnsi="Arial" w:cs="Arial"/>
          <w:bCs/>
        </w:rPr>
      </w:pPr>
      <w:r w:rsidRPr="00DA4DF5">
        <w:rPr>
          <w:rFonts w:ascii="Arial" w:hAnsi="Arial" w:cs="Arial"/>
          <w:b/>
          <w:bCs/>
        </w:rPr>
        <w:t>LIEU D’EXÉCUTION</w:t>
      </w:r>
      <w:r w:rsidRPr="00DA4DF5">
        <w:rPr>
          <w:rFonts w:ascii="Arial" w:hAnsi="Arial" w:cs="Arial"/>
          <w:bCs/>
        </w:rPr>
        <w:t xml:space="preserve"> : </w:t>
      </w:r>
      <w:r w:rsidR="00CE29D1">
        <w:rPr>
          <w:rFonts w:ascii="Franklin Gothic Medium" w:hAnsi="Franklin Gothic Medium"/>
          <w:b/>
          <w:bCs/>
          <w:sz w:val="24"/>
          <w:szCs w:val="24"/>
        </w:rPr>
        <w:t>ZOUAYE</w:t>
      </w:r>
      <w:r w:rsidR="00754C2A">
        <w:rPr>
          <w:rFonts w:ascii="Franklin Gothic Medium" w:hAnsi="Franklin Gothic Medium"/>
          <w:b/>
          <w:bCs/>
          <w:sz w:val="24"/>
          <w:szCs w:val="24"/>
        </w:rPr>
        <w:t>……..</w:t>
      </w:r>
    </w:p>
    <w:p w:rsidR="00D2274A" w:rsidRPr="00DA4DF5" w:rsidRDefault="00D2274A" w:rsidP="00D2274A">
      <w:pPr>
        <w:autoSpaceDE w:val="0"/>
        <w:autoSpaceDN w:val="0"/>
        <w:adjustRightInd w:val="0"/>
        <w:spacing w:line="240" w:lineRule="auto"/>
        <w:jc w:val="both"/>
        <w:rPr>
          <w:rFonts w:ascii="Arial" w:hAnsi="Arial" w:cs="Arial"/>
          <w:bCs/>
        </w:rPr>
      </w:pPr>
      <w:r w:rsidRPr="00DA4DF5">
        <w:rPr>
          <w:rFonts w:ascii="Arial" w:hAnsi="Arial" w:cs="Arial"/>
          <w:b/>
          <w:bCs/>
        </w:rPr>
        <w:t>MONTANT</w:t>
      </w:r>
      <w:r w:rsidRPr="00DA4DF5">
        <w:rPr>
          <w:rFonts w:ascii="Arial" w:hAnsi="Arial" w:cs="Arial"/>
          <w:bCs/>
        </w:rPr>
        <w:t xml:space="preserve"> : </w:t>
      </w:r>
      <w:r w:rsidRPr="00DA4DF5">
        <w:rPr>
          <w:rFonts w:ascii="Arial" w:hAnsi="Arial" w:cs="Arial"/>
          <w:bCs/>
          <w:u w:val="single"/>
        </w:rPr>
        <w:t xml:space="preserve">10 000 000 </w:t>
      </w:r>
      <w:r w:rsidRPr="00DA4DF5">
        <w:rPr>
          <w:rFonts w:ascii="Arial" w:hAnsi="Arial" w:cs="Arial"/>
          <w:bCs/>
        </w:rPr>
        <w:t>F CFA</w:t>
      </w:r>
      <w:r w:rsidRPr="00DA4DF5">
        <w:rPr>
          <w:rFonts w:ascii="Arial" w:hAnsi="Arial" w:cs="Arial"/>
          <w:b/>
          <w:bCs/>
        </w:rPr>
        <w:t xml:space="preserve"> </w:t>
      </w:r>
      <w:r w:rsidRPr="00DA4DF5">
        <w:rPr>
          <w:rFonts w:ascii="Arial" w:hAnsi="Arial" w:cs="Arial"/>
          <w:bCs/>
        </w:rPr>
        <w:t>TOUTES TAXES COMPRISES</w:t>
      </w:r>
    </w:p>
    <w:p w:rsidR="00D2274A" w:rsidRPr="00DA4DF5" w:rsidRDefault="00D2274A" w:rsidP="00D2274A">
      <w:pPr>
        <w:autoSpaceDE w:val="0"/>
        <w:autoSpaceDN w:val="0"/>
        <w:adjustRightInd w:val="0"/>
        <w:spacing w:line="240" w:lineRule="auto"/>
        <w:jc w:val="both"/>
        <w:rPr>
          <w:rFonts w:ascii="Arial" w:hAnsi="Arial" w:cs="Arial"/>
          <w:bCs/>
        </w:rPr>
      </w:pPr>
    </w:p>
    <w:p w:rsidR="00D2274A" w:rsidRPr="00DA4DF5" w:rsidRDefault="00D2274A" w:rsidP="00D2274A">
      <w:pPr>
        <w:autoSpaceDE w:val="0"/>
        <w:autoSpaceDN w:val="0"/>
        <w:adjustRightInd w:val="0"/>
        <w:spacing w:line="240" w:lineRule="auto"/>
        <w:jc w:val="both"/>
        <w:rPr>
          <w:rFonts w:ascii="Arial" w:hAnsi="Arial" w:cs="Arial"/>
          <w:bCs/>
        </w:rPr>
      </w:pPr>
      <w:r w:rsidRPr="00DA4DF5">
        <w:rPr>
          <w:rFonts w:ascii="Arial" w:hAnsi="Arial" w:cs="Arial"/>
          <w:b/>
          <w:bCs/>
        </w:rPr>
        <w:t>DÉLAI</w:t>
      </w:r>
      <w:r w:rsidRPr="00DA4DF5">
        <w:rPr>
          <w:rFonts w:ascii="Arial" w:hAnsi="Arial" w:cs="Arial"/>
          <w:bCs/>
        </w:rPr>
        <w:t> </w:t>
      </w:r>
      <w:r w:rsidRPr="00DA4DF5">
        <w:rPr>
          <w:rFonts w:ascii="Arial" w:hAnsi="Arial" w:cs="Arial"/>
          <w:b/>
          <w:bCs/>
        </w:rPr>
        <w:t xml:space="preserve">:    </w:t>
      </w:r>
      <w:r w:rsidRPr="00DA4DF5">
        <w:rPr>
          <w:rFonts w:ascii="Arial" w:hAnsi="Arial" w:cs="Arial"/>
          <w:bCs/>
        </w:rPr>
        <w:t>90 jours</w:t>
      </w:r>
    </w:p>
    <w:p w:rsidR="00D2274A" w:rsidRPr="00DA4DF5" w:rsidRDefault="00D2274A" w:rsidP="00D2274A">
      <w:pPr>
        <w:autoSpaceDE w:val="0"/>
        <w:autoSpaceDN w:val="0"/>
        <w:adjustRightInd w:val="0"/>
        <w:spacing w:line="240" w:lineRule="auto"/>
        <w:jc w:val="both"/>
        <w:rPr>
          <w:rFonts w:ascii="Arial" w:hAnsi="Arial" w:cs="Arial"/>
          <w:bCs/>
        </w:rPr>
      </w:pPr>
    </w:p>
    <w:p w:rsidR="00D2274A" w:rsidRPr="00DA4DF5" w:rsidRDefault="00D2274A" w:rsidP="00D2274A">
      <w:pPr>
        <w:autoSpaceDE w:val="0"/>
        <w:autoSpaceDN w:val="0"/>
        <w:adjustRightInd w:val="0"/>
        <w:spacing w:line="240" w:lineRule="auto"/>
        <w:jc w:val="both"/>
        <w:rPr>
          <w:rFonts w:ascii="Arial" w:hAnsi="Arial" w:cs="Arial"/>
          <w:b/>
          <w:bCs/>
        </w:rPr>
      </w:pPr>
      <w:r w:rsidRPr="00DA4DF5">
        <w:rPr>
          <w:rFonts w:ascii="Arial" w:hAnsi="Arial" w:cs="Arial"/>
          <w:b/>
          <w:bCs/>
        </w:rPr>
        <w:t>FINANCEMENT</w:t>
      </w:r>
      <w:r w:rsidRPr="00DA4DF5">
        <w:rPr>
          <w:rFonts w:ascii="Arial" w:hAnsi="Arial" w:cs="Arial"/>
          <w:bCs/>
        </w:rPr>
        <w:t> : BUDGET D’I</w:t>
      </w:r>
      <w:r>
        <w:rPr>
          <w:rFonts w:ascii="Arial" w:hAnsi="Arial" w:cs="Arial"/>
          <w:bCs/>
        </w:rPr>
        <w:t>NVESTISSEMENT PUBLIC DU MINFOF</w:t>
      </w:r>
      <w:r w:rsidRPr="00DA4DF5">
        <w:rPr>
          <w:rFonts w:ascii="Arial" w:hAnsi="Arial" w:cs="Arial"/>
          <w:bCs/>
        </w:rPr>
        <w:t>, EXERCICE 202</w:t>
      </w:r>
      <w:r>
        <w:rPr>
          <w:rFonts w:ascii="Arial" w:hAnsi="Arial" w:cs="Arial"/>
          <w:bCs/>
        </w:rPr>
        <w:t>5</w:t>
      </w:r>
    </w:p>
    <w:p w:rsidR="00D2274A" w:rsidRDefault="00D2274A" w:rsidP="00D2274A">
      <w:pPr>
        <w:autoSpaceDE w:val="0"/>
        <w:autoSpaceDN w:val="0"/>
        <w:adjustRightInd w:val="0"/>
        <w:spacing w:line="240" w:lineRule="auto"/>
        <w:jc w:val="both"/>
        <w:rPr>
          <w:rFonts w:ascii="Arial" w:hAnsi="Arial" w:cs="Arial"/>
          <w:bCs/>
        </w:rPr>
      </w:pPr>
      <w:r w:rsidRPr="00DA4DF5">
        <w:rPr>
          <w:rFonts w:ascii="Arial" w:hAnsi="Arial" w:cs="Arial"/>
          <w:b/>
          <w:bCs/>
        </w:rPr>
        <w:t xml:space="preserve">IMPUTATION : </w:t>
      </w:r>
    </w:p>
    <w:p w:rsidR="00D2274A" w:rsidRPr="00DA4DF5" w:rsidRDefault="00D2274A" w:rsidP="00D2274A">
      <w:pPr>
        <w:autoSpaceDE w:val="0"/>
        <w:autoSpaceDN w:val="0"/>
        <w:adjustRightInd w:val="0"/>
        <w:spacing w:line="240" w:lineRule="auto"/>
        <w:jc w:val="both"/>
        <w:rPr>
          <w:rFonts w:ascii="Arial" w:hAnsi="Arial" w:cs="Arial"/>
          <w:bCs/>
        </w:rPr>
      </w:pPr>
      <w:r w:rsidRPr="00DA4DF5">
        <w:rPr>
          <w:rFonts w:ascii="Arial" w:hAnsi="Arial" w:cs="Arial"/>
          <w:b/>
          <w:bCs/>
        </w:rPr>
        <w:t xml:space="preserve">AUTORISATION </w:t>
      </w:r>
      <w:r w:rsidRPr="00DA4DF5">
        <w:rPr>
          <w:rFonts w:ascii="Arial" w:hAnsi="Arial" w:cs="Arial"/>
          <w:bCs/>
        </w:rPr>
        <w:t>: I</w:t>
      </w:r>
    </w:p>
    <w:p w:rsidR="00D2274A" w:rsidRPr="00DA4DF5" w:rsidRDefault="00D2274A" w:rsidP="00D2274A">
      <w:pPr>
        <w:spacing w:line="240" w:lineRule="auto"/>
        <w:rPr>
          <w:rFonts w:ascii="Arial" w:eastAsia="Arial Unicode MS" w:hAnsi="Arial" w:cs="Arial"/>
        </w:rPr>
      </w:pPr>
      <w:r w:rsidRPr="00DA4DF5">
        <w:rPr>
          <w:rFonts w:ascii="Arial" w:eastAsia="Arial Unicode MS" w:hAnsi="Arial" w:cs="Arial"/>
        </w:rPr>
        <w:t xml:space="preserve">   </w:t>
      </w:r>
    </w:p>
    <w:p w:rsidR="00D2274A" w:rsidRPr="00DA4DF5" w:rsidRDefault="00D2274A" w:rsidP="00D2274A">
      <w:pPr>
        <w:autoSpaceDE w:val="0"/>
        <w:autoSpaceDN w:val="0"/>
        <w:adjustRightInd w:val="0"/>
        <w:spacing w:line="240" w:lineRule="auto"/>
        <w:jc w:val="center"/>
        <w:rPr>
          <w:rFonts w:ascii="Arial" w:hAnsi="Arial" w:cs="Arial"/>
          <w:bCs/>
        </w:rPr>
      </w:pPr>
      <w:r w:rsidRPr="00DA4DF5">
        <w:rPr>
          <w:rFonts w:ascii="Arial" w:hAnsi="Arial" w:cs="Arial"/>
          <w:bCs/>
        </w:rPr>
        <w:t>SOUSCRITE, LE_____________</w:t>
      </w:r>
    </w:p>
    <w:p w:rsidR="00D2274A" w:rsidRPr="00DA4DF5" w:rsidRDefault="00D2274A" w:rsidP="00D2274A">
      <w:pPr>
        <w:autoSpaceDE w:val="0"/>
        <w:autoSpaceDN w:val="0"/>
        <w:adjustRightInd w:val="0"/>
        <w:spacing w:line="240" w:lineRule="auto"/>
        <w:jc w:val="center"/>
        <w:rPr>
          <w:rFonts w:ascii="Arial" w:hAnsi="Arial" w:cs="Arial"/>
          <w:bCs/>
        </w:rPr>
      </w:pPr>
      <w:r w:rsidRPr="00DA4DF5">
        <w:rPr>
          <w:rFonts w:ascii="Arial" w:hAnsi="Arial" w:cs="Arial"/>
          <w:bCs/>
        </w:rPr>
        <w:t>SIGNÉE, LE________________</w:t>
      </w:r>
    </w:p>
    <w:p w:rsidR="00D2274A" w:rsidRPr="00DA4DF5" w:rsidRDefault="00D2274A" w:rsidP="00D2274A">
      <w:pPr>
        <w:autoSpaceDE w:val="0"/>
        <w:autoSpaceDN w:val="0"/>
        <w:adjustRightInd w:val="0"/>
        <w:spacing w:line="240" w:lineRule="auto"/>
        <w:jc w:val="center"/>
        <w:rPr>
          <w:rFonts w:ascii="Arial" w:hAnsi="Arial" w:cs="Arial"/>
          <w:bCs/>
        </w:rPr>
      </w:pPr>
      <w:r w:rsidRPr="00DA4DF5">
        <w:rPr>
          <w:rFonts w:ascii="Arial" w:hAnsi="Arial" w:cs="Arial"/>
          <w:bCs/>
        </w:rPr>
        <w:t>NOTIFIÉE, LE______________</w:t>
      </w:r>
    </w:p>
    <w:p w:rsidR="00D2274A" w:rsidRPr="00DA4DF5" w:rsidRDefault="00D2274A" w:rsidP="00D2274A">
      <w:pPr>
        <w:autoSpaceDE w:val="0"/>
        <w:autoSpaceDN w:val="0"/>
        <w:adjustRightInd w:val="0"/>
        <w:spacing w:line="240" w:lineRule="auto"/>
        <w:jc w:val="center"/>
        <w:rPr>
          <w:rFonts w:ascii="Arial" w:hAnsi="Arial" w:cs="Arial"/>
          <w:bCs/>
        </w:rPr>
      </w:pPr>
      <w:r w:rsidRPr="00DA4DF5">
        <w:rPr>
          <w:rFonts w:ascii="Arial" w:hAnsi="Arial" w:cs="Arial"/>
          <w:bCs/>
        </w:rPr>
        <w:t>ENREGISTRÉE, LE______________</w:t>
      </w:r>
    </w:p>
    <w:p w:rsidR="00D2274A" w:rsidRPr="00DA4DF5" w:rsidRDefault="00D2274A" w:rsidP="00D2274A">
      <w:pPr>
        <w:autoSpaceDE w:val="0"/>
        <w:autoSpaceDN w:val="0"/>
        <w:adjustRightInd w:val="0"/>
        <w:spacing w:line="240" w:lineRule="auto"/>
        <w:jc w:val="center"/>
        <w:rPr>
          <w:rFonts w:ascii="Arial" w:hAnsi="Arial" w:cs="Arial"/>
          <w:bCs/>
        </w:rPr>
      </w:pPr>
    </w:p>
    <w:p w:rsidR="00D2274A" w:rsidRPr="00DA4DF5" w:rsidRDefault="00D2274A" w:rsidP="00D2274A">
      <w:pPr>
        <w:autoSpaceDE w:val="0"/>
        <w:autoSpaceDN w:val="0"/>
        <w:adjustRightInd w:val="0"/>
        <w:spacing w:line="240" w:lineRule="auto"/>
        <w:ind w:left="851"/>
        <w:jc w:val="both"/>
        <w:rPr>
          <w:rFonts w:ascii="Arial" w:hAnsi="Arial" w:cs="Arial"/>
        </w:rPr>
      </w:pPr>
      <w:r w:rsidRPr="00DA4DF5">
        <w:rPr>
          <w:rFonts w:ascii="Arial" w:hAnsi="Arial" w:cs="Arial"/>
        </w:rPr>
        <w:t xml:space="preserve">ENTRE : </w:t>
      </w:r>
    </w:p>
    <w:p w:rsidR="00D2274A" w:rsidRPr="00DA4DF5" w:rsidRDefault="00D2274A" w:rsidP="00D2274A">
      <w:pPr>
        <w:autoSpaceDE w:val="0"/>
        <w:autoSpaceDN w:val="0"/>
        <w:adjustRightInd w:val="0"/>
        <w:spacing w:line="240" w:lineRule="auto"/>
        <w:ind w:left="851"/>
        <w:jc w:val="both"/>
        <w:rPr>
          <w:rFonts w:ascii="Arial" w:hAnsi="Arial" w:cs="Arial"/>
        </w:rPr>
      </w:pPr>
    </w:p>
    <w:p w:rsidR="00D2274A" w:rsidRPr="00DA4DF5" w:rsidRDefault="00D2274A" w:rsidP="00D2274A">
      <w:pPr>
        <w:autoSpaceDE w:val="0"/>
        <w:autoSpaceDN w:val="0"/>
        <w:adjustRightInd w:val="0"/>
        <w:spacing w:line="240" w:lineRule="auto"/>
        <w:ind w:left="851"/>
        <w:jc w:val="both"/>
        <w:rPr>
          <w:rFonts w:ascii="Arial" w:hAnsi="Arial" w:cs="Arial"/>
          <w:b/>
        </w:rPr>
      </w:pPr>
      <w:r w:rsidRPr="00DA4DF5">
        <w:rPr>
          <w:rFonts w:ascii="Arial" w:hAnsi="Arial" w:cs="Arial"/>
        </w:rPr>
        <w:t xml:space="preserve">LE GOUVERNEMENT DE LA RÉPUBLIQUE DU CAMEROUN REPRÉSENTÉ PAR </w:t>
      </w:r>
      <w:r w:rsidRPr="00DA4DF5">
        <w:rPr>
          <w:rFonts w:ascii="Arial" w:hAnsi="Arial" w:cs="Arial"/>
          <w:b/>
        </w:rPr>
        <w:t xml:space="preserve">MONSIEUR LE MAIRE DE </w:t>
      </w:r>
      <w:r>
        <w:rPr>
          <w:rFonts w:ascii="Arial" w:hAnsi="Arial" w:cs="Arial"/>
          <w:b/>
        </w:rPr>
        <w:t xml:space="preserve">LA COMMUNE </w:t>
      </w:r>
      <w:r w:rsidRPr="00DA4DF5">
        <w:rPr>
          <w:rFonts w:ascii="Arial" w:hAnsi="Arial" w:cs="Arial"/>
          <w:b/>
        </w:rPr>
        <w:t xml:space="preserve">DE DATCHEKA, </w:t>
      </w:r>
      <w:r w:rsidRPr="00DA4DF5">
        <w:rPr>
          <w:rFonts w:ascii="Arial" w:hAnsi="Arial" w:cs="Arial"/>
        </w:rPr>
        <w:t>ci-après désigné</w:t>
      </w:r>
    </w:p>
    <w:p w:rsidR="00D2274A" w:rsidRPr="00DA4DF5" w:rsidRDefault="00D2274A" w:rsidP="00D2274A">
      <w:pPr>
        <w:autoSpaceDE w:val="0"/>
        <w:autoSpaceDN w:val="0"/>
        <w:adjustRightInd w:val="0"/>
        <w:spacing w:line="240" w:lineRule="auto"/>
        <w:ind w:left="851"/>
        <w:jc w:val="both"/>
        <w:rPr>
          <w:rFonts w:ascii="Arial" w:hAnsi="Arial" w:cs="Arial"/>
        </w:rPr>
      </w:pPr>
    </w:p>
    <w:p w:rsidR="00D2274A" w:rsidRPr="00DA4DF5" w:rsidRDefault="00D2274A" w:rsidP="00D2274A">
      <w:pPr>
        <w:autoSpaceDE w:val="0"/>
        <w:autoSpaceDN w:val="0"/>
        <w:adjustRightInd w:val="0"/>
        <w:spacing w:line="240" w:lineRule="auto"/>
        <w:ind w:left="851"/>
        <w:jc w:val="both"/>
        <w:rPr>
          <w:rFonts w:ascii="Arial" w:hAnsi="Arial" w:cs="Arial"/>
        </w:rPr>
      </w:pPr>
    </w:p>
    <w:p w:rsidR="00D2274A" w:rsidRPr="00DA4DF5" w:rsidRDefault="00D2274A" w:rsidP="00D2274A">
      <w:pPr>
        <w:autoSpaceDE w:val="0"/>
        <w:autoSpaceDN w:val="0"/>
        <w:adjustRightInd w:val="0"/>
        <w:spacing w:line="240" w:lineRule="auto"/>
        <w:ind w:left="851"/>
        <w:jc w:val="both"/>
        <w:rPr>
          <w:rFonts w:ascii="Arial" w:hAnsi="Arial" w:cs="Arial"/>
          <w:b/>
          <w:bCs/>
        </w:rPr>
      </w:pPr>
    </w:p>
    <w:p w:rsidR="00D2274A" w:rsidRPr="00DA4DF5" w:rsidRDefault="00D2274A" w:rsidP="00D2274A">
      <w:pPr>
        <w:autoSpaceDE w:val="0"/>
        <w:autoSpaceDN w:val="0"/>
        <w:adjustRightInd w:val="0"/>
        <w:spacing w:line="240" w:lineRule="auto"/>
        <w:ind w:left="851"/>
        <w:jc w:val="center"/>
        <w:rPr>
          <w:rFonts w:ascii="Arial" w:hAnsi="Arial" w:cs="Arial"/>
          <w:b/>
          <w:bCs/>
        </w:rPr>
      </w:pPr>
      <w:r w:rsidRPr="00DA4DF5">
        <w:rPr>
          <w:rFonts w:ascii="Arial" w:hAnsi="Arial" w:cs="Arial"/>
          <w:b/>
          <w:bCs/>
        </w:rPr>
        <w:t>"L’Autorité Contractante "</w:t>
      </w:r>
    </w:p>
    <w:p w:rsidR="00D2274A" w:rsidRPr="00DA4DF5" w:rsidRDefault="00D2274A" w:rsidP="00D2274A">
      <w:pPr>
        <w:autoSpaceDE w:val="0"/>
        <w:autoSpaceDN w:val="0"/>
        <w:adjustRightInd w:val="0"/>
        <w:spacing w:line="240" w:lineRule="auto"/>
        <w:ind w:left="851"/>
        <w:jc w:val="both"/>
        <w:rPr>
          <w:rFonts w:ascii="Arial" w:hAnsi="Arial" w:cs="Arial"/>
          <w:bCs/>
        </w:rPr>
      </w:pPr>
    </w:p>
    <w:p w:rsidR="00D2274A" w:rsidRPr="00DA4DF5" w:rsidRDefault="00D2274A" w:rsidP="00D2274A">
      <w:pPr>
        <w:autoSpaceDE w:val="0"/>
        <w:autoSpaceDN w:val="0"/>
        <w:adjustRightInd w:val="0"/>
        <w:spacing w:line="240" w:lineRule="auto"/>
        <w:ind w:left="851"/>
        <w:jc w:val="both"/>
        <w:rPr>
          <w:rFonts w:ascii="Arial" w:hAnsi="Arial" w:cs="Arial"/>
          <w:bCs/>
        </w:rPr>
      </w:pPr>
      <w:r w:rsidRPr="00DA4DF5">
        <w:rPr>
          <w:rFonts w:ascii="Arial" w:hAnsi="Arial" w:cs="Arial"/>
          <w:bCs/>
        </w:rPr>
        <w:t xml:space="preserve">D’UNE PART, </w:t>
      </w:r>
    </w:p>
    <w:p w:rsidR="00D2274A" w:rsidRPr="00DA4DF5" w:rsidRDefault="00D2274A" w:rsidP="00D2274A">
      <w:pPr>
        <w:autoSpaceDE w:val="0"/>
        <w:autoSpaceDN w:val="0"/>
        <w:adjustRightInd w:val="0"/>
        <w:spacing w:line="240" w:lineRule="auto"/>
        <w:ind w:left="851"/>
        <w:jc w:val="both"/>
        <w:rPr>
          <w:rFonts w:ascii="Arial" w:hAnsi="Arial" w:cs="Arial"/>
          <w:bCs/>
        </w:rPr>
      </w:pPr>
    </w:p>
    <w:p w:rsidR="00D2274A" w:rsidRPr="00DA4DF5" w:rsidRDefault="00D2274A" w:rsidP="00D2274A">
      <w:pPr>
        <w:autoSpaceDE w:val="0"/>
        <w:autoSpaceDN w:val="0"/>
        <w:adjustRightInd w:val="0"/>
        <w:spacing w:line="240" w:lineRule="auto"/>
        <w:ind w:left="851"/>
        <w:jc w:val="both"/>
        <w:rPr>
          <w:rFonts w:ascii="Arial" w:hAnsi="Arial" w:cs="Arial"/>
          <w:bCs/>
        </w:rPr>
      </w:pPr>
    </w:p>
    <w:p w:rsidR="00D2274A" w:rsidRPr="00DA4DF5" w:rsidRDefault="00D2274A" w:rsidP="00D2274A">
      <w:pPr>
        <w:autoSpaceDE w:val="0"/>
        <w:autoSpaceDN w:val="0"/>
        <w:adjustRightInd w:val="0"/>
        <w:spacing w:line="240" w:lineRule="auto"/>
        <w:ind w:left="851"/>
        <w:jc w:val="both"/>
        <w:rPr>
          <w:rFonts w:ascii="Arial" w:hAnsi="Arial" w:cs="Arial"/>
          <w:bCs/>
        </w:rPr>
      </w:pPr>
      <w:r w:rsidRPr="00DA4DF5">
        <w:rPr>
          <w:rFonts w:ascii="Arial" w:hAnsi="Arial" w:cs="Arial"/>
          <w:bCs/>
        </w:rPr>
        <w:t>ET</w:t>
      </w:r>
    </w:p>
    <w:p w:rsidR="00D2274A" w:rsidRPr="00DA4DF5" w:rsidRDefault="00D2274A" w:rsidP="00D2274A">
      <w:pPr>
        <w:autoSpaceDE w:val="0"/>
        <w:autoSpaceDN w:val="0"/>
        <w:adjustRightInd w:val="0"/>
        <w:spacing w:line="240" w:lineRule="auto"/>
        <w:ind w:left="851"/>
        <w:jc w:val="both"/>
        <w:rPr>
          <w:rFonts w:ascii="Arial" w:hAnsi="Arial" w:cs="Arial"/>
          <w:bCs/>
        </w:rPr>
      </w:pPr>
    </w:p>
    <w:p w:rsidR="00D2274A" w:rsidRPr="00DA4DF5" w:rsidRDefault="00D2274A" w:rsidP="00D2274A">
      <w:pPr>
        <w:autoSpaceDE w:val="0"/>
        <w:autoSpaceDN w:val="0"/>
        <w:adjustRightInd w:val="0"/>
        <w:spacing w:line="240" w:lineRule="auto"/>
        <w:ind w:left="851"/>
        <w:rPr>
          <w:rFonts w:ascii="Arial" w:hAnsi="Arial" w:cs="Arial"/>
          <w:bCs/>
        </w:rPr>
      </w:pPr>
    </w:p>
    <w:p w:rsidR="00D2274A" w:rsidRPr="00DA4DF5" w:rsidRDefault="00D2274A" w:rsidP="00D2274A">
      <w:pPr>
        <w:autoSpaceDE w:val="0"/>
        <w:autoSpaceDN w:val="0"/>
        <w:adjustRightInd w:val="0"/>
        <w:spacing w:line="240" w:lineRule="auto"/>
        <w:ind w:left="851"/>
        <w:rPr>
          <w:rFonts w:ascii="Arial" w:hAnsi="Arial" w:cs="Arial"/>
          <w:bCs/>
        </w:rPr>
      </w:pPr>
      <w:r w:rsidRPr="00DA4DF5">
        <w:rPr>
          <w:rFonts w:ascii="Arial" w:hAnsi="Arial" w:cs="Arial"/>
          <w:bCs/>
        </w:rPr>
        <w:t>L’ENTREPRISE________________________________________________</w:t>
      </w:r>
    </w:p>
    <w:p w:rsidR="00D2274A" w:rsidRPr="00DA4DF5" w:rsidRDefault="00D2274A" w:rsidP="00D2274A">
      <w:pPr>
        <w:autoSpaceDE w:val="0"/>
        <w:autoSpaceDN w:val="0"/>
        <w:adjustRightInd w:val="0"/>
        <w:spacing w:line="240" w:lineRule="auto"/>
        <w:ind w:left="851"/>
        <w:jc w:val="center"/>
        <w:rPr>
          <w:rFonts w:ascii="Arial" w:hAnsi="Arial" w:cs="Arial"/>
          <w:bCs/>
        </w:rPr>
      </w:pPr>
    </w:p>
    <w:p w:rsidR="00D2274A" w:rsidRPr="00DA4DF5" w:rsidRDefault="00D2274A" w:rsidP="00D2274A">
      <w:pPr>
        <w:autoSpaceDE w:val="0"/>
        <w:autoSpaceDN w:val="0"/>
        <w:adjustRightInd w:val="0"/>
        <w:spacing w:line="240" w:lineRule="auto"/>
        <w:ind w:left="851"/>
        <w:jc w:val="center"/>
        <w:rPr>
          <w:rFonts w:ascii="Arial" w:hAnsi="Arial" w:cs="Arial"/>
          <w:b/>
          <w:bCs/>
        </w:rPr>
      </w:pPr>
      <w:r w:rsidRPr="00DA4DF5">
        <w:rPr>
          <w:rFonts w:ascii="Arial" w:hAnsi="Arial" w:cs="Arial"/>
          <w:b/>
          <w:bCs/>
        </w:rPr>
        <w:t>BP____________________________Tél/Fax_____________________</w:t>
      </w:r>
    </w:p>
    <w:p w:rsidR="00D2274A" w:rsidRPr="00DA4DF5" w:rsidRDefault="00D2274A" w:rsidP="00D2274A">
      <w:pPr>
        <w:autoSpaceDE w:val="0"/>
        <w:autoSpaceDN w:val="0"/>
        <w:adjustRightInd w:val="0"/>
        <w:spacing w:line="240" w:lineRule="auto"/>
        <w:ind w:left="851"/>
        <w:jc w:val="center"/>
        <w:rPr>
          <w:rFonts w:ascii="Arial" w:hAnsi="Arial" w:cs="Arial"/>
          <w:bCs/>
        </w:rPr>
      </w:pPr>
      <w:r w:rsidRPr="00DA4DF5">
        <w:rPr>
          <w:rFonts w:ascii="Arial" w:hAnsi="Arial" w:cs="Arial"/>
          <w:b/>
          <w:bCs/>
        </w:rPr>
        <w:t>N° RC</w:t>
      </w:r>
      <w:r w:rsidRPr="00DA4DF5">
        <w:rPr>
          <w:rFonts w:ascii="Arial" w:hAnsi="Arial" w:cs="Arial"/>
          <w:bCs/>
        </w:rPr>
        <w:t>…………………………………</w:t>
      </w:r>
    </w:p>
    <w:p w:rsidR="00D2274A" w:rsidRPr="00DA4DF5" w:rsidRDefault="00D2274A" w:rsidP="00D2274A">
      <w:pPr>
        <w:autoSpaceDE w:val="0"/>
        <w:autoSpaceDN w:val="0"/>
        <w:adjustRightInd w:val="0"/>
        <w:spacing w:line="240" w:lineRule="auto"/>
        <w:ind w:left="851"/>
        <w:rPr>
          <w:rFonts w:ascii="Arial" w:hAnsi="Arial" w:cs="Arial"/>
          <w:bCs/>
        </w:rPr>
      </w:pPr>
      <w:r w:rsidRPr="00DA4DF5">
        <w:rPr>
          <w:rFonts w:ascii="Arial" w:hAnsi="Arial" w:cs="Arial"/>
          <w:b/>
          <w:bCs/>
        </w:rPr>
        <w:t>N° CONTRIBUABLE</w:t>
      </w:r>
      <w:r w:rsidRPr="00DA4DF5">
        <w:rPr>
          <w:rFonts w:ascii="Arial" w:hAnsi="Arial" w:cs="Arial"/>
          <w:bCs/>
        </w:rPr>
        <w:t>_____________________________</w:t>
      </w:r>
    </w:p>
    <w:p w:rsidR="00D2274A" w:rsidRPr="00DA4DF5" w:rsidRDefault="00D2274A" w:rsidP="00D2274A">
      <w:pPr>
        <w:autoSpaceDE w:val="0"/>
        <w:autoSpaceDN w:val="0"/>
        <w:adjustRightInd w:val="0"/>
        <w:spacing w:line="240" w:lineRule="auto"/>
        <w:ind w:left="851"/>
        <w:jc w:val="both"/>
        <w:rPr>
          <w:rFonts w:ascii="Arial" w:hAnsi="Arial" w:cs="Arial"/>
          <w:bCs/>
        </w:rPr>
      </w:pPr>
    </w:p>
    <w:p w:rsidR="00D2274A" w:rsidRPr="00DA4DF5" w:rsidRDefault="00D2274A" w:rsidP="00D2274A">
      <w:pPr>
        <w:autoSpaceDE w:val="0"/>
        <w:autoSpaceDN w:val="0"/>
        <w:adjustRightInd w:val="0"/>
        <w:spacing w:line="240" w:lineRule="auto"/>
        <w:ind w:left="851"/>
        <w:jc w:val="both"/>
        <w:rPr>
          <w:rFonts w:ascii="Arial" w:hAnsi="Arial" w:cs="Arial"/>
          <w:bCs/>
        </w:rPr>
      </w:pPr>
    </w:p>
    <w:p w:rsidR="00D2274A" w:rsidRPr="00DA4DF5" w:rsidRDefault="00D2274A" w:rsidP="00D2274A">
      <w:pPr>
        <w:autoSpaceDE w:val="0"/>
        <w:autoSpaceDN w:val="0"/>
        <w:adjustRightInd w:val="0"/>
        <w:spacing w:line="240" w:lineRule="auto"/>
        <w:ind w:left="851"/>
        <w:jc w:val="both"/>
        <w:rPr>
          <w:rFonts w:ascii="Arial" w:hAnsi="Arial" w:cs="Arial"/>
          <w:bCs/>
        </w:rPr>
      </w:pPr>
      <w:r w:rsidRPr="00DA4DF5">
        <w:rPr>
          <w:rFonts w:ascii="Arial" w:hAnsi="Arial" w:cs="Arial"/>
          <w:bCs/>
        </w:rPr>
        <w:t>Représentée par ____________________________________ ci-après désigné :</w:t>
      </w:r>
    </w:p>
    <w:p w:rsidR="00D2274A" w:rsidRPr="00DA4DF5" w:rsidRDefault="00D2274A" w:rsidP="00D2274A">
      <w:pPr>
        <w:autoSpaceDE w:val="0"/>
        <w:autoSpaceDN w:val="0"/>
        <w:adjustRightInd w:val="0"/>
        <w:spacing w:line="240" w:lineRule="auto"/>
        <w:ind w:left="851"/>
        <w:jc w:val="both"/>
        <w:rPr>
          <w:rFonts w:ascii="Arial" w:hAnsi="Arial" w:cs="Arial"/>
          <w:bCs/>
        </w:rPr>
      </w:pPr>
    </w:p>
    <w:p w:rsidR="00D2274A" w:rsidRPr="00DA4DF5" w:rsidRDefault="00D2274A" w:rsidP="00D2274A">
      <w:pPr>
        <w:autoSpaceDE w:val="0"/>
        <w:autoSpaceDN w:val="0"/>
        <w:adjustRightInd w:val="0"/>
        <w:spacing w:line="240" w:lineRule="auto"/>
        <w:ind w:left="851"/>
        <w:jc w:val="both"/>
        <w:rPr>
          <w:rFonts w:ascii="Arial" w:hAnsi="Arial" w:cs="Arial"/>
          <w:bCs/>
        </w:rPr>
      </w:pPr>
    </w:p>
    <w:p w:rsidR="00D2274A" w:rsidRPr="00DA4DF5" w:rsidRDefault="00D2274A" w:rsidP="00D2274A">
      <w:pPr>
        <w:autoSpaceDE w:val="0"/>
        <w:autoSpaceDN w:val="0"/>
        <w:adjustRightInd w:val="0"/>
        <w:spacing w:line="240" w:lineRule="auto"/>
        <w:ind w:left="851"/>
        <w:jc w:val="center"/>
        <w:rPr>
          <w:rFonts w:ascii="Arial" w:hAnsi="Arial" w:cs="Arial"/>
          <w:b/>
        </w:rPr>
      </w:pPr>
      <w:r w:rsidRPr="00DA4DF5">
        <w:rPr>
          <w:rFonts w:ascii="Arial" w:hAnsi="Arial" w:cs="Arial"/>
          <w:b/>
        </w:rPr>
        <w:t>« L’ENTREPRENEUR »</w:t>
      </w:r>
    </w:p>
    <w:p w:rsidR="00D2274A" w:rsidRPr="00DA4DF5" w:rsidRDefault="00D2274A" w:rsidP="00D2274A">
      <w:pPr>
        <w:autoSpaceDE w:val="0"/>
        <w:autoSpaceDN w:val="0"/>
        <w:adjustRightInd w:val="0"/>
        <w:spacing w:line="240" w:lineRule="auto"/>
        <w:ind w:left="851"/>
        <w:jc w:val="both"/>
        <w:rPr>
          <w:rFonts w:ascii="Arial" w:hAnsi="Arial" w:cs="Arial"/>
          <w:bCs/>
        </w:rPr>
      </w:pPr>
    </w:p>
    <w:p w:rsidR="00D2274A" w:rsidRPr="00DA4DF5" w:rsidRDefault="00D2274A" w:rsidP="00D2274A">
      <w:pPr>
        <w:autoSpaceDE w:val="0"/>
        <w:autoSpaceDN w:val="0"/>
        <w:adjustRightInd w:val="0"/>
        <w:spacing w:line="240" w:lineRule="auto"/>
        <w:ind w:left="851"/>
        <w:jc w:val="both"/>
        <w:rPr>
          <w:rFonts w:ascii="Arial" w:hAnsi="Arial" w:cs="Arial"/>
          <w:bCs/>
        </w:rPr>
      </w:pPr>
      <w:r w:rsidRPr="00DA4DF5">
        <w:rPr>
          <w:rFonts w:ascii="Arial" w:hAnsi="Arial" w:cs="Arial"/>
          <w:bCs/>
        </w:rPr>
        <w:t>D’AUTRE PART,</w:t>
      </w:r>
    </w:p>
    <w:p w:rsidR="00D2274A" w:rsidRPr="00DA4DF5" w:rsidRDefault="00D2274A" w:rsidP="00D2274A">
      <w:pPr>
        <w:autoSpaceDE w:val="0"/>
        <w:autoSpaceDN w:val="0"/>
        <w:adjustRightInd w:val="0"/>
        <w:spacing w:line="240" w:lineRule="auto"/>
        <w:jc w:val="both"/>
        <w:rPr>
          <w:rFonts w:ascii="Arial" w:hAnsi="Arial" w:cs="Arial"/>
          <w:bCs/>
        </w:rPr>
      </w:pPr>
    </w:p>
    <w:p w:rsidR="00D2274A" w:rsidRPr="00DA4DF5" w:rsidRDefault="00D2274A" w:rsidP="00D2274A">
      <w:pPr>
        <w:autoSpaceDE w:val="0"/>
        <w:autoSpaceDN w:val="0"/>
        <w:adjustRightInd w:val="0"/>
        <w:spacing w:line="240" w:lineRule="auto"/>
        <w:jc w:val="center"/>
        <w:rPr>
          <w:rFonts w:ascii="Arial" w:hAnsi="Arial" w:cs="Arial"/>
          <w:b/>
          <w:bCs/>
        </w:rPr>
      </w:pPr>
      <w:r w:rsidRPr="00DA4DF5">
        <w:rPr>
          <w:rFonts w:ascii="Arial" w:hAnsi="Arial" w:cs="Arial"/>
          <w:b/>
          <w:bCs/>
        </w:rPr>
        <w:t>IL A ÉTÉ CONVENU ET ARRÊTÉ CE QUI SUIT :</w:t>
      </w:r>
    </w:p>
    <w:p w:rsidR="00D2274A" w:rsidRPr="00DA4DF5" w:rsidRDefault="00D2274A" w:rsidP="00D2274A">
      <w:pPr>
        <w:autoSpaceDE w:val="0"/>
        <w:autoSpaceDN w:val="0"/>
        <w:adjustRightInd w:val="0"/>
        <w:spacing w:line="240" w:lineRule="auto"/>
        <w:jc w:val="center"/>
        <w:rPr>
          <w:rFonts w:ascii="Arial" w:hAnsi="Arial" w:cs="Arial"/>
          <w:b/>
          <w:bCs/>
        </w:rPr>
      </w:pPr>
    </w:p>
    <w:p w:rsidR="00D2274A" w:rsidRPr="00DA4DF5" w:rsidRDefault="00D2274A" w:rsidP="00D2274A">
      <w:pPr>
        <w:spacing w:line="240" w:lineRule="auto"/>
        <w:ind w:left="851"/>
        <w:rPr>
          <w:rFonts w:ascii="Arial" w:hAnsi="Arial" w:cs="Arial"/>
          <w:b/>
          <w:bCs/>
        </w:rPr>
      </w:pPr>
      <w:r w:rsidRPr="00DA4DF5">
        <w:rPr>
          <w:rFonts w:ascii="Arial" w:hAnsi="Arial" w:cs="Arial"/>
          <w:b/>
          <w:bCs/>
        </w:rPr>
        <w:t xml:space="preserve">TITRE I : CAHIER DES CLAUSES ADMINISTRATIVES PARTICULIÈRES </w:t>
      </w:r>
    </w:p>
    <w:p w:rsidR="00D2274A" w:rsidRPr="00DA4DF5" w:rsidRDefault="00D2274A" w:rsidP="00D2274A">
      <w:pPr>
        <w:spacing w:line="240" w:lineRule="auto"/>
        <w:ind w:left="851"/>
        <w:outlineLvl w:val="0"/>
        <w:rPr>
          <w:rFonts w:ascii="Arial" w:hAnsi="Arial" w:cs="Arial"/>
          <w:b/>
        </w:rPr>
      </w:pPr>
    </w:p>
    <w:p w:rsidR="00D2274A" w:rsidRPr="00DA4DF5" w:rsidRDefault="00D2274A" w:rsidP="00D2274A">
      <w:pPr>
        <w:widowControl w:val="0"/>
        <w:tabs>
          <w:tab w:val="left" w:pos="10440"/>
        </w:tabs>
        <w:autoSpaceDE w:val="0"/>
        <w:autoSpaceDN w:val="0"/>
        <w:adjustRightInd w:val="0"/>
        <w:spacing w:line="240" w:lineRule="auto"/>
        <w:ind w:left="851" w:right="-180"/>
        <w:rPr>
          <w:rFonts w:ascii="Arial" w:hAnsi="Arial" w:cs="Arial"/>
          <w:b/>
          <w:bCs/>
        </w:rPr>
      </w:pPr>
      <w:r w:rsidRPr="00DA4DF5">
        <w:rPr>
          <w:rFonts w:ascii="Arial" w:hAnsi="Arial" w:cs="Arial"/>
          <w:b/>
          <w:bCs/>
        </w:rPr>
        <w:t xml:space="preserve">Chapitre I </w:t>
      </w:r>
      <w:r w:rsidRPr="00DA4DF5">
        <w:rPr>
          <w:rFonts w:ascii="Arial" w:hAnsi="Arial" w:cs="Arial"/>
        </w:rPr>
        <w:t xml:space="preserve">: </w:t>
      </w:r>
      <w:r w:rsidRPr="00DA4DF5">
        <w:rPr>
          <w:rFonts w:ascii="Arial" w:hAnsi="Arial" w:cs="Arial"/>
          <w:b/>
        </w:rPr>
        <w:t>Généralités .</w:t>
      </w:r>
      <w:r w:rsidRPr="00DA4DF5">
        <w:rPr>
          <w:rFonts w:ascii="Arial" w:hAnsi="Arial" w:cs="Arial"/>
        </w:rPr>
        <w:t xml:space="preserve"> .</w:t>
      </w:r>
      <w:r w:rsidRPr="00DA4DF5">
        <w:rPr>
          <w:rFonts w:ascii="Arial" w:hAnsi="Arial" w:cs="Arial"/>
          <w:b/>
          <w:bCs/>
        </w:rPr>
        <w:t xml:space="preserve"> . . . . . . . . . . . . . . . . . . . . . . . . . . . . . . . . . . . . . . . . . . . . . . . . . </w:t>
      </w:r>
    </w:p>
    <w:p w:rsidR="00D2274A" w:rsidRPr="00DA4DF5" w:rsidRDefault="00D2274A" w:rsidP="00D2274A">
      <w:pPr>
        <w:widowControl w:val="0"/>
        <w:tabs>
          <w:tab w:val="left" w:pos="10440"/>
        </w:tabs>
        <w:autoSpaceDE w:val="0"/>
        <w:autoSpaceDN w:val="0"/>
        <w:adjustRightInd w:val="0"/>
        <w:spacing w:line="240" w:lineRule="auto"/>
        <w:ind w:left="851" w:right="-180"/>
        <w:rPr>
          <w:rFonts w:ascii="Arial" w:hAnsi="Arial" w:cs="Arial"/>
        </w:rPr>
      </w:pPr>
      <w:r w:rsidRPr="00DA4DF5">
        <w:rPr>
          <w:rFonts w:ascii="Arial" w:hAnsi="Arial" w:cs="Arial"/>
          <w:b/>
          <w:bCs/>
        </w:rPr>
        <w:tab/>
      </w: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D2274A" w:rsidRPr="00DA4DF5" w:rsidTr="00CE29D1">
        <w:trPr>
          <w:trHeight w:hRule="exact" w:val="335"/>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line="240" w:lineRule="auto"/>
              <w:ind w:right="-20"/>
              <w:rPr>
                <w:rFonts w:ascii="Arial" w:hAnsi="Arial" w:cs="Arial"/>
              </w:rPr>
            </w:pPr>
            <w:r w:rsidRPr="00DA4DF5">
              <w:rPr>
                <w:rFonts w:ascii="Arial" w:hAnsi="Arial" w:cs="Arial"/>
              </w:rPr>
              <w:t>Article 1</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line="240" w:lineRule="auto"/>
              <w:ind w:left="146" w:right="-63"/>
              <w:rPr>
                <w:rFonts w:ascii="Arial" w:hAnsi="Arial" w:cs="Arial"/>
              </w:rPr>
            </w:pPr>
            <w:r w:rsidRPr="00DA4DF5">
              <w:rPr>
                <w:rFonts w:ascii="Arial" w:hAnsi="Arial" w:cs="Arial"/>
              </w:rPr>
              <w:t>: Objet du marché.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2</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Procédure de Passation du Marché . . . . .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3</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4"/>
              <w:rPr>
                <w:rFonts w:ascii="Arial" w:hAnsi="Arial" w:cs="Arial"/>
              </w:rPr>
            </w:pPr>
            <w:r w:rsidRPr="00DA4DF5">
              <w:rPr>
                <w:rFonts w:ascii="Arial" w:hAnsi="Arial" w:cs="Arial"/>
              </w:rPr>
              <w:t>: Définitions et attributions (CCAG Article 2 complété).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4</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Langue, loi et réglementation applicables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lastRenderedPageBreak/>
              <w:t>Article 5</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Normes (CCAG Article 3 Complété) . . . . . .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6</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2"/>
              <w:rPr>
                <w:rFonts w:ascii="Arial" w:hAnsi="Arial" w:cs="Arial"/>
              </w:rPr>
            </w:pPr>
            <w:r w:rsidRPr="00DA4DF5">
              <w:rPr>
                <w:rFonts w:ascii="Arial" w:hAnsi="Arial" w:cs="Arial"/>
              </w:rPr>
              <w:t>: Pièces constitutives du Marché (CCAG Article 9).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7</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4"/>
              <w:rPr>
                <w:rFonts w:ascii="Arial" w:hAnsi="Arial" w:cs="Arial"/>
              </w:rPr>
            </w:pPr>
            <w:r w:rsidRPr="00DA4DF5">
              <w:rPr>
                <w:rFonts w:ascii="Arial" w:hAnsi="Arial" w:cs="Arial"/>
              </w:rPr>
              <w:t>: Textes généraux applicables . . . . . . . . . . . . . . . . . . . . .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8</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Communication (CCAG Articles 6 complété).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9</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Ordres de service (CCAG Article 8). . . . .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335"/>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10</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Matériel et personnel du fournisseur. . . .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bl>
    <w:p w:rsidR="00D2274A" w:rsidRPr="00DA4DF5" w:rsidRDefault="00D2274A" w:rsidP="00D2274A">
      <w:pPr>
        <w:widowControl w:val="0"/>
        <w:autoSpaceDE w:val="0"/>
        <w:autoSpaceDN w:val="0"/>
        <w:adjustRightInd w:val="0"/>
        <w:spacing w:line="240" w:lineRule="auto"/>
        <w:rPr>
          <w:rFonts w:ascii="Arial" w:hAnsi="Arial" w:cs="Arial"/>
        </w:rPr>
      </w:pPr>
    </w:p>
    <w:p w:rsidR="00D2274A" w:rsidRPr="00DA4DF5" w:rsidRDefault="00D2274A" w:rsidP="00D2274A">
      <w:pPr>
        <w:widowControl w:val="0"/>
        <w:autoSpaceDE w:val="0"/>
        <w:autoSpaceDN w:val="0"/>
        <w:adjustRightInd w:val="0"/>
        <w:spacing w:line="240" w:lineRule="auto"/>
        <w:rPr>
          <w:rFonts w:ascii="Arial" w:hAnsi="Arial" w:cs="Arial"/>
        </w:rPr>
      </w:pPr>
    </w:p>
    <w:p w:rsidR="00D2274A" w:rsidRPr="00DA4DF5" w:rsidRDefault="00D2274A" w:rsidP="00D2274A">
      <w:pPr>
        <w:widowControl w:val="0"/>
        <w:tabs>
          <w:tab w:val="left" w:pos="10440"/>
        </w:tabs>
        <w:autoSpaceDE w:val="0"/>
        <w:autoSpaceDN w:val="0"/>
        <w:adjustRightInd w:val="0"/>
        <w:spacing w:line="240" w:lineRule="auto"/>
        <w:ind w:left="107" w:right="-180"/>
        <w:rPr>
          <w:rFonts w:ascii="Arial" w:hAnsi="Arial" w:cs="Arial"/>
        </w:rPr>
      </w:pPr>
      <w:r w:rsidRPr="00DA4DF5">
        <w:rPr>
          <w:rFonts w:ascii="Arial" w:hAnsi="Arial" w:cs="Arial"/>
          <w:b/>
          <w:bCs/>
        </w:rPr>
        <w:t>Chapitre II : Clauses Financières</w:t>
      </w:r>
      <w:r w:rsidRPr="00DA4DF5">
        <w:rPr>
          <w:rFonts w:ascii="Arial" w:hAnsi="Arial" w:cs="Arial"/>
        </w:rPr>
        <w:t xml:space="preserve"> . . . . . . . . . . . . . . . . . . . . . . . . . . . . . . . . . . . . . . . . . . . . . . . . .</w:t>
      </w:r>
      <w:r w:rsidRPr="00DA4DF5">
        <w:rPr>
          <w:rFonts w:ascii="Arial" w:hAnsi="Arial" w:cs="Arial"/>
        </w:rPr>
        <w:tab/>
      </w:r>
    </w:p>
    <w:p w:rsidR="00D2274A" w:rsidRPr="00DA4DF5" w:rsidRDefault="00D2274A" w:rsidP="00D2274A">
      <w:pPr>
        <w:widowControl w:val="0"/>
        <w:tabs>
          <w:tab w:val="left" w:pos="10440"/>
        </w:tabs>
        <w:autoSpaceDE w:val="0"/>
        <w:autoSpaceDN w:val="0"/>
        <w:adjustRightInd w:val="0"/>
        <w:spacing w:line="240" w:lineRule="auto"/>
        <w:ind w:left="107" w:right="-180"/>
        <w:rPr>
          <w:rFonts w:ascii="Arial" w:hAnsi="Arial" w:cs="Arial"/>
        </w:rPr>
      </w:pPr>
    </w:p>
    <w:p w:rsidR="00D2274A" w:rsidRPr="00DA4DF5" w:rsidRDefault="00D2274A" w:rsidP="00D2274A">
      <w:pPr>
        <w:widowControl w:val="0"/>
        <w:tabs>
          <w:tab w:val="left" w:pos="1740"/>
          <w:tab w:val="left" w:pos="10440"/>
        </w:tabs>
        <w:autoSpaceDE w:val="0"/>
        <w:autoSpaceDN w:val="0"/>
        <w:adjustRightInd w:val="0"/>
        <w:spacing w:line="240" w:lineRule="auto"/>
        <w:ind w:left="447" w:right="-171"/>
        <w:rPr>
          <w:rFonts w:ascii="Arial" w:hAnsi="Arial" w:cs="Arial"/>
        </w:rPr>
      </w:pPr>
      <w:r w:rsidRPr="00DA4DF5">
        <w:rPr>
          <w:rFonts w:ascii="Arial" w:hAnsi="Arial" w:cs="Arial"/>
        </w:rPr>
        <w:t>Article 11</w:t>
      </w:r>
      <w:r w:rsidRPr="00DA4DF5">
        <w:rPr>
          <w:rFonts w:ascii="Arial" w:hAnsi="Arial" w:cs="Arial"/>
        </w:rPr>
        <w:tab/>
        <w:t xml:space="preserve">: Garanties et cautions (CCAG Articles 21 et40). .  . . . . . .. . . . . . . . . . . . . . . . . . . </w:t>
      </w: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D2274A" w:rsidRPr="00DA4DF5" w:rsidTr="00CE29D1">
        <w:trPr>
          <w:trHeight w:hRule="exact" w:val="335"/>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line="240" w:lineRule="auto"/>
              <w:ind w:right="-20"/>
              <w:rPr>
                <w:rFonts w:ascii="Arial" w:hAnsi="Arial" w:cs="Arial"/>
              </w:rPr>
            </w:pPr>
            <w:r w:rsidRPr="00DA4DF5">
              <w:rPr>
                <w:rFonts w:ascii="Arial" w:hAnsi="Arial" w:cs="Arial"/>
              </w:rPr>
              <w:t>Article 12</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line="240" w:lineRule="auto"/>
              <w:ind w:left="146" w:right="-63"/>
              <w:rPr>
                <w:rFonts w:ascii="Arial" w:hAnsi="Arial" w:cs="Arial"/>
              </w:rPr>
            </w:pPr>
            <w:r w:rsidRPr="00DA4DF5">
              <w:rPr>
                <w:rFonts w:ascii="Arial" w:hAnsi="Arial" w:cs="Arial"/>
              </w:rPr>
              <w:t>: Montant du marché. . . . . . . . . . . . . . . . . . . . . . . . . . . . . . . . . . . . . . . . . . . .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13</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Lieu et</w:t>
            </w:r>
            <w:r w:rsidRPr="00DA4DF5">
              <w:rPr>
                <w:rFonts w:ascii="Arial" w:hAnsi="Arial" w:cs="Arial"/>
                <w:spacing w:val="7"/>
              </w:rPr>
              <w:t xml:space="preserve"> mode </w:t>
            </w:r>
            <w:r w:rsidRPr="00DA4DF5">
              <w:rPr>
                <w:rFonts w:ascii="Arial" w:hAnsi="Arial" w:cs="Arial"/>
              </w:rPr>
              <w:t>de paiement . . . . . . . . . . . . . . . . . . . . . . . . . . . . . . . . . . . . . . . . .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14</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Variation des prix (CCAG Article 17). . . . .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15</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Formules de révision des prix (CCAG Article 18).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16</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4"/>
              <w:rPr>
                <w:rFonts w:ascii="Arial" w:hAnsi="Arial" w:cs="Arial"/>
              </w:rPr>
            </w:pPr>
            <w:r w:rsidRPr="00DA4DF5">
              <w:rPr>
                <w:rFonts w:ascii="Arial" w:hAnsi="Arial" w:cs="Arial"/>
              </w:rPr>
              <w:t>: Formules d’actualisation des prix (CCAG Article 18).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17</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4"/>
              <w:rPr>
                <w:rFonts w:ascii="Arial" w:hAnsi="Arial" w:cs="Arial"/>
              </w:rPr>
            </w:pPr>
            <w:r w:rsidRPr="00DA4DF5">
              <w:rPr>
                <w:rFonts w:ascii="Arial" w:hAnsi="Arial" w:cs="Arial"/>
              </w:rPr>
              <w:t>: Avances(CCAG Article 21). . . . . . . . . . . . . . . . . . . . . . . . . .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18</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Paiement (CCAG Article 19 complété)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19</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Intérêts moratoires (CCAG Article20). .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20</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Pénalités de retard (CCAG Article 34 complété).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21</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Régime fiscal et douanier (CCAG Article10).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335"/>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22</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4"/>
              <w:rPr>
                <w:rFonts w:ascii="Arial" w:hAnsi="Arial" w:cs="Arial"/>
              </w:rPr>
            </w:pPr>
            <w:r w:rsidRPr="00DA4DF5">
              <w:rPr>
                <w:rFonts w:ascii="Arial" w:hAnsi="Arial" w:cs="Arial"/>
              </w:rPr>
              <w:t>: Timbres et enregistrement des Marchés (CCAG Article11).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bl>
    <w:p w:rsidR="00D2274A" w:rsidRPr="00DA4DF5" w:rsidRDefault="00D2274A" w:rsidP="00D2274A">
      <w:pPr>
        <w:widowControl w:val="0"/>
        <w:autoSpaceDE w:val="0"/>
        <w:autoSpaceDN w:val="0"/>
        <w:adjustRightInd w:val="0"/>
        <w:spacing w:before="9" w:line="240" w:lineRule="auto"/>
        <w:rPr>
          <w:rFonts w:ascii="Arial" w:hAnsi="Arial" w:cs="Arial"/>
        </w:rPr>
      </w:pPr>
    </w:p>
    <w:p w:rsidR="00D2274A" w:rsidRPr="00DA4DF5" w:rsidRDefault="00D2274A" w:rsidP="00D2274A">
      <w:pPr>
        <w:widowControl w:val="0"/>
        <w:tabs>
          <w:tab w:val="left" w:pos="10440"/>
        </w:tabs>
        <w:autoSpaceDE w:val="0"/>
        <w:autoSpaceDN w:val="0"/>
        <w:adjustRightInd w:val="0"/>
        <w:spacing w:line="240" w:lineRule="auto"/>
        <w:ind w:left="107" w:right="-180"/>
        <w:rPr>
          <w:rFonts w:ascii="Arial" w:hAnsi="Arial" w:cs="Arial"/>
        </w:rPr>
      </w:pPr>
      <w:r w:rsidRPr="00DA4DF5">
        <w:rPr>
          <w:rFonts w:ascii="Arial" w:hAnsi="Arial" w:cs="Arial"/>
          <w:b/>
          <w:bCs/>
        </w:rPr>
        <w:t>Chapitre III: Exécution des prestations</w:t>
      </w:r>
      <w:r w:rsidRPr="00DA4DF5">
        <w:rPr>
          <w:rFonts w:ascii="Arial" w:hAnsi="Arial" w:cs="Arial"/>
        </w:rPr>
        <w:t xml:space="preserve"> . . . . . . . . . . . . . . . . . . . . . . . . . . . . . . . . . . . . . . . . . . . . . . . </w:t>
      </w:r>
    </w:p>
    <w:p w:rsidR="00D2274A" w:rsidRPr="00DA4DF5" w:rsidRDefault="00D2274A" w:rsidP="00D2274A">
      <w:pPr>
        <w:widowControl w:val="0"/>
        <w:tabs>
          <w:tab w:val="left" w:pos="10440"/>
        </w:tabs>
        <w:autoSpaceDE w:val="0"/>
        <w:autoSpaceDN w:val="0"/>
        <w:adjustRightInd w:val="0"/>
        <w:spacing w:line="240" w:lineRule="auto"/>
        <w:ind w:left="107" w:right="-180"/>
        <w:rPr>
          <w:rFonts w:ascii="Arial" w:hAnsi="Arial" w:cs="Arial"/>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D2274A" w:rsidRPr="00DA4DF5" w:rsidTr="00CE29D1">
        <w:trPr>
          <w:trHeight w:hRule="exact" w:val="335"/>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line="240" w:lineRule="auto"/>
              <w:ind w:right="-20"/>
              <w:rPr>
                <w:rFonts w:ascii="Arial" w:hAnsi="Arial" w:cs="Arial"/>
              </w:rPr>
            </w:pPr>
            <w:r w:rsidRPr="00DA4DF5">
              <w:rPr>
                <w:rFonts w:ascii="Arial" w:hAnsi="Arial" w:cs="Arial"/>
              </w:rPr>
              <w:t>Article 23</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line="240" w:lineRule="auto"/>
              <w:ind w:left="146" w:right="-63"/>
              <w:rPr>
                <w:rFonts w:ascii="Arial" w:hAnsi="Arial" w:cs="Arial"/>
              </w:rPr>
            </w:pPr>
            <w:r w:rsidRPr="00DA4DF5">
              <w:rPr>
                <w:rFonts w:ascii="Arial" w:hAnsi="Arial" w:cs="Arial"/>
              </w:rPr>
              <w:t>: Brevet (CCAG complété). . . . . . . . . . . . . . . . . . . . . . . . . . . . . . . .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24</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Lieu et délais de livraison (CCAG Articles 31 et 33.1).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25</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Rôles et responsabilités du fournisseur (CCAG complété).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26</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2"/>
              <w:rPr>
                <w:rFonts w:ascii="Arial" w:hAnsi="Arial" w:cs="Arial"/>
              </w:rPr>
            </w:pPr>
            <w:r w:rsidRPr="00DA4DF5">
              <w:rPr>
                <w:rFonts w:ascii="Arial" w:hAnsi="Arial" w:cs="Arial"/>
              </w:rPr>
              <w:t>: Transport et assurances (CCAG Article 31).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27</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2"/>
              <w:rPr>
                <w:rFonts w:ascii="Arial" w:hAnsi="Arial" w:cs="Arial"/>
              </w:rPr>
            </w:pPr>
            <w:r w:rsidRPr="00DA4DF5">
              <w:rPr>
                <w:rFonts w:ascii="Arial" w:hAnsi="Arial" w:cs="Arial"/>
              </w:rPr>
              <w:t>: Essais et services connexes (CCAG Article 28).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335"/>
        </w:trPr>
        <w:tc>
          <w:tcPr>
            <w:tcW w:w="115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28</w:t>
            </w:r>
          </w:p>
        </w:tc>
        <w:tc>
          <w:tcPr>
            <w:tcW w:w="8673"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Service après</w:t>
            </w:r>
            <w:r w:rsidRPr="00DA4DF5">
              <w:rPr>
                <w:rFonts w:ascii="Arial" w:hAnsi="Arial" w:cs="Arial"/>
                <w:spacing w:val="7"/>
              </w:rPr>
              <w:t>-</w:t>
            </w:r>
            <w:r w:rsidRPr="00DA4DF5">
              <w:rPr>
                <w:rFonts w:ascii="Arial" w:hAnsi="Arial" w:cs="Arial"/>
              </w:rPr>
              <w:t>vente et consommables (</w:t>
            </w:r>
            <w:r w:rsidRPr="00DA4DF5">
              <w:rPr>
                <w:rFonts w:ascii="Arial" w:hAnsi="Arial" w:cs="Arial"/>
                <w:spacing w:val="7"/>
              </w:rPr>
              <w:t xml:space="preserve">CCAG </w:t>
            </w:r>
            <w:r w:rsidRPr="00DA4DF5">
              <w:rPr>
                <w:rFonts w:ascii="Arial" w:hAnsi="Arial" w:cs="Arial"/>
              </w:rPr>
              <w:t>Article 14).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bl>
    <w:p w:rsidR="00D2274A" w:rsidRPr="00DA4DF5" w:rsidRDefault="00D2274A" w:rsidP="00D2274A">
      <w:pPr>
        <w:widowControl w:val="0"/>
        <w:autoSpaceDE w:val="0"/>
        <w:autoSpaceDN w:val="0"/>
        <w:adjustRightInd w:val="0"/>
        <w:spacing w:line="240" w:lineRule="auto"/>
        <w:rPr>
          <w:rFonts w:ascii="Arial" w:hAnsi="Arial" w:cs="Arial"/>
        </w:rPr>
      </w:pPr>
    </w:p>
    <w:p w:rsidR="00D2274A" w:rsidRPr="00DA4DF5" w:rsidRDefault="00D2274A" w:rsidP="00D2274A">
      <w:pPr>
        <w:widowControl w:val="0"/>
        <w:tabs>
          <w:tab w:val="left" w:pos="10460"/>
        </w:tabs>
        <w:autoSpaceDE w:val="0"/>
        <w:autoSpaceDN w:val="0"/>
        <w:adjustRightInd w:val="0"/>
        <w:spacing w:before="53" w:line="240" w:lineRule="auto"/>
        <w:ind w:left="114" w:right="-207"/>
        <w:rPr>
          <w:rFonts w:ascii="Arial" w:hAnsi="Arial" w:cs="Arial"/>
        </w:rPr>
      </w:pPr>
      <w:r w:rsidRPr="00DA4DF5">
        <w:rPr>
          <w:rFonts w:ascii="Arial" w:hAnsi="Arial" w:cs="Arial"/>
          <w:b/>
          <w:bCs/>
        </w:rPr>
        <w:t>Chapitre IV: Délai réception . . . . . . . . . . . . . . . . . . . . . . . . . . . . . . . . . . . . . . . . . . . . . . . . . . . . . .  . . . . . .</w:t>
      </w:r>
      <w:r w:rsidRPr="00DA4DF5">
        <w:rPr>
          <w:rFonts w:ascii="Arial" w:hAnsi="Arial" w:cs="Arial"/>
          <w:b/>
          <w:bCs/>
        </w:rPr>
        <w:tab/>
      </w:r>
    </w:p>
    <w:p w:rsidR="00D2274A" w:rsidRPr="00DA4DF5" w:rsidRDefault="00D2274A" w:rsidP="00D2274A">
      <w:pPr>
        <w:widowControl w:val="0"/>
        <w:autoSpaceDE w:val="0"/>
        <w:autoSpaceDN w:val="0"/>
        <w:adjustRightInd w:val="0"/>
        <w:spacing w:before="14" w:line="240" w:lineRule="auto"/>
        <w:rPr>
          <w:rFonts w:ascii="Arial" w:hAnsi="Arial" w:cs="Arial"/>
        </w:rPr>
      </w:pPr>
    </w:p>
    <w:p w:rsidR="00D2274A" w:rsidRPr="00DA4DF5" w:rsidRDefault="00D2274A" w:rsidP="00D2274A">
      <w:pPr>
        <w:widowControl w:val="0"/>
        <w:tabs>
          <w:tab w:val="left" w:pos="1740"/>
        </w:tabs>
        <w:autoSpaceDE w:val="0"/>
        <w:autoSpaceDN w:val="0"/>
        <w:adjustRightInd w:val="0"/>
        <w:spacing w:line="240" w:lineRule="auto"/>
        <w:ind w:left="454" w:right="-20"/>
        <w:rPr>
          <w:rFonts w:ascii="Arial" w:hAnsi="Arial" w:cs="Arial"/>
        </w:rPr>
      </w:pPr>
      <w:r w:rsidRPr="00DA4DF5">
        <w:rPr>
          <w:rFonts w:ascii="Arial" w:hAnsi="Arial" w:cs="Arial"/>
        </w:rPr>
        <w:t>Article 29</w:t>
      </w:r>
      <w:r w:rsidRPr="00DA4DF5">
        <w:rPr>
          <w:rFonts w:ascii="Arial" w:hAnsi="Arial" w:cs="Arial"/>
        </w:rPr>
        <w:tab/>
        <w:t>: Documents à fournir avant la réception technique</w:t>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D2274A" w:rsidRPr="00DA4DF5" w:rsidTr="00CE29D1">
        <w:trPr>
          <w:trHeight w:hRule="exact" w:val="335"/>
        </w:trPr>
        <w:tc>
          <w:tcPr>
            <w:tcW w:w="1154" w:type="dxa"/>
            <w:tcBorders>
              <w:top w:val="nil"/>
              <w:left w:val="nil"/>
              <w:bottom w:val="nil"/>
              <w:right w:val="nil"/>
            </w:tcBorders>
          </w:tcPr>
          <w:p w:rsidR="00D2274A" w:rsidRPr="00DA4DF5" w:rsidRDefault="00D2274A" w:rsidP="00CE29D1">
            <w:pPr>
              <w:widowControl w:val="0"/>
              <w:autoSpaceDE w:val="0"/>
              <w:autoSpaceDN w:val="0"/>
              <w:adjustRightInd w:val="0"/>
              <w:spacing w:line="240" w:lineRule="auto"/>
              <w:rPr>
                <w:rFonts w:ascii="Arial" w:hAnsi="Arial" w:cs="Arial"/>
              </w:rPr>
            </w:pPr>
          </w:p>
        </w:tc>
        <w:tc>
          <w:tcPr>
            <w:tcW w:w="8672" w:type="dxa"/>
            <w:tcBorders>
              <w:top w:val="nil"/>
              <w:left w:val="nil"/>
              <w:bottom w:val="nil"/>
              <w:right w:val="nil"/>
            </w:tcBorders>
          </w:tcPr>
          <w:p w:rsidR="00D2274A" w:rsidRPr="00DA4DF5" w:rsidRDefault="00D2274A" w:rsidP="00CE29D1">
            <w:pPr>
              <w:widowControl w:val="0"/>
              <w:autoSpaceDE w:val="0"/>
              <w:autoSpaceDN w:val="0"/>
              <w:adjustRightInd w:val="0"/>
              <w:spacing w:line="240" w:lineRule="auto"/>
              <w:ind w:left="293" w:right="-59"/>
              <w:rPr>
                <w:rFonts w:ascii="Arial" w:hAnsi="Arial" w:cs="Arial"/>
              </w:rPr>
            </w:pPr>
            <w:r w:rsidRPr="00DA4DF5">
              <w:rPr>
                <w:rFonts w:ascii="Arial" w:hAnsi="Arial" w:cs="Arial"/>
              </w:rPr>
              <w:t>(CCAG Article 41 Complété). . . . . . . . . . . . . . . . . . . . . . . .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line="240" w:lineRule="auto"/>
              <w:ind w:right="-27"/>
              <w:rPr>
                <w:rFonts w:ascii="Arial" w:hAnsi="Arial" w:cs="Arial"/>
              </w:rPr>
            </w:pPr>
          </w:p>
        </w:tc>
      </w:tr>
      <w:tr w:rsidR="00D2274A" w:rsidRPr="00DA4DF5" w:rsidTr="00CE29D1">
        <w:trPr>
          <w:trHeight w:hRule="exact" w:val="335"/>
        </w:trPr>
        <w:tc>
          <w:tcPr>
            <w:tcW w:w="11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30</w:t>
            </w:r>
          </w:p>
        </w:tc>
        <w:tc>
          <w:tcPr>
            <w:tcW w:w="8672"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2"/>
              <w:rPr>
                <w:rFonts w:ascii="Arial" w:hAnsi="Arial" w:cs="Arial"/>
              </w:rPr>
            </w:pPr>
            <w:r w:rsidRPr="00DA4DF5">
              <w:rPr>
                <w:rFonts w:ascii="Arial" w:hAnsi="Arial" w:cs="Arial"/>
              </w:rPr>
              <w:t>: Réception provisoire (CCAG Articles 40 et 41).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bl>
    <w:p w:rsidR="00D2274A" w:rsidRPr="00DA4DF5" w:rsidRDefault="00D2274A" w:rsidP="00D2274A">
      <w:pPr>
        <w:widowControl w:val="0"/>
        <w:tabs>
          <w:tab w:val="left" w:pos="1740"/>
        </w:tabs>
        <w:autoSpaceDE w:val="0"/>
        <w:autoSpaceDN w:val="0"/>
        <w:adjustRightInd w:val="0"/>
        <w:spacing w:line="240" w:lineRule="auto"/>
        <w:ind w:left="454" w:right="-20"/>
        <w:rPr>
          <w:rFonts w:ascii="Arial" w:hAnsi="Arial" w:cs="Arial"/>
        </w:rPr>
      </w:pPr>
      <w:r w:rsidRPr="00DA4DF5">
        <w:rPr>
          <w:rFonts w:ascii="Arial" w:hAnsi="Arial" w:cs="Arial"/>
        </w:rPr>
        <w:t>Article 31</w:t>
      </w:r>
      <w:r w:rsidRPr="00DA4DF5">
        <w:rPr>
          <w:rFonts w:ascii="Arial" w:hAnsi="Arial" w:cs="Arial"/>
        </w:rPr>
        <w:tab/>
        <w:t xml:space="preserve">: Documents à fournir après réception provisoire (CCAG Article 40 Complété). . . . . . . . . . . </w:t>
      </w:r>
    </w:p>
    <w:tbl>
      <w:tblPr>
        <w:tblW w:w="10280" w:type="dxa"/>
        <w:tblInd w:w="454" w:type="dxa"/>
        <w:tblLayout w:type="fixed"/>
        <w:tblCellMar>
          <w:left w:w="0" w:type="dxa"/>
          <w:right w:w="0" w:type="dxa"/>
        </w:tblCellMar>
        <w:tblLook w:val="0000" w:firstRow="0" w:lastRow="0" w:firstColumn="0" w:lastColumn="0" w:noHBand="0" w:noVBand="0"/>
      </w:tblPr>
      <w:tblGrid>
        <w:gridCol w:w="1154"/>
        <w:gridCol w:w="8672"/>
        <w:gridCol w:w="454"/>
      </w:tblGrid>
      <w:tr w:rsidR="00D2274A" w:rsidRPr="00DA4DF5" w:rsidTr="00CE29D1">
        <w:trPr>
          <w:trHeight w:hRule="exact" w:val="430"/>
        </w:trPr>
        <w:tc>
          <w:tcPr>
            <w:tcW w:w="11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32</w:t>
            </w:r>
          </w:p>
        </w:tc>
        <w:tc>
          <w:tcPr>
            <w:tcW w:w="8672"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2"/>
              <w:rPr>
                <w:rFonts w:ascii="Arial" w:hAnsi="Arial" w:cs="Arial"/>
              </w:rPr>
            </w:pPr>
            <w:r w:rsidRPr="00DA4DF5">
              <w:rPr>
                <w:rFonts w:ascii="Arial" w:hAnsi="Arial" w:cs="Arial"/>
              </w:rPr>
              <w:t>: Délai de garantie (CCAG Article 40 complété)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335"/>
        </w:trPr>
        <w:tc>
          <w:tcPr>
            <w:tcW w:w="11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33</w:t>
            </w:r>
          </w:p>
        </w:tc>
        <w:tc>
          <w:tcPr>
            <w:tcW w:w="8672"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Réception définitive (CCAG Article 48)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bl>
    <w:p w:rsidR="00D2274A" w:rsidRPr="00DA4DF5" w:rsidRDefault="00D2274A" w:rsidP="00D2274A">
      <w:pPr>
        <w:widowControl w:val="0"/>
        <w:autoSpaceDE w:val="0"/>
        <w:autoSpaceDN w:val="0"/>
        <w:adjustRightInd w:val="0"/>
        <w:spacing w:line="240" w:lineRule="auto"/>
        <w:rPr>
          <w:rFonts w:ascii="Arial" w:hAnsi="Arial" w:cs="Arial"/>
        </w:rPr>
      </w:pPr>
    </w:p>
    <w:p w:rsidR="00D2274A" w:rsidRPr="00DA4DF5" w:rsidRDefault="00D2274A" w:rsidP="00D2274A">
      <w:pPr>
        <w:widowControl w:val="0"/>
        <w:autoSpaceDE w:val="0"/>
        <w:autoSpaceDN w:val="0"/>
        <w:adjustRightInd w:val="0"/>
        <w:spacing w:before="9" w:line="240" w:lineRule="auto"/>
        <w:rPr>
          <w:rFonts w:ascii="Arial" w:hAnsi="Arial" w:cs="Arial"/>
        </w:rPr>
      </w:pPr>
    </w:p>
    <w:p w:rsidR="00D2274A" w:rsidRPr="00DA4DF5" w:rsidRDefault="00D2274A" w:rsidP="00D2274A">
      <w:pPr>
        <w:widowControl w:val="0"/>
        <w:tabs>
          <w:tab w:val="left" w:pos="10460"/>
        </w:tabs>
        <w:autoSpaceDE w:val="0"/>
        <w:autoSpaceDN w:val="0"/>
        <w:adjustRightInd w:val="0"/>
        <w:spacing w:line="240" w:lineRule="auto"/>
        <w:ind w:left="114" w:right="-207"/>
        <w:rPr>
          <w:rFonts w:ascii="Arial" w:hAnsi="Arial" w:cs="Arial"/>
        </w:rPr>
      </w:pPr>
      <w:r w:rsidRPr="00DA4DF5">
        <w:rPr>
          <w:rFonts w:ascii="Arial" w:hAnsi="Arial" w:cs="Arial"/>
          <w:b/>
          <w:bCs/>
        </w:rPr>
        <w:t>Chapitre V: Dispositions diverses</w:t>
      </w:r>
      <w:r w:rsidRPr="00DA4DF5">
        <w:rPr>
          <w:rFonts w:ascii="Arial" w:hAnsi="Arial" w:cs="Arial"/>
        </w:rPr>
        <w:t xml:space="preserve"> . . . . . . . . . . . . . . . . . . . . . . . . . . . . . . . . . . . . . . . . . . . . . . . . . . . . . . . </w:t>
      </w:r>
    </w:p>
    <w:p w:rsidR="00D2274A" w:rsidRPr="00DA4DF5" w:rsidRDefault="00D2274A" w:rsidP="00D2274A">
      <w:pPr>
        <w:widowControl w:val="0"/>
        <w:autoSpaceDE w:val="0"/>
        <w:autoSpaceDN w:val="0"/>
        <w:adjustRightInd w:val="0"/>
        <w:spacing w:before="11" w:line="240" w:lineRule="auto"/>
        <w:rPr>
          <w:rFonts w:ascii="Arial" w:hAnsi="Arial" w:cs="Arial"/>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D2274A" w:rsidRPr="00DA4DF5" w:rsidTr="00CE29D1">
        <w:trPr>
          <w:trHeight w:hRule="exact" w:val="335"/>
        </w:trPr>
        <w:tc>
          <w:tcPr>
            <w:tcW w:w="1154" w:type="dxa"/>
            <w:tcBorders>
              <w:top w:val="nil"/>
              <w:left w:val="nil"/>
              <w:bottom w:val="nil"/>
              <w:right w:val="nil"/>
            </w:tcBorders>
          </w:tcPr>
          <w:p w:rsidR="00D2274A" w:rsidRPr="00DA4DF5" w:rsidRDefault="00D2274A" w:rsidP="00CE29D1">
            <w:pPr>
              <w:widowControl w:val="0"/>
              <w:autoSpaceDE w:val="0"/>
              <w:autoSpaceDN w:val="0"/>
              <w:adjustRightInd w:val="0"/>
              <w:spacing w:line="240" w:lineRule="auto"/>
              <w:ind w:right="-20"/>
              <w:rPr>
                <w:rFonts w:ascii="Arial" w:hAnsi="Arial" w:cs="Arial"/>
              </w:rPr>
            </w:pPr>
            <w:r w:rsidRPr="00DA4DF5">
              <w:rPr>
                <w:rFonts w:ascii="Arial" w:hAnsi="Arial" w:cs="Arial"/>
              </w:rPr>
              <w:t>Article 34</w:t>
            </w:r>
          </w:p>
        </w:tc>
        <w:tc>
          <w:tcPr>
            <w:tcW w:w="8672" w:type="dxa"/>
            <w:tcBorders>
              <w:top w:val="nil"/>
              <w:left w:val="nil"/>
              <w:bottom w:val="nil"/>
              <w:right w:val="nil"/>
            </w:tcBorders>
          </w:tcPr>
          <w:p w:rsidR="00D2274A" w:rsidRPr="00DA4DF5" w:rsidRDefault="00D2274A" w:rsidP="00CE29D1">
            <w:pPr>
              <w:widowControl w:val="0"/>
              <w:autoSpaceDE w:val="0"/>
              <w:autoSpaceDN w:val="0"/>
              <w:adjustRightInd w:val="0"/>
              <w:spacing w:line="240" w:lineRule="auto"/>
              <w:ind w:left="146" w:right="-63"/>
              <w:rPr>
                <w:rFonts w:ascii="Arial" w:hAnsi="Arial" w:cs="Arial"/>
              </w:rPr>
            </w:pPr>
            <w:r w:rsidRPr="00DA4DF5">
              <w:rPr>
                <w:rFonts w:ascii="Arial" w:hAnsi="Arial" w:cs="Arial"/>
              </w:rPr>
              <w:t>: Résiliation du marché (CCAG Article 57)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line="240" w:lineRule="auto"/>
              <w:ind w:left="187" w:right="-27"/>
              <w:rPr>
                <w:rFonts w:ascii="Arial" w:hAnsi="Arial" w:cs="Arial"/>
              </w:rPr>
            </w:pPr>
          </w:p>
        </w:tc>
      </w:tr>
      <w:tr w:rsidR="00D2274A" w:rsidRPr="00DA4DF5" w:rsidTr="00CE29D1">
        <w:trPr>
          <w:trHeight w:hRule="exact" w:val="430"/>
        </w:trPr>
        <w:tc>
          <w:tcPr>
            <w:tcW w:w="11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35</w:t>
            </w:r>
          </w:p>
        </w:tc>
        <w:tc>
          <w:tcPr>
            <w:tcW w:w="8672"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Cas de force majeure (CCAG Article 56)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430"/>
        </w:trPr>
        <w:tc>
          <w:tcPr>
            <w:tcW w:w="11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36</w:t>
            </w:r>
          </w:p>
        </w:tc>
        <w:tc>
          <w:tcPr>
            <w:tcW w:w="8672"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Différends et litiges (CCAG Article 61).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r w:rsidR="00D2274A" w:rsidRPr="00DA4DF5" w:rsidTr="00CE29D1">
        <w:trPr>
          <w:trHeight w:hRule="exact" w:val="335"/>
        </w:trPr>
        <w:tc>
          <w:tcPr>
            <w:tcW w:w="11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right="-20"/>
              <w:rPr>
                <w:rFonts w:ascii="Arial" w:hAnsi="Arial" w:cs="Arial"/>
              </w:rPr>
            </w:pPr>
            <w:r w:rsidRPr="00DA4DF5">
              <w:rPr>
                <w:rFonts w:ascii="Arial" w:hAnsi="Arial" w:cs="Arial"/>
              </w:rPr>
              <w:t>Article 37</w:t>
            </w:r>
          </w:p>
        </w:tc>
        <w:tc>
          <w:tcPr>
            <w:tcW w:w="8672"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46" w:right="-63"/>
              <w:rPr>
                <w:rFonts w:ascii="Arial" w:hAnsi="Arial" w:cs="Arial"/>
              </w:rPr>
            </w:pPr>
            <w:r w:rsidRPr="00DA4DF5">
              <w:rPr>
                <w:rFonts w:ascii="Arial" w:hAnsi="Arial" w:cs="Arial"/>
              </w:rPr>
              <w:t>: Edition et diffusion du présent marché . . . . . . . . . . . . . . . . . . . . . . . . . . . . . . . . . . . . . . . . . . . . . . . . . . . . . . . . . . . . . . .. . . . . . . . . . . . . . . . . . . . . . . . . . . . . .</w:t>
            </w:r>
          </w:p>
        </w:tc>
        <w:tc>
          <w:tcPr>
            <w:tcW w:w="454" w:type="dxa"/>
            <w:tcBorders>
              <w:top w:val="nil"/>
              <w:left w:val="nil"/>
              <w:bottom w:val="nil"/>
              <w:right w:val="nil"/>
            </w:tcBorders>
          </w:tcPr>
          <w:p w:rsidR="00D2274A" w:rsidRPr="00DA4DF5" w:rsidRDefault="00D2274A" w:rsidP="00CE29D1">
            <w:pPr>
              <w:widowControl w:val="0"/>
              <w:autoSpaceDE w:val="0"/>
              <w:autoSpaceDN w:val="0"/>
              <w:adjustRightInd w:val="0"/>
              <w:spacing w:before="57" w:line="240" w:lineRule="auto"/>
              <w:ind w:left="187" w:right="-27"/>
              <w:rPr>
                <w:rFonts w:ascii="Arial" w:hAnsi="Arial" w:cs="Arial"/>
              </w:rPr>
            </w:pPr>
          </w:p>
        </w:tc>
      </w:tr>
    </w:tbl>
    <w:p w:rsidR="00D2274A" w:rsidRPr="00DA4DF5" w:rsidRDefault="00D2274A" w:rsidP="00D2274A">
      <w:pPr>
        <w:widowControl w:val="0"/>
        <w:autoSpaceDE w:val="0"/>
        <w:autoSpaceDN w:val="0"/>
        <w:adjustRightInd w:val="0"/>
        <w:spacing w:before="10" w:line="240" w:lineRule="auto"/>
        <w:rPr>
          <w:rFonts w:ascii="Arial" w:hAnsi="Arial" w:cs="Arial"/>
        </w:rPr>
      </w:pPr>
    </w:p>
    <w:p w:rsidR="00D2274A" w:rsidRPr="00DA4DF5" w:rsidRDefault="00D2274A" w:rsidP="00D2274A">
      <w:pPr>
        <w:widowControl w:val="0"/>
        <w:tabs>
          <w:tab w:val="left" w:pos="10460"/>
        </w:tabs>
        <w:autoSpaceDE w:val="0"/>
        <w:autoSpaceDN w:val="0"/>
        <w:adjustRightInd w:val="0"/>
        <w:spacing w:line="240" w:lineRule="auto"/>
        <w:ind w:left="454" w:right="-198"/>
        <w:rPr>
          <w:rFonts w:ascii="Arial" w:hAnsi="Arial" w:cs="Arial"/>
        </w:rPr>
      </w:pPr>
      <w:r w:rsidRPr="00DA4DF5">
        <w:rPr>
          <w:rFonts w:ascii="Arial" w:hAnsi="Arial" w:cs="Arial"/>
        </w:rPr>
        <w:t xml:space="preserve">Article 38  et dernier : Entrée en vigueur du marché. . . . . . . . . . . . . . . . . . . . . . . . . . . . . . . . . . . . . . . . . . . . . </w:t>
      </w: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b/>
          <w:bCs/>
        </w:rPr>
      </w:pPr>
    </w:p>
    <w:p w:rsidR="00D2274A" w:rsidRPr="00DA4DF5" w:rsidRDefault="00D2274A" w:rsidP="00D2274A">
      <w:pPr>
        <w:widowControl w:val="0"/>
        <w:autoSpaceDE w:val="0"/>
        <w:autoSpaceDN w:val="0"/>
        <w:adjustRightInd w:val="0"/>
        <w:spacing w:before="49" w:line="240" w:lineRule="auto"/>
        <w:ind w:left="3761" w:right="3755"/>
        <w:jc w:val="center"/>
        <w:rPr>
          <w:rFonts w:ascii="Arial" w:hAnsi="Arial" w:cs="Arial"/>
          <w:b/>
          <w:bCs/>
        </w:rPr>
      </w:pPr>
      <w:r w:rsidRPr="00DA4DF5">
        <w:rPr>
          <w:rFonts w:ascii="Arial" w:hAnsi="Arial" w:cs="Arial"/>
          <w:b/>
          <w:bCs/>
        </w:rPr>
        <w:t>CHAPITRE I : GÉNÉRALITÉS</w:t>
      </w:r>
    </w:p>
    <w:p w:rsidR="00D2274A" w:rsidRPr="00DA4DF5" w:rsidRDefault="00D2274A" w:rsidP="00D2274A">
      <w:pPr>
        <w:widowControl w:val="0"/>
        <w:autoSpaceDE w:val="0"/>
        <w:autoSpaceDN w:val="0"/>
        <w:adjustRightInd w:val="0"/>
        <w:spacing w:after="0" w:line="240" w:lineRule="auto"/>
        <w:ind w:left="851" w:right="-20"/>
        <w:rPr>
          <w:rFonts w:ascii="Arial" w:hAnsi="Arial" w:cs="Arial"/>
        </w:rPr>
      </w:pPr>
      <w:r w:rsidRPr="00DA4DF5">
        <w:rPr>
          <w:rFonts w:ascii="Arial" w:hAnsi="Arial" w:cs="Arial"/>
          <w:b/>
          <w:bCs/>
        </w:rPr>
        <w:t>Article 1 : Objet du marché</w:t>
      </w:r>
    </w:p>
    <w:p w:rsidR="00D2274A" w:rsidRPr="00DA4DF5" w:rsidRDefault="00D2274A" w:rsidP="00D2274A">
      <w:pPr>
        <w:widowControl w:val="0"/>
        <w:autoSpaceDE w:val="0"/>
        <w:autoSpaceDN w:val="0"/>
        <w:adjustRightInd w:val="0"/>
        <w:spacing w:after="0" w:line="240" w:lineRule="auto"/>
        <w:ind w:left="851" w:right="-155"/>
        <w:rPr>
          <w:rFonts w:ascii="Arial" w:hAnsi="Arial" w:cs="Arial"/>
          <w:b/>
        </w:rPr>
      </w:pPr>
      <w:r w:rsidRPr="00DA4DF5">
        <w:rPr>
          <w:rFonts w:ascii="Arial" w:hAnsi="Arial" w:cs="Arial"/>
          <w:b/>
        </w:rPr>
        <w:t>1.1 Objet du marché</w:t>
      </w:r>
    </w:p>
    <w:p w:rsidR="00754C2A" w:rsidRDefault="00D2274A" w:rsidP="00754C2A">
      <w:pPr>
        <w:widowControl w:val="0"/>
        <w:shd w:val="clear" w:color="auto" w:fill="FFFFFF"/>
        <w:autoSpaceDE w:val="0"/>
        <w:spacing w:after="0" w:line="240" w:lineRule="auto"/>
        <w:ind w:right="-144" w:firstLine="708"/>
        <w:jc w:val="both"/>
        <w:rPr>
          <w:rFonts w:ascii="Arial" w:hAnsi="Arial" w:cs="Arial"/>
          <w:b/>
        </w:rPr>
      </w:pPr>
      <w:r w:rsidRPr="00DA4DF5">
        <w:rPr>
          <w:rFonts w:ascii="Arial" w:hAnsi="Arial" w:cs="Arial"/>
        </w:rPr>
        <w:t xml:space="preserve">La présente lettre Commande a pour objet la réalisation des prestations relatives au </w:t>
      </w:r>
      <w:r w:rsidR="00754C2A" w:rsidRPr="00DA4DF5">
        <w:rPr>
          <w:rFonts w:ascii="Franklin Gothic Medium" w:hAnsi="Franklin Gothic Medium"/>
          <w:b/>
          <w:bCs/>
          <w:sz w:val="24"/>
          <w:szCs w:val="24"/>
        </w:rPr>
        <w:t xml:space="preserve">REBOISEMENT </w:t>
      </w:r>
      <w:r w:rsidR="00754C2A">
        <w:rPr>
          <w:rFonts w:ascii="Franklin Gothic Medium" w:hAnsi="Franklin Gothic Medium"/>
          <w:b/>
          <w:bCs/>
          <w:sz w:val="24"/>
          <w:szCs w:val="24"/>
        </w:rPr>
        <w:t>DE 5 HECTARES DE</w:t>
      </w:r>
      <w:r w:rsidR="00754C2A" w:rsidRPr="00DA4DF5">
        <w:rPr>
          <w:rFonts w:ascii="Franklin Gothic Medium" w:hAnsi="Franklin Gothic Medium"/>
          <w:b/>
          <w:bCs/>
          <w:sz w:val="24"/>
          <w:szCs w:val="24"/>
        </w:rPr>
        <w:t xml:space="preserve"> BOIS COMMUNAL</w:t>
      </w:r>
      <w:r w:rsidR="00754C2A">
        <w:rPr>
          <w:rFonts w:ascii="Franklin Gothic Medium" w:hAnsi="Franklin Gothic Medium"/>
          <w:b/>
          <w:bCs/>
          <w:sz w:val="24"/>
          <w:szCs w:val="24"/>
        </w:rPr>
        <w:t xml:space="preserve"> A ZOUAYE LOT 1 ET TOUBIDIK-GOLOMPOUI LOT 2</w:t>
      </w:r>
      <w:r w:rsidR="00754C2A" w:rsidRPr="00DA4DF5">
        <w:rPr>
          <w:rFonts w:ascii="Franklin Gothic Medium" w:hAnsi="Franklin Gothic Medium"/>
          <w:b/>
          <w:bCs/>
          <w:sz w:val="24"/>
          <w:szCs w:val="24"/>
        </w:rPr>
        <w:t xml:space="preserve">  ,</w:t>
      </w:r>
      <w:r w:rsidR="00754C2A">
        <w:rPr>
          <w:rFonts w:ascii="Franklin Gothic Medium" w:hAnsi="Franklin Gothic Medium"/>
          <w:b/>
          <w:bCs/>
          <w:sz w:val="24"/>
          <w:szCs w:val="24"/>
        </w:rPr>
        <w:t xml:space="preserve"> COMMUNE DE DATCHEKA</w:t>
      </w:r>
      <w:r w:rsidR="00754C2A" w:rsidRPr="00DA4DF5">
        <w:rPr>
          <w:rFonts w:ascii="Franklin Gothic Medium" w:hAnsi="Franklin Gothic Medium"/>
          <w:b/>
          <w:bCs/>
          <w:sz w:val="24"/>
          <w:szCs w:val="24"/>
        </w:rPr>
        <w:t xml:space="preserve">  DÉPARTEMENT DU MAYO-DANAY,  RÉGION DE L’EXTRÊME-NORD</w:t>
      </w:r>
      <w:r w:rsidR="00754C2A" w:rsidRPr="00DA4DF5">
        <w:rPr>
          <w:rFonts w:ascii="Arial" w:hAnsi="Arial" w:cs="Arial"/>
          <w:b/>
        </w:rPr>
        <w:t xml:space="preserve"> </w:t>
      </w:r>
    </w:p>
    <w:p w:rsidR="00D2274A" w:rsidRPr="00DA4DF5" w:rsidRDefault="00D2274A" w:rsidP="00754C2A">
      <w:pPr>
        <w:widowControl w:val="0"/>
        <w:shd w:val="clear" w:color="auto" w:fill="FFFFFF"/>
        <w:autoSpaceDE w:val="0"/>
        <w:spacing w:after="0" w:line="240" w:lineRule="auto"/>
        <w:ind w:right="-144" w:firstLine="708"/>
        <w:jc w:val="both"/>
        <w:rPr>
          <w:rFonts w:ascii="Arial" w:hAnsi="Arial" w:cs="Arial"/>
          <w:b/>
        </w:rPr>
      </w:pPr>
      <w:r w:rsidRPr="00DA4DF5">
        <w:rPr>
          <w:rFonts w:ascii="Arial" w:hAnsi="Arial" w:cs="Arial"/>
          <w:b/>
        </w:rPr>
        <w:t>1.2. Consistance des prestations</w:t>
      </w:r>
    </w:p>
    <w:p w:rsidR="00D2274A" w:rsidRPr="00DA4DF5" w:rsidRDefault="00D2274A" w:rsidP="00D2274A">
      <w:pPr>
        <w:shd w:val="clear" w:color="auto" w:fill="FFFFFF"/>
        <w:spacing w:after="0" w:line="240" w:lineRule="auto"/>
        <w:ind w:firstLine="708"/>
        <w:jc w:val="both"/>
        <w:rPr>
          <w:rFonts w:ascii="Arial" w:eastAsia="Times New Roman" w:hAnsi="Arial" w:cs="Arial"/>
          <w:bCs/>
          <w:lang w:val="fr-CA" w:eastAsia="fr-FR"/>
        </w:rPr>
      </w:pPr>
      <w:r w:rsidRPr="00DA4DF5">
        <w:rPr>
          <w:rFonts w:ascii="Arial" w:eastAsia="Times New Roman" w:hAnsi="Arial" w:cs="Arial"/>
          <w:bCs/>
          <w:lang w:val="fr-CA" w:eastAsia="fr-FR"/>
        </w:rPr>
        <w:t>Les prestations du présent Marché comprennent :</w:t>
      </w:r>
    </w:p>
    <w:p w:rsidR="00D2274A" w:rsidRPr="00DA4DF5" w:rsidRDefault="00D2274A" w:rsidP="00D2274A">
      <w:pPr>
        <w:numPr>
          <w:ilvl w:val="0"/>
          <w:numId w:val="7"/>
        </w:numPr>
        <w:spacing w:after="160" w:line="276" w:lineRule="auto"/>
        <w:ind w:left="1276"/>
        <w:contextualSpacing/>
        <w:rPr>
          <w:rFonts w:ascii="Arial" w:hAnsi="Arial" w:cs="Arial"/>
          <w:sz w:val="24"/>
          <w:szCs w:val="24"/>
        </w:rPr>
      </w:pPr>
      <w:r w:rsidRPr="00DA4DF5">
        <w:rPr>
          <w:rFonts w:ascii="Arial" w:hAnsi="Arial" w:cs="Arial"/>
          <w:sz w:val="24"/>
          <w:szCs w:val="24"/>
        </w:rPr>
        <w:t>La préparation de la parcelle à reboiser ;</w:t>
      </w:r>
    </w:p>
    <w:p w:rsidR="00D2274A" w:rsidRPr="00DA4DF5" w:rsidRDefault="00D2274A" w:rsidP="00D2274A">
      <w:pPr>
        <w:numPr>
          <w:ilvl w:val="0"/>
          <w:numId w:val="7"/>
        </w:numPr>
        <w:spacing w:after="160" w:line="276" w:lineRule="auto"/>
        <w:ind w:left="1276"/>
        <w:contextualSpacing/>
        <w:rPr>
          <w:rFonts w:ascii="Arial" w:hAnsi="Arial" w:cs="Arial"/>
          <w:sz w:val="24"/>
          <w:szCs w:val="24"/>
        </w:rPr>
      </w:pPr>
      <w:r w:rsidRPr="00DA4DF5">
        <w:rPr>
          <w:rFonts w:ascii="Arial" w:hAnsi="Arial" w:cs="Arial"/>
          <w:sz w:val="24"/>
          <w:szCs w:val="24"/>
        </w:rPr>
        <w:t>Le piquetage ;</w:t>
      </w:r>
    </w:p>
    <w:p w:rsidR="00D2274A" w:rsidRPr="00DA4DF5" w:rsidRDefault="00D2274A" w:rsidP="00D2274A">
      <w:pPr>
        <w:numPr>
          <w:ilvl w:val="0"/>
          <w:numId w:val="7"/>
        </w:numPr>
        <w:spacing w:after="160" w:line="276" w:lineRule="auto"/>
        <w:ind w:left="1276"/>
        <w:contextualSpacing/>
        <w:rPr>
          <w:rFonts w:ascii="Arial" w:hAnsi="Arial" w:cs="Arial"/>
          <w:sz w:val="24"/>
          <w:szCs w:val="24"/>
        </w:rPr>
      </w:pPr>
      <w:r w:rsidRPr="00DA4DF5">
        <w:rPr>
          <w:rFonts w:ascii="Arial" w:hAnsi="Arial" w:cs="Arial"/>
          <w:sz w:val="24"/>
          <w:szCs w:val="24"/>
        </w:rPr>
        <w:t>La trouaison ;</w:t>
      </w:r>
    </w:p>
    <w:p w:rsidR="00D2274A" w:rsidRPr="00DA4DF5" w:rsidRDefault="00D2274A" w:rsidP="00D2274A">
      <w:pPr>
        <w:numPr>
          <w:ilvl w:val="0"/>
          <w:numId w:val="7"/>
        </w:numPr>
        <w:spacing w:after="160" w:line="276" w:lineRule="auto"/>
        <w:ind w:left="1276"/>
        <w:contextualSpacing/>
        <w:rPr>
          <w:rFonts w:ascii="Arial" w:hAnsi="Arial" w:cs="Arial"/>
          <w:sz w:val="24"/>
          <w:szCs w:val="24"/>
        </w:rPr>
      </w:pPr>
      <w:r w:rsidRPr="00DA4DF5">
        <w:rPr>
          <w:rFonts w:ascii="Arial" w:hAnsi="Arial" w:cs="Arial"/>
          <w:sz w:val="24"/>
          <w:szCs w:val="24"/>
        </w:rPr>
        <w:t>La désinfection et la fertilisation des trous ;</w:t>
      </w:r>
    </w:p>
    <w:p w:rsidR="00D2274A" w:rsidRPr="00DA4DF5" w:rsidRDefault="00D2274A" w:rsidP="00D2274A">
      <w:pPr>
        <w:numPr>
          <w:ilvl w:val="0"/>
          <w:numId w:val="7"/>
        </w:numPr>
        <w:spacing w:after="160" w:line="276" w:lineRule="auto"/>
        <w:ind w:left="1276"/>
        <w:contextualSpacing/>
        <w:rPr>
          <w:rFonts w:ascii="Arial" w:hAnsi="Arial" w:cs="Arial"/>
          <w:sz w:val="24"/>
          <w:szCs w:val="24"/>
        </w:rPr>
      </w:pPr>
      <w:r w:rsidRPr="00DA4DF5">
        <w:rPr>
          <w:rFonts w:ascii="Arial" w:hAnsi="Arial" w:cs="Arial"/>
          <w:sz w:val="24"/>
          <w:szCs w:val="24"/>
        </w:rPr>
        <w:t>La mise en terre des plants ;</w:t>
      </w:r>
    </w:p>
    <w:p w:rsidR="00D2274A" w:rsidRPr="00DA4DF5" w:rsidRDefault="00D2274A" w:rsidP="00D2274A">
      <w:pPr>
        <w:numPr>
          <w:ilvl w:val="0"/>
          <w:numId w:val="7"/>
        </w:numPr>
        <w:spacing w:after="160" w:line="276" w:lineRule="auto"/>
        <w:ind w:left="1276"/>
        <w:contextualSpacing/>
        <w:rPr>
          <w:rFonts w:ascii="Arial" w:hAnsi="Arial" w:cs="Arial"/>
          <w:sz w:val="24"/>
          <w:szCs w:val="24"/>
        </w:rPr>
      </w:pPr>
      <w:r w:rsidRPr="00DA4DF5">
        <w:rPr>
          <w:rFonts w:ascii="Arial" w:hAnsi="Arial" w:cs="Arial"/>
          <w:sz w:val="24"/>
          <w:szCs w:val="24"/>
        </w:rPr>
        <w:t>La fourniture de matériels sur le site à reboiser.</w:t>
      </w:r>
    </w:p>
    <w:p w:rsidR="00D2274A" w:rsidRPr="00DA4DF5" w:rsidRDefault="00D2274A" w:rsidP="00D2274A">
      <w:pPr>
        <w:widowControl w:val="0"/>
        <w:autoSpaceDE w:val="0"/>
        <w:autoSpaceDN w:val="0"/>
        <w:adjustRightInd w:val="0"/>
        <w:spacing w:after="0" w:line="240" w:lineRule="auto"/>
        <w:ind w:right="-20"/>
        <w:rPr>
          <w:rFonts w:ascii="Arial" w:hAnsi="Arial" w:cs="Arial"/>
        </w:rPr>
      </w:pPr>
      <w:r w:rsidRPr="00DA4DF5">
        <w:rPr>
          <w:rFonts w:ascii="Arial" w:hAnsi="Arial" w:cs="Arial"/>
          <w:b/>
          <w:bCs/>
        </w:rPr>
        <w:t>Article 2 : Procédure de passation du marché</w:t>
      </w:r>
    </w:p>
    <w:p w:rsidR="00D2274A" w:rsidRPr="00DA4DF5" w:rsidRDefault="00D2274A" w:rsidP="00D2274A">
      <w:pPr>
        <w:spacing w:after="0" w:line="240" w:lineRule="auto"/>
        <w:ind w:firstLine="567"/>
        <w:rPr>
          <w:rFonts w:ascii="Arial" w:hAnsi="Arial" w:cs="Arial"/>
        </w:rPr>
      </w:pPr>
      <w:r w:rsidRPr="00DA4DF5">
        <w:rPr>
          <w:rFonts w:ascii="Arial" w:eastAsia="Arial Unicode MS" w:hAnsi="Arial" w:cs="Arial"/>
        </w:rPr>
        <w:t xml:space="preserve">Le présent marché est passé après Demande de Cotation </w:t>
      </w:r>
      <w:r w:rsidRPr="00DA4DF5">
        <w:rPr>
          <w:rFonts w:ascii="Arial" w:eastAsia="Times New Roman" w:hAnsi="Arial" w:cs="Arial"/>
          <w:b/>
          <w:iCs/>
        </w:rPr>
        <w:t>N°______/DC/C-D/CIPM/ DU_</w:t>
      </w:r>
      <w:r>
        <w:rPr>
          <w:rFonts w:ascii="Arial" w:eastAsia="Times New Roman" w:hAnsi="Arial" w:cs="Arial"/>
          <w:b/>
          <w:iCs/>
        </w:rPr>
        <w:t>_</w:t>
      </w:r>
      <w:r w:rsidRPr="00DA4DF5">
        <w:rPr>
          <w:rFonts w:ascii="Arial" w:eastAsia="Times New Roman" w:hAnsi="Arial" w:cs="Arial"/>
          <w:b/>
          <w:iCs/>
        </w:rPr>
        <w:t>___</w:t>
      </w:r>
    </w:p>
    <w:p w:rsidR="00D2274A" w:rsidRPr="00DA4DF5" w:rsidRDefault="00D2274A" w:rsidP="00D2274A">
      <w:pPr>
        <w:widowControl w:val="0"/>
        <w:autoSpaceDE w:val="0"/>
        <w:autoSpaceDN w:val="0"/>
        <w:adjustRightInd w:val="0"/>
        <w:spacing w:after="0" w:line="240" w:lineRule="auto"/>
        <w:ind w:right="-20"/>
        <w:rPr>
          <w:rFonts w:ascii="Arial" w:hAnsi="Arial" w:cs="Arial"/>
        </w:rPr>
      </w:pPr>
      <w:r w:rsidRPr="00DA4DF5">
        <w:rPr>
          <w:rFonts w:ascii="Arial" w:hAnsi="Arial" w:cs="Arial"/>
          <w:b/>
          <w:bCs/>
        </w:rPr>
        <w:t>Article 3 : Définitions et attributions (CCAG Article2 complété)</w:t>
      </w:r>
    </w:p>
    <w:p w:rsidR="00D2274A" w:rsidRPr="00DA4DF5" w:rsidRDefault="00D2274A" w:rsidP="00D2274A">
      <w:pPr>
        <w:widowControl w:val="0"/>
        <w:autoSpaceDE w:val="0"/>
        <w:autoSpaceDN w:val="0"/>
        <w:adjustRightInd w:val="0"/>
        <w:spacing w:after="0" w:line="240" w:lineRule="auto"/>
        <w:ind w:left="567" w:right="-20"/>
        <w:rPr>
          <w:rFonts w:ascii="Arial" w:hAnsi="Arial" w:cs="Arial"/>
        </w:rPr>
      </w:pPr>
      <w:r w:rsidRPr="00DA4DF5">
        <w:rPr>
          <w:rFonts w:ascii="Arial" w:hAnsi="Arial" w:cs="Arial"/>
          <w:b/>
        </w:rPr>
        <w:t xml:space="preserve">3.1. Définitions générales </w:t>
      </w:r>
      <w:r w:rsidRPr="00DA4DF5">
        <w:rPr>
          <w:rFonts w:ascii="Arial" w:hAnsi="Arial" w:cs="Arial"/>
        </w:rPr>
        <w:t>(cf. code)</w:t>
      </w:r>
    </w:p>
    <w:p w:rsidR="00D2274A" w:rsidRPr="00DA4DF5" w:rsidRDefault="00D2274A" w:rsidP="00D2274A">
      <w:pPr>
        <w:widowControl w:val="0"/>
        <w:autoSpaceDE w:val="0"/>
        <w:autoSpaceDN w:val="0"/>
        <w:adjustRightInd w:val="0"/>
        <w:spacing w:after="0" w:line="240" w:lineRule="auto"/>
        <w:ind w:right="-144" w:firstLine="567"/>
        <w:jc w:val="both"/>
        <w:rPr>
          <w:rFonts w:ascii="Arial" w:hAnsi="Arial" w:cs="Arial"/>
        </w:rPr>
      </w:pPr>
      <w:r w:rsidRPr="00DA4DF5">
        <w:rPr>
          <w:rFonts w:ascii="Arial" w:hAnsi="Arial" w:cs="Arial"/>
          <w:b/>
        </w:rPr>
        <w:t>L’Autorité Contractante</w:t>
      </w:r>
      <w:r w:rsidRPr="00DA4DF5">
        <w:rPr>
          <w:rFonts w:ascii="Arial" w:hAnsi="Arial" w:cs="Arial"/>
        </w:rPr>
        <w:t xml:space="preserve"> (AC) est le Maire de la Commune de Datcheka. Á ce titre, Il passe le marché, veille à la conservation des originaux des documents y relatifs et procède à la transmission des copies au Ministre en charge des Marchés Publics et   à l’organisme chargé de la régulation.</w:t>
      </w:r>
    </w:p>
    <w:p w:rsidR="00D2274A" w:rsidRPr="00DA4DF5" w:rsidRDefault="00D2274A" w:rsidP="00D2274A">
      <w:pPr>
        <w:widowControl w:val="0"/>
        <w:autoSpaceDE w:val="0"/>
        <w:autoSpaceDN w:val="0"/>
        <w:adjustRightInd w:val="0"/>
        <w:spacing w:after="0" w:line="240" w:lineRule="auto"/>
        <w:ind w:right="-144" w:firstLine="567"/>
        <w:jc w:val="both"/>
        <w:rPr>
          <w:rFonts w:ascii="Arial" w:hAnsi="Arial" w:cs="Arial"/>
        </w:rPr>
      </w:pPr>
      <w:r w:rsidRPr="00DA4DF5">
        <w:rPr>
          <w:rFonts w:ascii="Arial" w:hAnsi="Arial" w:cs="Arial"/>
          <w:b/>
        </w:rPr>
        <w:t xml:space="preserve">L’autorité en charge du contrôle </w:t>
      </w:r>
      <w:r w:rsidRPr="00DA4DF5">
        <w:rPr>
          <w:rFonts w:ascii="Arial" w:hAnsi="Arial" w:cs="Arial"/>
        </w:rPr>
        <w:t>de l’effectivité de la réalisation des travaux est : le Chef de Brigade de contrôle de la Délégation Départementale du MINMAP du Mayo-Danay.</w:t>
      </w:r>
    </w:p>
    <w:p w:rsidR="00D2274A" w:rsidRPr="00DA4DF5" w:rsidRDefault="00D2274A" w:rsidP="00D2274A">
      <w:pPr>
        <w:widowControl w:val="0"/>
        <w:autoSpaceDE w:val="0"/>
        <w:autoSpaceDN w:val="0"/>
        <w:adjustRightInd w:val="0"/>
        <w:spacing w:after="0" w:line="240" w:lineRule="auto"/>
        <w:ind w:right="-144" w:firstLine="567"/>
        <w:jc w:val="both"/>
        <w:rPr>
          <w:rFonts w:ascii="Arial" w:hAnsi="Arial" w:cs="Arial"/>
        </w:rPr>
      </w:pPr>
      <w:r w:rsidRPr="00DA4DF5">
        <w:rPr>
          <w:rFonts w:ascii="Arial" w:hAnsi="Arial" w:cs="Arial"/>
          <w:b/>
        </w:rPr>
        <w:t xml:space="preserve">Le Maitre d’Ouvrage Délégué </w:t>
      </w:r>
      <w:r w:rsidRPr="00DA4DF5">
        <w:rPr>
          <w:rFonts w:ascii="Arial" w:hAnsi="Arial" w:cs="Arial"/>
        </w:rPr>
        <w:t>est le Maire de la Commune de Datcheka, bénéficiaire des prestations ;</w:t>
      </w:r>
    </w:p>
    <w:p w:rsidR="00D2274A" w:rsidRPr="00DA4DF5" w:rsidRDefault="00D2274A" w:rsidP="00D2274A">
      <w:pPr>
        <w:widowControl w:val="0"/>
        <w:autoSpaceDE w:val="0"/>
        <w:autoSpaceDN w:val="0"/>
        <w:adjustRightInd w:val="0"/>
        <w:spacing w:after="0" w:line="240" w:lineRule="auto"/>
        <w:ind w:right="-144" w:firstLine="567"/>
        <w:jc w:val="both"/>
        <w:rPr>
          <w:rFonts w:ascii="Arial" w:hAnsi="Arial" w:cs="Arial"/>
        </w:rPr>
      </w:pPr>
      <w:r w:rsidRPr="00DA4DF5">
        <w:rPr>
          <w:rFonts w:ascii="Arial" w:hAnsi="Arial" w:cs="Arial"/>
          <w:b/>
          <w:w w:val="97"/>
        </w:rPr>
        <w:t xml:space="preserve">Le </w:t>
      </w:r>
      <w:r w:rsidRPr="00DA4DF5">
        <w:rPr>
          <w:rFonts w:ascii="Arial" w:hAnsi="Arial" w:cs="Arial"/>
          <w:b/>
        </w:rPr>
        <w:t>Chef de service du marché</w:t>
      </w:r>
      <w:r w:rsidRPr="00DA4DF5">
        <w:rPr>
          <w:rFonts w:ascii="Arial" w:hAnsi="Arial" w:cs="Arial"/>
        </w:rPr>
        <w:t xml:space="preserve"> est le Secrétaire Général de la commune de Datcheka. Il veille au respect des Clauses Administratives, Techniques et Financières et des délais contractuels.</w:t>
      </w:r>
    </w:p>
    <w:p w:rsidR="00D2274A" w:rsidRPr="00DA4DF5" w:rsidRDefault="00D2274A" w:rsidP="00D2274A">
      <w:pPr>
        <w:widowControl w:val="0"/>
        <w:autoSpaceDE w:val="0"/>
        <w:autoSpaceDN w:val="0"/>
        <w:adjustRightInd w:val="0"/>
        <w:spacing w:after="0" w:line="240" w:lineRule="auto"/>
        <w:ind w:right="-144" w:firstLine="567"/>
        <w:jc w:val="both"/>
        <w:rPr>
          <w:rFonts w:ascii="Arial" w:hAnsi="Arial" w:cs="Arial"/>
        </w:rPr>
      </w:pPr>
      <w:r w:rsidRPr="00DA4DF5">
        <w:rPr>
          <w:rFonts w:ascii="Arial" w:hAnsi="Arial" w:cs="Arial"/>
          <w:b/>
        </w:rPr>
        <w:t>L’Ingénieur du marché</w:t>
      </w:r>
      <w:r w:rsidRPr="00DA4DF5">
        <w:rPr>
          <w:rFonts w:ascii="Arial" w:hAnsi="Arial" w:cs="Arial"/>
        </w:rPr>
        <w:t xml:space="preserve"> est le Délégué Départemental du MINEPDED du Mayo-Danay, ci-après désigné l’Ingénieur.</w:t>
      </w:r>
    </w:p>
    <w:p w:rsidR="00D2274A" w:rsidRPr="00DA4DF5" w:rsidRDefault="00D2274A" w:rsidP="00D2274A">
      <w:pPr>
        <w:widowControl w:val="0"/>
        <w:autoSpaceDE w:val="0"/>
        <w:autoSpaceDN w:val="0"/>
        <w:adjustRightInd w:val="0"/>
        <w:spacing w:after="0" w:line="240" w:lineRule="auto"/>
        <w:ind w:left="567" w:right="-20"/>
        <w:jc w:val="both"/>
        <w:rPr>
          <w:rFonts w:ascii="Arial" w:hAnsi="Arial" w:cs="Arial"/>
          <w:b/>
        </w:rPr>
      </w:pPr>
      <w:r w:rsidRPr="00DA4DF5">
        <w:rPr>
          <w:rFonts w:ascii="Arial" w:hAnsi="Arial" w:cs="Arial"/>
          <w:b/>
        </w:rPr>
        <w:t>3.2. Nantissement</w:t>
      </w:r>
    </w:p>
    <w:p w:rsidR="00D2274A" w:rsidRPr="00DA4DF5" w:rsidRDefault="00D2274A" w:rsidP="00D2274A">
      <w:pPr>
        <w:widowControl w:val="0"/>
        <w:autoSpaceDE w:val="0"/>
        <w:autoSpaceDN w:val="0"/>
        <w:adjustRightInd w:val="0"/>
        <w:spacing w:after="0" w:line="240" w:lineRule="auto"/>
        <w:ind w:right="-155" w:firstLine="567"/>
        <w:jc w:val="both"/>
        <w:rPr>
          <w:rFonts w:ascii="Arial" w:hAnsi="Arial" w:cs="Arial"/>
        </w:rPr>
      </w:pPr>
      <w:r w:rsidRPr="00DA4DF5">
        <w:rPr>
          <w:rFonts w:ascii="Arial" w:hAnsi="Arial" w:cs="Arial"/>
        </w:rPr>
        <w:t>Le présent marché peut être donné en nantissement, sous réserve de toute forme de cession de créance.</w:t>
      </w:r>
    </w:p>
    <w:p w:rsidR="00D2274A" w:rsidRPr="00754C2A" w:rsidRDefault="00D2274A" w:rsidP="00754C2A">
      <w:pPr>
        <w:widowControl w:val="0"/>
        <w:numPr>
          <w:ilvl w:val="0"/>
          <w:numId w:val="23"/>
        </w:numPr>
        <w:autoSpaceDE w:val="0"/>
        <w:autoSpaceDN w:val="0"/>
        <w:adjustRightInd w:val="0"/>
        <w:spacing w:after="0" w:line="240" w:lineRule="auto"/>
        <w:ind w:left="1418" w:right="-155"/>
        <w:jc w:val="both"/>
        <w:rPr>
          <w:rFonts w:ascii="Arial" w:hAnsi="Arial" w:cs="Arial"/>
        </w:rPr>
      </w:pPr>
      <w:r w:rsidRPr="00DA4DF5">
        <w:rPr>
          <w:rFonts w:ascii="Arial" w:hAnsi="Arial" w:cs="Arial"/>
        </w:rPr>
        <w:t xml:space="preserve">L’autorité chargée de l’ordonnancement des paiements est le </w:t>
      </w:r>
      <w:r w:rsidRPr="00DA4DF5">
        <w:rPr>
          <w:rFonts w:ascii="Arial" w:hAnsi="Arial" w:cs="Arial"/>
          <w:b/>
        </w:rPr>
        <w:t>Maire de la commune de Datcheka ;</w:t>
      </w:r>
    </w:p>
    <w:p w:rsidR="00D2274A" w:rsidRPr="00DA4DF5" w:rsidRDefault="00D2274A" w:rsidP="00D2274A">
      <w:pPr>
        <w:widowControl w:val="0"/>
        <w:numPr>
          <w:ilvl w:val="0"/>
          <w:numId w:val="23"/>
        </w:numPr>
        <w:autoSpaceDE w:val="0"/>
        <w:autoSpaceDN w:val="0"/>
        <w:adjustRightInd w:val="0"/>
        <w:spacing w:after="0" w:line="240" w:lineRule="auto"/>
        <w:ind w:left="1418" w:right="-155"/>
        <w:jc w:val="both"/>
        <w:rPr>
          <w:rFonts w:ascii="Arial" w:hAnsi="Arial" w:cs="Arial"/>
          <w:b/>
        </w:rPr>
      </w:pPr>
      <w:r w:rsidRPr="00DA4DF5">
        <w:rPr>
          <w:rFonts w:ascii="Arial" w:hAnsi="Arial" w:cs="Arial"/>
        </w:rPr>
        <w:t xml:space="preserve">L’autorité chargée de la liquidation des dépenses est le </w:t>
      </w:r>
      <w:r w:rsidRPr="00DA4DF5">
        <w:rPr>
          <w:rFonts w:ascii="Arial" w:hAnsi="Arial" w:cs="Arial"/>
          <w:b/>
        </w:rPr>
        <w:t>Maire de la commune de Datcheka ;</w:t>
      </w:r>
    </w:p>
    <w:p w:rsidR="00D2274A" w:rsidRPr="00DA4DF5" w:rsidRDefault="00D2274A" w:rsidP="00D2274A">
      <w:pPr>
        <w:widowControl w:val="0"/>
        <w:numPr>
          <w:ilvl w:val="0"/>
          <w:numId w:val="23"/>
        </w:numPr>
        <w:autoSpaceDE w:val="0"/>
        <w:autoSpaceDN w:val="0"/>
        <w:adjustRightInd w:val="0"/>
        <w:spacing w:after="0" w:line="240" w:lineRule="auto"/>
        <w:ind w:left="1418" w:right="-155"/>
        <w:jc w:val="both"/>
        <w:rPr>
          <w:rFonts w:ascii="Arial" w:hAnsi="Arial" w:cs="Arial"/>
        </w:rPr>
      </w:pPr>
      <w:r w:rsidRPr="00DA4DF5">
        <w:rPr>
          <w:rFonts w:ascii="Arial" w:hAnsi="Arial" w:cs="Arial"/>
          <w:spacing w:val="5"/>
        </w:rPr>
        <w:t>L’organism</w:t>
      </w:r>
      <w:r w:rsidRPr="00DA4DF5">
        <w:rPr>
          <w:rFonts w:ascii="Arial" w:hAnsi="Arial" w:cs="Arial"/>
        </w:rPr>
        <w:t>e ou le responsable chargé du</w:t>
      </w:r>
      <w:r w:rsidRPr="00DA4DF5">
        <w:rPr>
          <w:rFonts w:ascii="Arial" w:hAnsi="Arial" w:cs="Arial"/>
          <w:spacing w:val="5"/>
        </w:rPr>
        <w:t xml:space="preserve"> </w:t>
      </w:r>
      <w:r w:rsidRPr="00DA4DF5">
        <w:rPr>
          <w:rFonts w:ascii="Arial" w:hAnsi="Arial" w:cs="Arial"/>
        </w:rPr>
        <w:t xml:space="preserve">paiement est le </w:t>
      </w:r>
      <w:r w:rsidRPr="00DA4DF5">
        <w:rPr>
          <w:rFonts w:ascii="Arial" w:hAnsi="Arial" w:cs="Arial"/>
          <w:b/>
        </w:rPr>
        <w:t>Receveur de la commune de Datcheka ;</w:t>
      </w:r>
    </w:p>
    <w:p w:rsidR="00D2274A" w:rsidRPr="00DA4DF5" w:rsidRDefault="00D2274A" w:rsidP="00D2274A">
      <w:pPr>
        <w:widowControl w:val="0"/>
        <w:numPr>
          <w:ilvl w:val="0"/>
          <w:numId w:val="23"/>
        </w:numPr>
        <w:autoSpaceDE w:val="0"/>
        <w:autoSpaceDN w:val="0"/>
        <w:adjustRightInd w:val="0"/>
        <w:spacing w:after="0" w:line="240" w:lineRule="auto"/>
        <w:ind w:left="1418" w:right="-155"/>
        <w:jc w:val="both"/>
        <w:rPr>
          <w:rFonts w:ascii="Arial" w:hAnsi="Arial" w:cs="Arial"/>
        </w:rPr>
      </w:pPr>
      <w:r w:rsidRPr="00DA4DF5">
        <w:rPr>
          <w:rFonts w:ascii="Arial" w:hAnsi="Arial" w:cs="Arial"/>
        </w:rPr>
        <w:t>Les responsables compétents pour fournir les renseignements au titre de l’exécution du présent marché</w:t>
      </w:r>
      <w:r w:rsidRPr="00DA4DF5">
        <w:rPr>
          <w:rFonts w:ascii="Arial" w:hAnsi="Arial" w:cs="Arial"/>
          <w:spacing w:val="6"/>
        </w:rPr>
        <w:t xml:space="preserve"> sont </w:t>
      </w:r>
      <w:r w:rsidRPr="00DA4DF5">
        <w:rPr>
          <w:rFonts w:ascii="Arial" w:hAnsi="Arial" w:cs="Arial"/>
        </w:rPr>
        <w:t>l’Autorité Contractante, le Chef de Service du Marché et l’Ingénieur du Marché.</w:t>
      </w:r>
    </w:p>
    <w:p w:rsidR="00D2274A" w:rsidRPr="00DA4DF5" w:rsidRDefault="00D2274A" w:rsidP="00D2274A">
      <w:pPr>
        <w:widowControl w:val="0"/>
        <w:autoSpaceDE w:val="0"/>
        <w:autoSpaceDN w:val="0"/>
        <w:adjustRightInd w:val="0"/>
        <w:spacing w:line="240" w:lineRule="auto"/>
        <w:ind w:left="567" w:right="-144"/>
        <w:rPr>
          <w:rFonts w:ascii="Arial" w:hAnsi="Arial" w:cs="Arial"/>
          <w:b/>
        </w:rPr>
      </w:pPr>
      <w:r w:rsidRPr="00DA4DF5">
        <w:rPr>
          <w:rFonts w:ascii="Arial" w:hAnsi="Arial" w:cs="Arial"/>
          <w:b/>
        </w:rPr>
        <w:t xml:space="preserve">3.3. Attributions de la mission de contrôle, Maître d’Œuvre </w:t>
      </w:r>
    </w:p>
    <w:p w:rsidR="00D2274A" w:rsidRPr="00DA4DF5" w:rsidRDefault="00D2274A" w:rsidP="00D2274A">
      <w:pPr>
        <w:widowControl w:val="0"/>
        <w:autoSpaceDE w:val="0"/>
        <w:autoSpaceDN w:val="0"/>
        <w:adjustRightInd w:val="0"/>
        <w:spacing w:line="240" w:lineRule="auto"/>
        <w:ind w:left="567" w:right="-144"/>
        <w:rPr>
          <w:rFonts w:ascii="Arial" w:hAnsi="Arial" w:cs="Arial"/>
        </w:rPr>
      </w:pPr>
      <w:r w:rsidRPr="00DA4DF5">
        <w:rPr>
          <w:rFonts w:ascii="Arial" w:hAnsi="Arial" w:cs="Arial"/>
          <w:i/>
          <w:iCs/>
        </w:rPr>
        <w:t>Sans objet</w:t>
      </w:r>
    </w:p>
    <w:p w:rsidR="00D2274A" w:rsidRPr="00DA4DF5" w:rsidRDefault="00D2274A" w:rsidP="00D2274A">
      <w:pPr>
        <w:widowControl w:val="0"/>
        <w:autoSpaceDE w:val="0"/>
        <w:autoSpaceDN w:val="0"/>
        <w:adjustRightInd w:val="0"/>
        <w:spacing w:after="0" w:line="240" w:lineRule="auto"/>
        <w:ind w:right="-20"/>
        <w:rPr>
          <w:rFonts w:ascii="Arial" w:hAnsi="Arial" w:cs="Arial"/>
        </w:rPr>
      </w:pPr>
      <w:r w:rsidRPr="00DA4DF5">
        <w:rPr>
          <w:rFonts w:ascii="Arial" w:hAnsi="Arial" w:cs="Arial"/>
          <w:b/>
          <w:bCs/>
        </w:rPr>
        <w:t>Article 4 : Langue, lois et règlements applicables</w:t>
      </w:r>
    </w:p>
    <w:p w:rsidR="00D2274A" w:rsidRPr="00DA4DF5" w:rsidRDefault="00D2274A" w:rsidP="00D2274A">
      <w:pPr>
        <w:widowControl w:val="0"/>
        <w:autoSpaceDE w:val="0"/>
        <w:autoSpaceDN w:val="0"/>
        <w:adjustRightInd w:val="0"/>
        <w:spacing w:after="0" w:line="240" w:lineRule="auto"/>
        <w:ind w:left="567" w:right="-20"/>
        <w:jc w:val="both"/>
        <w:rPr>
          <w:rFonts w:ascii="Arial" w:hAnsi="Arial" w:cs="Arial"/>
        </w:rPr>
      </w:pPr>
      <w:r w:rsidRPr="00DA4DF5">
        <w:rPr>
          <w:rFonts w:ascii="Arial" w:hAnsi="Arial" w:cs="Arial"/>
          <w:b/>
        </w:rPr>
        <w:t xml:space="preserve">4.1. </w:t>
      </w:r>
      <w:r w:rsidRPr="00DA4DF5">
        <w:rPr>
          <w:rFonts w:ascii="Arial" w:hAnsi="Arial" w:cs="Arial"/>
        </w:rPr>
        <w:t xml:space="preserve">La langue utilisée est le </w:t>
      </w:r>
      <w:r w:rsidRPr="00DA4DF5">
        <w:rPr>
          <w:rFonts w:ascii="Arial" w:hAnsi="Arial" w:cs="Arial"/>
          <w:iCs/>
        </w:rPr>
        <w:t>Français</w:t>
      </w:r>
      <w:r w:rsidRPr="00DA4DF5">
        <w:rPr>
          <w:rFonts w:ascii="Arial" w:hAnsi="Arial" w:cs="Arial"/>
          <w:i/>
          <w:iCs/>
        </w:rPr>
        <w:t xml:space="preserve"> </w:t>
      </w:r>
    </w:p>
    <w:p w:rsidR="00D2274A" w:rsidRPr="00DA4DF5" w:rsidRDefault="00D2274A" w:rsidP="00D2274A">
      <w:pPr>
        <w:widowControl w:val="0"/>
        <w:tabs>
          <w:tab w:val="left" w:pos="1860"/>
          <w:tab w:val="left" w:pos="3400"/>
          <w:tab w:val="left" w:pos="3860"/>
          <w:tab w:val="left" w:pos="4820"/>
        </w:tabs>
        <w:autoSpaceDE w:val="0"/>
        <w:autoSpaceDN w:val="0"/>
        <w:adjustRightInd w:val="0"/>
        <w:spacing w:after="0" w:line="240" w:lineRule="auto"/>
        <w:ind w:left="567" w:right="90"/>
        <w:jc w:val="both"/>
        <w:rPr>
          <w:rFonts w:ascii="Arial" w:hAnsi="Arial" w:cs="Arial"/>
          <w:spacing w:val="18"/>
        </w:rPr>
      </w:pPr>
      <w:r w:rsidRPr="00DA4DF5">
        <w:rPr>
          <w:rFonts w:ascii="Arial" w:hAnsi="Arial" w:cs="Arial"/>
          <w:b/>
        </w:rPr>
        <w:lastRenderedPageBreak/>
        <w:t>4.2</w:t>
      </w:r>
      <w:r w:rsidRPr="00DA4DF5">
        <w:rPr>
          <w:rFonts w:ascii="Arial" w:hAnsi="Arial" w:cs="Arial"/>
        </w:rPr>
        <w:t xml:space="preserve">. Le fournisseur s’engage à observer les lois, </w:t>
      </w:r>
      <w:r w:rsidRPr="00DA4DF5">
        <w:rPr>
          <w:rFonts w:ascii="Arial" w:hAnsi="Arial" w:cs="Arial"/>
          <w:spacing w:val="5"/>
        </w:rPr>
        <w:t>règlements</w:t>
      </w:r>
      <w:r w:rsidRPr="00DA4DF5">
        <w:rPr>
          <w:rFonts w:ascii="Arial" w:hAnsi="Arial" w:cs="Arial"/>
        </w:rPr>
        <w:t xml:space="preserve">, </w:t>
      </w:r>
      <w:r w:rsidRPr="00DA4DF5">
        <w:rPr>
          <w:rFonts w:ascii="Arial" w:hAnsi="Arial" w:cs="Arial"/>
          <w:spacing w:val="5"/>
        </w:rPr>
        <w:t>e</w:t>
      </w:r>
      <w:r w:rsidRPr="00DA4DF5">
        <w:rPr>
          <w:rFonts w:ascii="Arial" w:hAnsi="Arial" w:cs="Arial"/>
        </w:rPr>
        <w:t xml:space="preserve">n </w:t>
      </w:r>
      <w:r w:rsidRPr="00DA4DF5">
        <w:rPr>
          <w:rFonts w:ascii="Arial" w:hAnsi="Arial" w:cs="Arial"/>
          <w:spacing w:val="5"/>
        </w:rPr>
        <w:t>vigueu</w:t>
      </w:r>
      <w:r w:rsidRPr="00DA4DF5">
        <w:rPr>
          <w:rFonts w:ascii="Arial" w:hAnsi="Arial" w:cs="Arial"/>
        </w:rPr>
        <w:t xml:space="preserve">r </w:t>
      </w:r>
      <w:r w:rsidRPr="00DA4DF5">
        <w:rPr>
          <w:rFonts w:ascii="Arial" w:hAnsi="Arial" w:cs="Arial"/>
          <w:spacing w:val="5"/>
        </w:rPr>
        <w:t xml:space="preserve">en </w:t>
      </w:r>
      <w:r w:rsidRPr="00DA4DF5">
        <w:rPr>
          <w:rFonts w:ascii="Arial" w:hAnsi="Arial" w:cs="Arial"/>
        </w:rPr>
        <w:t xml:space="preserve">République du Cameroun et ce, aussi bien </w:t>
      </w:r>
      <w:r w:rsidRPr="00DA4DF5">
        <w:rPr>
          <w:rFonts w:ascii="Arial" w:hAnsi="Arial" w:cs="Arial"/>
          <w:spacing w:val="5"/>
        </w:rPr>
        <w:t>dan</w:t>
      </w:r>
      <w:r w:rsidRPr="00DA4DF5">
        <w:rPr>
          <w:rFonts w:ascii="Arial" w:hAnsi="Arial" w:cs="Arial"/>
        </w:rPr>
        <w:t>s sa propre organisation que dans la</w:t>
      </w:r>
      <w:r w:rsidRPr="00DA4DF5">
        <w:rPr>
          <w:rFonts w:ascii="Arial" w:hAnsi="Arial" w:cs="Arial"/>
          <w:spacing w:val="5"/>
        </w:rPr>
        <w:t xml:space="preserve"> </w:t>
      </w:r>
      <w:r w:rsidRPr="00DA4DF5">
        <w:rPr>
          <w:rFonts w:ascii="Arial" w:hAnsi="Arial" w:cs="Arial"/>
        </w:rPr>
        <w:t>réalisation du marché.</w:t>
      </w:r>
    </w:p>
    <w:p w:rsidR="00D2274A" w:rsidRPr="00DA4DF5" w:rsidRDefault="00D2274A" w:rsidP="00D2274A">
      <w:pPr>
        <w:widowControl w:val="0"/>
        <w:autoSpaceDE w:val="0"/>
        <w:autoSpaceDN w:val="0"/>
        <w:adjustRightInd w:val="0"/>
        <w:spacing w:line="240" w:lineRule="auto"/>
        <w:ind w:right="95" w:firstLine="567"/>
        <w:jc w:val="both"/>
        <w:rPr>
          <w:rFonts w:ascii="Arial" w:hAnsi="Arial" w:cs="Arial"/>
        </w:rPr>
      </w:pPr>
      <w:r w:rsidRPr="00DA4DF5">
        <w:rPr>
          <w:rFonts w:ascii="Arial" w:hAnsi="Arial" w:cs="Arial"/>
        </w:rPr>
        <w:t>Si,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D2274A" w:rsidRPr="00DA4DF5" w:rsidRDefault="00D2274A" w:rsidP="00D2274A">
      <w:pPr>
        <w:widowControl w:val="0"/>
        <w:autoSpaceDE w:val="0"/>
        <w:autoSpaceDN w:val="0"/>
        <w:adjustRightInd w:val="0"/>
        <w:spacing w:after="0" w:line="240" w:lineRule="auto"/>
        <w:ind w:right="-20"/>
        <w:rPr>
          <w:rFonts w:ascii="Arial" w:hAnsi="Arial" w:cs="Arial"/>
        </w:rPr>
      </w:pPr>
      <w:r w:rsidRPr="00DA4DF5">
        <w:rPr>
          <w:rFonts w:ascii="Arial" w:hAnsi="Arial" w:cs="Arial"/>
          <w:b/>
          <w:bCs/>
        </w:rPr>
        <w:t>Article 5 : Normes (CCAG Article 3 complété)</w:t>
      </w:r>
    </w:p>
    <w:p w:rsidR="00D2274A" w:rsidRPr="00DA4DF5" w:rsidRDefault="00D2274A" w:rsidP="00D2274A">
      <w:pPr>
        <w:widowControl w:val="0"/>
        <w:tabs>
          <w:tab w:val="left" w:pos="500"/>
        </w:tabs>
        <w:autoSpaceDE w:val="0"/>
        <w:autoSpaceDN w:val="0"/>
        <w:adjustRightInd w:val="0"/>
        <w:spacing w:after="0" w:line="240" w:lineRule="auto"/>
        <w:ind w:left="567" w:right="94"/>
        <w:jc w:val="both"/>
        <w:rPr>
          <w:rFonts w:ascii="Arial" w:hAnsi="Arial" w:cs="Arial"/>
        </w:rPr>
      </w:pPr>
      <w:r w:rsidRPr="00DA4DF5">
        <w:rPr>
          <w:rFonts w:ascii="Arial" w:hAnsi="Arial" w:cs="Arial"/>
          <w:b/>
        </w:rPr>
        <w:t>5.1</w:t>
      </w:r>
      <w:r w:rsidRPr="00DA4DF5">
        <w:rPr>
          <w:rFonts w:ascii="Arial" w:hAnsi="Arial" w:cs="Arial"/>
        </w:rPr>
        <w:tab/>
        <w:t>Les fournitures livrées en exécution du présent marché seront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rsidR="00D2274A" w:rsidRPr="00DA4DF5" w:rsidRDefault="00D2274A" w:rsidP="00D2274A">
      <w:pPr>
        <w:widowControl w:val="0"/>
        <w:autoSpaceDE w:val="0"/>
        <w:autoSpaceDN w:val="0"/>
        <w:adjustRightInd w:val="0"/>
        <w:spacing w:line="240" w:lineRule="auto"/>
        <w:ind w:left="567" w:right="95"/>
        <w:jc w:val="both"/>
        <w:rPr>
          <w:rFonts w:ascii="Arial" w:hAnsi="Arial" w:cs="Arial"/>
          <w:spacing w:val="-20"/>
        </w:rPr>
      </w:pPr>
      <w:r w:rsidRPr="00DA4DF5">
        <w:rPr>
          <w:rFonts w:ascii="Arial" w:hAnsi="Arial" w:cs="Arial"/>
          <w:b/>
        </w:rPr>
        <w:t xml:space="preserve">5.2. </w:t>
      </w:r>
      <w:r w:rsidRPr="00DA4DF5">
        <w:rPr>
          <w:rFonts w:ascii="Arial" w:hAnsi="Arial" w:cs="Arial"/>
        </w:rPr>
        <w:t>Le fournisseur étudiera, exécutera et garantira les fournitures et prestations du présent marché en prenant en considération la meilleure pratique de réalisation au Cameroun pour des opérations de technologie similaire.</w:t>
      </w:r>
    </w:p>
    <w:p w:rsidR="00D2274A" w:rsidRPr="00DA4DF5" w:rsidRDefault="00D2274A" w:rsidP="00D2274A">
      <w:pPr>
        <w:widowControl w:val="0"/>
        <w:tabs>
          <w:tab w:val="left" w:pos="2120"/>
          <w:tab w:val="left" w:pos="3760"/>
          <w:tab w:val="left" w:pos="4260"/>
        </w:tabs>
        <w:autoSpaceDE w:val="0"/>
        <w:autoSpaceDN w:val="0"/>
        <w:adjustRightInd w:val="0"/>
        <w:spacing w:line="240" w:lineRule="auto"/>
        <w:ind w:right="-39"/>
        <w:rPr>
          <w:rFonts w:ascii="Arial" w:hAnsi="Arial" w:cs="Arial"/>
        </w:rPr>
      </w:pPr>
      <w:r w:rsidRPr="00DA4DF5">
        <w:rPr>
          <w:rFonts w:ascii="Arial" w:hAnsi="Arial" w:cs="Arial"/>
          <w:b/>
          <w:bCs/>
        </w:rPr>
        <w:t xml:space="preserve">Article 6 : Pièces </w:t>
      </w:r>
      <w:r w:rsidRPr="00DA4DF5">
        <w:rPr>
          <w:rFonts w:ascii="Arial" w:hAnsi="Arial" w:cs="Arial"/>
          <w:b/>
          <w:bCs/>
          <w:spacing w:val="5"/>
        </w:rPr>
        <w:t>constitutive</w:t>
      </w:r>
      <w:r w:rsidRPr="00DA4DF5">
        <w:rPr>
          <w:rFonts w:ascii="Arial" w:hAnsi="Arial" w:cs="Arial"/>
          <w:b/>
          <w:bCs/>
        </w:rPr>
        <w:t xml:space="preserve">s </w:t>
      </w:r>
      <w:r w:rsidRPr="00DA4DF5">
        <w:rPr>
          <w:rFonts w:ascii="Arial" w:hAnsi="Arial" w:cs="Arial"/>
          <w:b/>
          <w:bCs/>
          <w:spacing w:val="5"/>
        </w:rPr>
        <w:t>d</w:t>
      </w:r>
      <w:r w:rsidRPr="00DA4DF5">
        <w:rPr>
          <w:rFonts w:ascii="Arial" w:hAnsi="Arial" w:cs="Arial"/>
          <w:b/>
          <w:bCs/>
        </w:rPr>
        <w:t xml:space="preserve">u </w:t>
      </w:r>
      <w:r w:rsidRPr="00DA4DF5">
        <w:rPr>
          <w:rFonts w:ascii="Arial" w:hAnsi="Arial" w:cs="Arial"/>
          <w:b/>
          <w:bCs/>
          <w:spacing w:val="5"/>
        </w:rPr>
        <w:t xml:space="preserve">marché </w:t>
      </w:r>
      <w:r w:rsidRPr="00DA4DF5">
        <w:rPr>
          <w:rFonts w:ascii="Arial" w:hAnsi="Arial" w:cs="Arial"/>
          <w:b/>
          <w:bCs/>
        </w:rPr>
        <w:t>(CCAG Article 9)</w:t>
      </w:r>
    </w:p>
    <w:p w:rsidR="00D2274A" w:rsidRPr="00DA4DF5" w:rsidRDefault="00D2274A" w:rsidP="00D2274A">
      <w:pPr>
        <w:spacing w:after="0" w:line="240" w:lineRule="auto"/>
        <w:ind w:left="567"/>
        <w:rPr>
          <w:rFonts w:ascii="Arial" w:hAnsi="Arial" w:cs="Arial"/>
        </w:rPr>
      </w:pPr>
      <w:r w:rsidRPr="00DA4DF5">
        <w:rPr>
          <w:rFonts w:ascii="Arial" w:hAnsi="Arial" w:cs="Arial"/>
        </w:rPr>
        <w:t>Les pièces contractuelles constitutives du présent Marché sont par ordre de priorité :</w:t>
      </w:r>
    </w:p>
    <w:p w:rsidR="00D2274A" w:rsidRPr="00DA4DF5" w:rsidRDefault="00D2274A" w:rsidP="00D2274A">
      <w:pPr>
        <w:numPr>
          <w:ilvl w:val="0"/>
          <w:numId w:val="16"/>
        </w:numPr>
        <w:tabs>
          <w:tab w:val="left" w:pos="851"/>
        </w:tabs>
        <w:spacing w:after="0" w:line="240" w:lineRule="auto"/>
        <w:ind w:left="567" w:firstLine="0"/>
        <w:jc w:val="both"/>
        <w:rPr>
          <w:rFonts w:ascii="Arial" w:hAnsi="Arial" w:cs="Arial"/>
        </w:rPr>
      </w:pPr>
      <w:r w:rsidRPr="00DA4DF5">
        <w:rPr>
          <w:rFonts w:ascii="Arial" w:hAnsi="Arial" w:cs="Arial"/>
        </w:rPr>
        <w:t>La soumission du Cocontractant et ses annexes dans toutes les dispositions non contraires au Dossier d’Appel d’Offres et au présent Marché ;</w:t>
      </w:r>
    </w:p>
    <w:p w:rsidR="00D2274A" w:rsidRPr="00DA4DF5" w:rsidRDefault="00D2274A" w:rsidP="00D2274A">
      <w:pPr>
        <w:numPr>
          <w:ilvl w:val="0"/>
          <w:numId w:val="16"/>
        </w:numPr>
        <w:tabs>
          <w:tab w:val="left" w:pos="851"/>
        </w:tabs>
        <w:spacing w:after="0" w:line="240" w:lineRule="auto"/>
        <w:ind w:left="567" w:firstLine="0"/>
        <w:jc w:val="both"/>
        <w:rPr>
          <w:rFonts w:ascii="Arial" w:hAnsi="Arial" w:cs="Arial"/>
        </w:rPr>
      </w:pPr>
      <w:r w:rsidRPr="00DA4DF5">
        <w:rPr>
          <w:rFonts w:ascii="Arial" w:hAnsi="Arial" w:cs="Arial"/>
        </w:rPr>
        <w:t>Le présent Marché comprenant :</w:t>
      </w:r>
    </w:p>
    <w:p w:rsidR="00D2274A" w:rsidRPr="00DA4DF5" w:rsidRDefault="00D2274A" w:rsidP="00D2274A">
      <w:pPr>
        <w:numPr>
          <w:ilvl w:val="0"/>
          <w:numId w:val="15"/>
        </w:numPr>
        <w:tabs>
          <w:tab w:val="left" w:pos="1276"/>
          <w:tab w:val="left" w:pos="1418"/>
        </w:tabs>
        <w:spacing w:after="0" w:line="240" w:lineRule="auto"/>
        <w:ind w:left="993" w:firstLine="0"/>
        <w:jc w:val="both"/>
        <w:rPr>
          <w:rFonts w:ascii="Arial" w:hAnsi="Arial" w:cs="Arial"/>
        </w:rPr>
      </w:pPr>
      <w:r w:rsidRPr="00DA4DF5">
        <w:rPr>
          <w:rFonts w:ascii="Arial" w:hAnsi="Arial" w:cs="Arial"/>
        </w:rPr>
        <w:t xml:space="preserve"> Le Cahier des Clauses Administratives Particulières (CCAP) ;</w:t>
      </w:r>
    </w:p>
    <w:p w:rsidR="00D2274A" w:rsidRPr="00DA4DF5" w:rsidRDefault="00D2274A" w:rsidP="00D2274A">
      <w:pPr>
        <w:numPr>
          <w:ilvl w:val="0"/>
          <w:numId w:val="15"/>
        </w:numPr>
        <w:tabs>
          <w:tab w:val="left" w:pos="1276"/>
          <w:tab w:val="left" w:pos="1418"/>
        </w:tabs>
        <w:spacing w:after="0" w:line="240" w:lineRule="auto"/>
        <w:ind w:left="993" w:firstLine="0"/>
        <w:jc w:val="both"/>
        <w:rPr>
          <w:rFonts w:ascii="Arial" w:hAnsi="Arial" w:cs="Arial"/>
        </w:rPr>
      </w:pPr>
      <w:r w:rsidRPr="00DA4DF5">
        <w:rPr>
          <w:rFonts w:ascii="Arial" w:hAnsi="Arial" w:cs="Arial"/>
        </w:rPr>
        <w:t xml:space="preserve"> Le Descriptif de la Fourniture (DF) ;</w:t>
      </w:r>
    </w:p>
    <w:p w:rsidR="00D2274A" w:rsidRPr="00DA4DF5" w:rsidRDefault="00D2274A" w:rsidP="00D2274A">
      <w:pPr>
        <w:numPr>
          <w:ilvl w:val="0"/>
          <w:numId w:val="15"/>
        </w:numPr>
        <w:tabs>
          <w:tab w:val="left" w:pos="1276"/>
          <w:tab w:val="left" w:pos="1418"/>
        </w:tabs>
        <w:spacing w:after="0" w:line="240" w:lineRule="auto"/>
        <w:ind w:left="993" w:firstLine="0"/>
        <w:jc w:val="both"/>
        <w:rPr>
          <w:rFonts w:ascii="Arial" w:hAnsi="Arial" w:cs="Arial"/>
        </w:rPr>
      </w:pPr>
      <w:r w:rsidRPr="00DA4DF5">
        <w:rPr>
          <w:rFonts w:ascii="Arial" w:hAnsi="Arial" w:cs="Arial"/>
        </w:rPr>
        <w:t xml:space="preserve"> Le Bordereau de Prix Unitaire (BPU) ; </w:t>
      </w:r>
    </w:p>
    <w:p w:rsidR="00D2274A" w:rsidRPr="00DA4DF5" w:rsidRDefault="00D2274A" w:rsidP="00D2274A">
      <w:pPr>
        <w:numPr>
          <w:ilvl w:val="0"/>
          <w:numId w:val="15"/>
        </w:numPr>
        <w:tabs>
          <w:tab w:val="left" w:pos="1276"/>
          <w:tab w:val="left" w:pos="1418"/>
        </w:tabs>
        <w:spacing w:after="0" w:line="240" w:lineRule="auto"/>
        <w:ind w:left="993" w:firstLine="0"/>
        <w:jc w:val="both"/>
        <w:rPr>
          <w:rFonts w:ascii="Arial" w:hAnsi="Arial" w:cs="Arial"/>
        </w:rPr>
      </w:pPr>
      <w:r w:rsidRPr="00DA4DF5">
        <w:rPr>
          <w:rFonts w:ascii="Arial" w:hAnsi="Arial" w:cs="Arial"/>
        </w:rPr>
        <w:t xml:space="preserve"> Le Détail Quantitatif et Estimatif (DQE) ;</w:t>
      </w:r>
    </w:p>
    <w:p w:rsidR="00D2274A" w:rsidRPr="00DA4DF5" w:rsidRDefault="00D2274A" w:rsidP="00D2274A">
      <w:pPr>
        <w:widowControl w:val="0"/>
        <w:tabs>
          <w:tab w:val="left" w:pos="2120"/>
          <w:tab w:val="left" w:pos="3760"/>
          <w:tab w:val="left" w:pos="4260"/>
        </w:tabs>
        <w:autoSpaceDE w:val="0"/>
        <w:autoSpaceDN w:val="0"/>
        <w:adjustRightInd w:val="0"/>
        <w:spacing w:after="0" w:line="240" w:lineRule="auto"/>
        <w:ind w:right="-39"/>
        <w:rPr>
          <w:rFonts w:ascii="Arial" w:hAnsi="Arial" w:cs="Arial"/>
          <w:b/>
          <w:bCs/>
        </w:rPr>
      </w:pPr>
      <w:r w:rsidRPr="00DA4DF5">
        <w:rPr>
          <w:rFonts w:ascii="Arial" w:hAnsi="Arial" w:cs="Arial"/>
          <w:b/>
          <w:bCs/>
        </w:rPr>
        <w:t>Article 7 : Textes généraux applicables</w:t>
      </w:r>
    </w:p>
    <w:p w:rsidR="00D2274A" w:rsidRPr="00DA4DF5" w:rsidRDefault="00D2274A" w:rsidP="00D2274A">
      <w:pPr>
        <w:spacing w:after="0" w:line="240" w:lineRule="auto"/>
        <w:ind w:firstLine="567"/>
        <w:rPr>
          <w:rFonts w:ascii="Arial" w:eastAsia="Times New Roman" w:hAnsi="Arial" w:cs="Arial"/>
        </w:rPr>
      </w:pPr>
      <w:r w:rsidRPr="00DA4DF5">
        <w:rPr>
          <w:rFonts w:ascii="Arial" w:eastAsia="Times New Roman" w:hAnsi="Arial" w:cs="Arial"/>
        </w:rPr>
        <w:t>La présente Lettre-Commande est soumise aux textes généraux ci-après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La présente Lettre-Commande est soumise aux textes généraux ci-après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Loi  n°96/06  du  18  janvier  1996  portent  révision  de  la  constitution  du  02 Juin  1972,  modifiée  et  complétée  par  la  loi  n°2008/001  du  14  Avril 2008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Loi n° 2006/012 du 29 décembre 2006 fixant le régime général des contrats de partenariat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Loi n° 2008/009 du 16 juillet 2008 fixant le régime fiscal, financier et comptable applicable aux contrats de partenariat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Loi n°2016/007 du 12 juillet 2016 portant Code pénal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Loi  n°2017/010  du  12  juillet  2017  portant  statut  général  des  établissements  publics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Loi  n°2017/011  du  12  juillet  2017  portant  statut  général  des  entreprises  publiques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Loi  n°2018/011  du  11 juillet  2018  portant  Code  de  transparence  et  de  bonne  Gouvernance  dans  la  gestion  des  Finances  Publiques  au  Cameroun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Loi  n°2018/012  du  11  juillet  2018  portant  Régime  Financier  de  l’Etat  et  des  Autres Entités Publiques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Loi  n°2023/019  du  19  décembre  2023  portant  loi  de  finances  de  la  République  du  Cameroun  pour  l’exercice  2024;</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Loi n°2019/024 du 24 décembre 2019 portant Code général des Collectivités Territoriales Décentralisées;</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TEXTES RÉGLEMENTAIRES</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n°77/41  du  03  février  1977  fixant  les  attributions  et  l’organisation  des  contrôles  financiers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n°78/470 du 03 novembre 1978 relatif à l’apurement des comptes et à la sanction des responsabilités des Comptables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n°2000/693/PM du 13 septembre 2000 fixant le régime des déplacements des agents publics et les  modalités  de  prise  en  charge  des  frais  y afférents, modifié  et  complété  par  le  décret  n°2018/1968/PM  du  13 Mars  2018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n°2003/011 / PM  du  09  janvier  2003  portant  nomenclature  budgétaire  de  l’Etat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n°2005/441 du 1er novembre 2005 fixant les conditions d’installation et de prise en charge de moyens de communication dans les services publics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 2008/0115/PM du 24 janvier 2008 précisant les modalités d’application de la loi n° 2006/012 du 29 décembre 2006 fixant le régime général des contrats de partenariat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n°2010/1735 /PM  du 01  juin  2010  fixant  la  nomenclature  Budgétaire  des  Collectivités Territoriales  Décentralisées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n°2012/079 du 09 mars 2012 portant régime de la déconcentration de la gestion des personnels de l’Etat et de la solde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n°2013/006  du  28 février  2013 portant  organisation  du  Ministère des Finances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n°2013/059  du  15 mai  2013  fixant  le  Régime  particulier  du  Contrôle  Administratif  des  Finances  Publiques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n°2013/160 du 15 mai 2013 portant Règlement  Général  de  la  Comptabilité  Publique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n°2015/405 du 16 septembre 2015 fixant les modalités de rémunération des Délégués du Gouvernement, des Maires et de leurs Adjoints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n°2015/406 du 16 septembre 2015 fixant les indemnités et autres avantages alloués aux Délégués du Gouvernement, des Maires, à leurs Adjoints, aux membres du Conseil de la Communauté et aux Conseillers Municipaux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n°2018/355 du 12 juin 2018 fixant les règles communes applicables aux marchés des Entreprises Publiques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n°2018 /366  du 20 juin 2018  portant  Code  des  Marchés  Publics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 xml:space="preserve">Décret n°2018 /9387/CAB/PM du 30 Novembre 2018 fixant les modalités de  création, d’organisation  et  de  fonctionnement  des  </w:t>
      </w:r>
      <w:r w:rsidRPr="002B0ABB">
        <w:rPr>
          <w:w w:val="80"/>
          <w:sz w:val="20"/>
        </w:rPr>
        <w:lastRenderedPageBreak/>
        <w:t>Comités  et  Groupes  de travail  Interministériels  et  Ministériels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n°2019/281 du 31 mai 2019 fixant le calendrier budgétaire de l’Etat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n°2019 /320 du 19 juin 2019, précisant les modalités d’application de certaines dispositions  des  lois  n°2017/010  et  2017/011  du  12 Juillet  2017 portant  statut  général  des  établissements  publics  et  des  entreprises  Publiques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n°2019 /321 du 19 juin 2019  fixant  les catégories  d’entreprises  publiques, la  rémunération, les  indemnités  et  les  avantages  de  leurs dirigeants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Décret n°2019 /322 du 19 juin 2019  fixant  les catégories  d’Etablissements publics, la  rémunération, les  indemnités  et  les  avantages  de  leurs dirigeants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Arrêté n°401/A/MINMAP/CAB du 21 octobre 2019 fixant les seuils de recours à la maitrise d’œuvre privée et les modalités d’exercice de la maîtrise d’œuvre publique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Arrêté n°403/A/MINMAP/CAB du 21 octobre 2019</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Arrêté n°025/CAB / PM du 05 février 2019 fixant le montant des indemnités de session versées lors des travaux des comités et groupes de travail Interministériels  et  Ministériels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Circulaire n°003/CAB/PM du 18 avril 2008 relative au respect des règles régissant la passation, l’exécution et le contrôle des marchés publics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Circulaire n°0000000004/CAB/MINFI du 18 mai 2012portant Instructions relatives à la tenue de la Comptabilité- Matières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Circulaire  n°050/MINEPAT  du  24  septembre  2019  relative  à  la  réactivation  des  comités  internes  de  gestion  de  la  chaîne  PPBS ;</w:t>
      </w:r>
    </w:p>
    <w:p w:rsidR="00694B51" w:rsidRPr="002B0ABB" w:rsidRDefault="00694B51" w:rsidP="00694B51">
      <w:pPr>
        <w:pStyle w:val="Paragraphedeliste"/>
        <w:widowControl w:val="0"/>
        <w:numPr>
          <w:ilvl w:val="0"/>
          <w:numId w:val="54"/>
        </w:numPr>
        <w:tabs>
          <w:tab w:val="left" w:pos="988"/>
        </w:tabs>
        <w:autoSpaceDE w:val="0"/>
        <w:autoSpaceDN w:val="0"/>
        <w:spacing w:line="229" w:lineRule="exact"/>
        <w:contextualSpacing w:val="0"/>
        <w:rPr>
          <w:w w:val="80"/>
          <w:sz w:val="20"/>
        </w:rPr>
      </w:pPr>
      <w:r w:rsidRPr="002B0ABB">
        <w:rPr>
          <w:w w:val="80"/>
          <w:sz w:val="20"/>
        </w:rPr>
        <w:t>Circulaire 00013</w:t>
      </w:r>
      <w:r>
        <w:rPr>
          <w:w w:val="80"/>
          <w:sz w:val="20"/>
        </w:rPr>
        <w:t>995/C/MINFI du 31 décembre  2024</w:t>
      </w:r>
      <w:r w:rsidRPr="002B0ABB">
        <w:rPr>
          <w:w w:val="80"/>
          <w:sz w:val="20"/>
        </w:rPr>
        <w:t xml:space="preserve">  portant  Instructions  relatives  à  l’Exécution  des  lois  de  Finances, au  suivi  et  au  contrôle  de  l’Exécution du  Budget  de  l’Etat  et  des  autres  Entités  Publiques  pour  l’exercice  2025 ;</w:t>
      </w:r>
    </w:p>
    <w:p w:rsidR="00D2274A" w:rsidRPr="00DA4DF5" w:rsidRDefault="00D2274A" w:rsidP="00D2274A">
      <w:pPr>
        <w:numPr>
          <w:ilvl w:val="0"/>
          <w:numId w:val="36"/>
        </w:numPr>
        <w:tabs>
          <w:tab w:val="num" w:pos="851"/>
          <w:tab w:val="num" w:pos="1070"/>
        </w:tabs>
        <w:spacing w:after="0" w:line="240" w:lineRule="auto"/>
        <w:ind w:left="1069"/>
        <w:jc w:val="both"/>
        <w:rPr>
          <w:rFonts w:ascii="Arial" w:eastAsia="Times New Roman" w:hAnsi="Arial" w:cs="Arial"/>
          <w:szCs w:val="24"/>
        </w:rPr>
      </w:pPr>
      <w:r w:rsidRPr="00DA4DF5">
        <w:rPr>
          <w:rFonts w:ascii="Arial" w:eastAsia="Times New Roman" w:hAnsi="Arial" w:cs="Arial"/>
          <w:szCs w:val="24"/>
        </w:rPr>
        <w:t>.</w:t>
      </w:r>
    </w:p>
    <w:p w:rsidR="00D2274A" w:rsidRPr="00DA4DF5" w:rsidRDefault="00D2274A" w:rsidP="00D2274A">
      <w:pPr>
        <w:widowControl w:val="0"/>
        <w:autoSpaceDE w:val="0"/>
        <w:spacing w:after="0" w:line="240" w:lineRule="auto"/>
        <w:ind w:left="114" w:right="-145"/>
        <w:rPr>
          <w:rFonts w:ascii="Cambria" w:eastAsia="Times New Roman" w:hAnsi="Cambria" w:cs="Arial"/>
          <w:b/>
          <w:bCs/>
          <w:w w:val="90"/>
        </w:rPr>
      </w:pPr>
    </w:p>
    <w:p w:rsidR="00D2274A" w:rsidRPr="00DA4DF5" w:rsidRDefault="00D2274A" w:rsidP="00D2274A">
      <w:pPr>
        <w:widowControl w:val="0"/>
        <w:autoSpaceDE w:val="0"/>
        <w:autoSpaceDN w:val="0"/>
        <w:adjustRightInd w:val="0"/>
        <w:spacing w:after="0" w:line="240" w:lineRule="auto"/>
        <w:ind w:right="-145"/>
        <w:rPr>
          <w:rFonts w:ascii="Arial" w:hAnsi="Arial" w:cs="Arial"/>
          <w:b/>
          <w:spacing w:val="2"/>
        </w:rPr>
      </w:pPr>
      <w:r w:rsidRPr="00DA4DF5">
        <w:rPr>
          <w:rFonts w:ascii="Arial" w:hAnsi="Arial" w:cs="Arial"/>
          <w:b/>
          <w:spacing w:val="2"/>
        </w:rPr>
        <w:t>Article 8 : Communication (CCAG Articles 6 complété)</w:t>
      </w:r>
    </w:p>
    <w:p w:rsidR="00D2274A" w:rsidRPr="00DA4DF5" w:rsidRDefault="00D2274A" w:rsidP="00D2274A">
      <w:pPr>
        <w:widowControl w:val="0"/>
        <w:autoSpaceDE w:val="0"/>
        <w:autoSpaceDN w:val="0"/>
        <w:adjustRightInd w:val="0"/>
        <w:spacing w:after="0" w:line="240" w:lineRule="auto"/>
        <w:ind w:left="567" w:right="-18"/>
        <w:jc w:val="both"/>
        <w:rPr>
          <w:rFonts w:ascii="Arial" w:hAnsi="Arial" w:cs="Arial"/>
          <w:b/>
        </w:rPr>
      </w:pPr>
      <w:r w:rsidRPr="00DA4DF5">
        <w:rPr>
          <w:rFonts w:ascii="Arial" w:hAnsi="Arial" w:cs="Arial"/>
          <w:b/>
        </w:rPr>
        <w:t>8.1</w:t>
      </w:r>
      <w:r w:rsidRPr="00DA4DF5">
        <w:rPr>
          <w:rFonts w:ascii="Arial" w:hAnsi="Arial" w:cs="Arial"/>
        </w:rPr>
        <w:t xml:space="preserve">. </w:t>
      </w:r>
      <w:r w:rsidRPr="00DA4DF5">
        <w:rPr>
          <w:rFonts w:ascii="Arial" w:hAnsi="Arial" w:cs="Arial"/>
          <w:spacing w:val="2"/>
        </w:rPr>
        <w:t>Toute</w:t>
      </w:r>
      <w:r w:rsidRPr="00DA4DF5">
        <w:rPr>
          <w:rFonts w:ascii="Arial" w:hAnsi="Arial" w:cs="Arial"/>
        </w:rPr>
        <w:t xml:space="preserve">s </w:t>
      </w:r>
      <w:r w:rsidRPr="00DA4DF5">
        <w:rPr>
          <w:rFonts w:ascii="Arial" w:hAnsi="Arial" w:cs="Arial"/>
          <w:spacing w:val="2"/>
        </w:rPr>
        <w:t xml:space="preserve">communications au titre du présent marché sont écrites et les notifications faites aux adresses ci-après : </w:t>
      </w:r>
      <w:r w:rsidRPr="00DA4DF5">
        <w:rPr>
          <w:rFonts w:ascii="Arial" w:eastAsia="Times New Roman" w:hAnsi="Arial" w:cs="Arial"/>
          <w:b/>
        </w:rPr>
        <w:t>Commune de Datcheka au Bureau de Suivi des Marchés et des Projets Communaux, B.P._________ Datcheka.</w:t>
      </w:r>
    </w:p>
    <w:p w:rsidR="00D2274A" w:rsidRPr="00DA4DF5" w:rsidRDefault="00D2274A" w:rsidP="00D2274A">
      <w:pPr>
        <w:widowControl w:val="0"/>
        <w:numPr>
          <w:ilvl w:val="0"/>
          <w:numId w:val="17"/>
        </w:numPr>
        <w:autoSpaceDE w:val="0"/>
        <w:autoSpaceDN w:val="0"/>
        <w:adjustRightInd w:val="0"/>
        <w:spacing w:after="0" w:line="240" w:lineRule="auto"/>
        <w:ind w:left="567" w:right="-16" w:firstLine="0"/>
        <w:contextualSpacing/>
        <w:jc w:val="both"/>
        <w:rPr>
          <w:rFonts w:ascii="Arial" w:hAnsi="Arial" w:cs="Arial"/>
        </w:rPr>
      </w:pPr>
      <w:r w:rsidRPr="00DA4DF5">
        <w:rPr>
          <w:rFonts w:ascii="Arial" w:hAnsi="Arial" w:cs="Arial"/>
        </w:rPr>
        <w:t xml:space="preserve">Dans le cas où le fournisseur est le destinataire : </w:t>
      </w:r>
      <w:r w:rsidRPr="00DA4DF5">
        <w:rPr>
          <w:rFonts w:ascii="Arial" w:eastAsia="Times New Roman" w:hAnsi="Arial" w:cs="Arial"/>
          <w:b/>
        </w:rPr>
        <w:t>« ETS ou Entreprise ……………… BP………………………………… »</w:t>
      </w:r>
    </w:p>
    <w:p w:rsidR="00D2274A" w:rsidRPr="00DA4DF5" w:rsidRDefault="00D2274A" w:rsidP="00D2274A">
      <w:pPr>
        <w:widowControl w:val="0"/>
        <w:autoSpaceDE w:val="0"/>
        <w:autoSpaceDN w:val="0"/>
        <w:adjustRightInd w:val="0"/>
        <w:spacing w:line="240" w:lineRule="auto"/>
        <w:ind w:left="567" w:right="-16"/>
        <w:jc w:val="both"/>
        <w:rPr>
          <w:rFonts w:ascii="Arial" w:hAnsi="Arial" w:cs="Arial"/>
        </w:rPr>
      </w:pPr>
      <w:r w:rsidRPr="00DA4DF5">
        <w:rPr>
          <w:rFonts w:ascii="Arial" w:hAnsi="Arial" w:cs="Arial"/>
        </w:rPr>
        <w:t>Passé le délai de 15 jours fixé à l’article 6.1 du CCAG pour faire connaître</w:t>
      </w:r>
      <w:r w:rsidRPr="00DA4DF5">
        <w:rPr>
          <w:rFonts w:ascii="Arial" w:hAnsi="Arial" w:cs="Arial"/>
          <w:spacing w:val="27"/>
        </w:rPr>
        <w:t xml:space="preserve"> au maître d’ouvrage et </w:t>
      </w:r>
      <w:r w:rsidRPr="00DA4DF5">
        <w:rPr>
          <w:rFonts w:ascii="Arial" w:hAnsi="Arial" w:cs="Arial"/>
        </w:rPr>
        <w:t xml:space="preserve">au chef de services on domicile, les correspondances seront valablement adressées à la </w:t>
      </w:r>
      <w:r w:rsidRPr="00DA4DF5">
        <w:rPr>
          <w:rFonts w:ascii="Arial" w:hAnsi="Arial" w:cs="Arial"/>
          <w:b/>
        </w:rPr>
        <w:t>Mairie de Datcheka,</w:t>
      </w:r>
      <w:r w:rsidRPr="00DA4DF5">
        <w:rPr>
          <w:rFonts w:ascii="Arial" w:hAnsi="Arial" w:cs="Arial"/>
        </w:rPr>
        <w:t xml:space="preserve"> chef-</w:t>
      </w:r>
      <w:r w:rsidRPr="00DA4DF5">
        <w:rPr>
          <w:rFonts w:ascii="Arial" w:hAnsi="Arial" w:cs="Arial"/>
          <w:spacing w:val="-15"/>
        </w:rPr>
        <w:t>l</w:t>
      </w:r>
      <w:r w:rsidRPr="00DA4DF5">
        <w:rPr>
          <w:rFonts w:ascii="Arial" w:hAnsi="Arial" w:cs="Arial"/>
        </w:rPr>
        <w:t>ieu de l’arrondissement dont relèvent les Prestations.</w:t>
      </w:r>
    </w:p>
    <w:p w:rsidR="00D2274A" w:rsidRPr="00DA4DF5" w:rsidRDefault="00D2274A" w:rsidP="00D2274A">
      <w:pPr>
        <w:widowControl w:val="0"/>
        <w:autoSpaceDE w:val="0"/>
        <w:autoSpaceDN w:val="0"/>
        <w:adjustRightInd w:val="0"/>
        <w:spacing w:line="240" w:lineRule="auto"/>
        <w:ind w:left="567" w:right="-144"/>
        <w:rPr>
          <w:rFonts w:ascii="Arial" w:hAnsi="Arial" w:cs="Arial"/>
        </w:rPr>
      </w:pPr>
      <w:r w:rsidRPr="00DA4DF5">
        <w:rPr>
          <w:rFonts w:ascii="Arial" w:hAnsi="Arial" w:cs="Arial"/>
          <w:b/>
        </w:rPr>
        <w:t>b.</w:t>
      </w:r>
      <w:r w:rsidRPr="00DA4DF5">
        <w:rPr>
          <w:rFonts w:ascii="Arial" w:hAnsi="Arial" w:cs="Arial"/>
        </w:rPr>
        <w:t xml:space="preserve">  Dans le cas où le Maitre d’Ouvrage est le destinataire :</w:t>
      </w:r>
    </w:p>
    <w:p w:rsidR="00D2274A" w:rsidRPr="00DA4DF5" w:rsidRDefault="00D2274A" w:rsidP="00D2274A">
      <w:pPr>
        <w:widowControl w:val="0"/>
        <w:autoSpaceDE w:val="0"/>
        <w:autoSpaceDN w:val="0"/>
        <w:adjustRightInd w:val="0"/>
        <w:spacing w:line="240" w:lineRule="auto"/>
        <w:ind w:left="567" w:right="-16"/>
        <w:jc w:val="both"/>
        <w:rPr>
          <w:rFonts w:ascii="Arial" w:hAnsi="Arial" w:cs="Arial"/>
        </w:rPr>
      </w:pPr>
      <w:r w:rsidRPr="00DA4DF5">
        <w:rPr>
          <w:rFonts w:ascii="Arial" w:eastAsia="Times New Roman" w:hAnsi="Arial" w:cs="Arial"/>
          <w:b/>
        </w:rPr>
        <w:t>« Monsieur le Maire de la Commune de Datcheka »</w:t>
      </w:r>
      <w:r w:rsidRPr="00DA4DF5">
        <w:rPr>
          <w:rFonts w:ascii="Arial" w:eastAsia="Times New Roman" w:hAnsi="Arial" w:cs="Arial"/>
        </w:rPr>
        <w:t xml:space="preserve"> </w:t>
      </w:r>
      <w:r w:rsidRPr="00DA4DF5">
        <w:rPr>
          <w:rFonts w:ascii="Arial" w:hAnsi="Arial" w:cs="Arial"/>
        </w:rPr>
        <w:t>avec copie adressée dans les mêmes délais, à l’Autorité Contractante, au Chef de service, au Maître d’œuvre, à l’Ingénieur, le cas échéant.</w:t>
      </w:r>
    </w:p>
    <w:p w:rsidR="00D2274A" w:rsidRPr="00DA4DF5" w:rsidRDefault="00D2274A" w:rsidP="00D2274A">
      <w:pPr>
        <w:pStyle w:val="Paragraphedeliste"/>
        <w:widowControl w:val="0"/>
        <w:autoSpaceDE w:val="0"/>
        <w:autoSpaceDN w:val="0"/>
        <w:adjustRightInd w:val="0"/>
        <w:ind w:left="567" w:right="-16"/>
        <w:jc w:val="both"/>
        <w:rPr>
          <w:rFonts w:ascii="Arial" w:hAnsi="Arial" w:cs="Arial"/>
          <w:sz w:val="22"/>
          <w:szCs w:val="22"/>
          <w:lang w:val="fr-FR"/>
        </w:rPr>
      </w:pPr>
      <w:r w:rsidRPr="00DA4DF5">
        <w:rPr>
          <w:rFonts w:ascii="Arial" w:hAnsi="Arial" w:cs="Arial"/>
          <w:sz w:val="22"/>
          <w:szCs w:val="22"/>
        </w:rPr>
        <w:t>c.</w:t>
      </w:r>
      <w:r w:rsidRPr="00DA4DF5">
        <w:rPr>
          <w:rFonts w:ascii="Arial" w:hAnsi="Arial" w:cs="Arial"/>
          <w:sz w:val="22"/>
          <w:szCs w:val="22"/>
          <w:lang w:val="fr-FR"/>
        </w:rPr>
        <w:t xml:space="preserve"> </w:t>
      </w:r>
      <w:r w:rsidRPr="00DA4DF5">
        <w:rPr>
          <w:rFonts w:ascii="Arial" w:hAnsi="Arial" w:cs="Arial"/>
          <w:sz w:val="22"/>
          <w:szCs w:val="22"/>
        </w:rPr>
        <w:t xml:space="preserve">Dans le cas où l’Autorité Contractante est  le destinataire : Monsieur le Maire de </w:t>
      </w:r>
      <w:r w:rsidRPr="00DA4DF5">
        <w:rPr>
          <w:rFonts w:ascii="Arial" w:hAnsi="Arial" w:cs="Arial"/>
          <w:sz w:val="22"/>
          <w:szCs w:val="22"/>
          <w:lang w:val="fr-FR"/>
        </w:rPr>
        <w:t xml:space="preserve">Datcheka </w:t>
      </w:r>
      <w:r w:rsidRPr="00DA4DF5">
        <w:rPr>
          <w:rFonts w:ascii="Arial" w:hAnsi="Arial" w:cs="Arial"/>
          <w:sz w:val="22"/>
          <w:szCs w:val="22"/>
        </w:rPr>
        <w:t xml:space="preserve"> (Autorité Contractante avec copie adressée dans les mêmes délais, au maître d’ouvrage, au chef service, à l’ingénieur, au Maître d’œuvre, au cas échéant </w:t>
      </w:r>
      <w:r w:rsidRPr="00DA4DF5">
        <w:rPr>
          <w:rFonts w:ascii="Arial" w:hAnsi="Arial" w:cs="Arial"/>
          <w:sz w:val="22"/>
          <w:szCs w:val="22"/>
          <w:lang w:val="fr-FR"/>
        </w:rPr>
        <w:t>)</w:t>
      </w:r>
    </w:p>
    <w:p w:rsidR="00D2274A" w:rsidRPr="00DA4DF5" w:rsidRDefault="00D2274A" w:rsidP="00D2274A">
      <w:pPr>
        <w:widowControl w:val="0"/>
        <w:autoSpaceDE w:val="0"/>
        <w:autoSpaceDN w:val="0"/>
        <w:adjustRightInd w:val="0"/>
        <w:spacing w:line="240" w:lineRule="auto"/>
        <w:ind w:left="567" w:right="-16"/>
        <w:jc w:val="both"/>
        <w:rPr>
          <w:rFonts w:ascii="Arial" w:hAnsi="Arial" w:cs="Arial"/>
          <w:spacing w:val="6"/>
        </w:rPr>
      </w:pPr>
      <w:r w:rsidRPr="00DA4DF5">
        <w:rPr>
          <w:rFonts w:ascii="Arial" w:hAnsi="Arial" w:cs="Arial"/>
          <w:b/>
        </w:rPr>
        <w:t>8.2.</w:t>
      </w:r>
      <w:r w:rsidRPr="00DA4DF5">
        <w:rPr>
          <w:rFonts w:ascii="Arial" w:hAnsi="Arial" w:cs="Arial"/>
        </w:rPr>
        <w:t xml:space="preserve"> Le fournisseur adressera toutes notifications écrites ou correspondances</w:t>
      </w:r>
      <w:r w:rsidRPr="00DA4DF5">
        <w:rPr>
          <w:rFonts w:ascii="Arial" w:hAnsi="Arial" w:cs="Arial"/>
          <w:spacing w:val="2"/>
        </w:rPr>
        <w:t xml:space="preserve"> au Maitre d’Ouvrage,</w:t>
      </w:r>
      <w:r w:rsidRPr="00DA4DF5">
        <w:rPr>
          <w:rFonts w:ascii="Arial" w:hAnsi="Arial" w:cs="Arial"/>
        </w:rPr>
        <w:t xml:space="preserve"> avec copie</w:t>
      </w:r>
      <w:r w:rsidRPr="00DA4DF5">
        <w:rPr>
          <w:rFonts w:ascii="Arial" w:hAnsi="Arial" w:cs="Arial"/>
          <w:spacing w:val="6"/>
        </w:rPr>
        <w:t xml:space="preserve"> à l’Autorité Contractante et </w:t>
      </w:r>
      <w:r w:rsidRPr="00DA4DF5">
        <w:rPr>
          <w:rFonts w:ascii="Arial" w:hAnsi="Arial" w:cs="Arial"/>
        </w:rPr>
        <w:t>au Chef de Service.</w:t>
      </w:r>
    </w:p>
    <w:p w:rsidR="00D2274A" w:rsidRPr="00DA4DF5" w:rsidRDefault="00D2274A" w:rsidP="00D2274A">
      <w:pPr>
        <w:widowControl w:val="0"/>
        <w:autoSpaceDE w:val="0"/>
        <w:autoSpaceDN w:val="0"/>
        <w:adjustRightInd w:val="0"/>
        <w:spacing w:after="0" w:line="240" w:lineRule="auto"/>
        <w:ind w:right="-16"/>
        <w:jc w:val="both"/>
        <w:rPr>
          <w:rFonts w:ascii="Arial" w:hAnsi="Arial" w:cs="Arial"/>
        </w:rPr>
      </w:pPr>
      <w:r w:rsidRPr="00DA4DF5">
        <w:rPr>
          <w:rFonts w:ascii="Arial" w:hAnsi="Arial" w:cs="Arial"/>
          <w:b/>
          <w:bCs/>
        </w:rPr>
        <w:t>Article 9 : Ordres de service (CCAG Article 8</w:t>
      </w:r>
      <w:r w:rsidRPr="00DA4DF5">
        <w:rPr>
          <w:rFonts w:ascii="Arial" w:hAnsi="Arial" w:cs="Arial"/>
          <w:b/>
          <w:bCs/>
          <w:spacing w:val="6"/>
        </w:rPr>
        <w:t>)</w:t>
      </w:r>
    </w:p>
    <w:p w:rsidR="00D2274A" w:rsidRPr="00DA4DF5" w:rsidRDefault="00D2274A" w:rsidP="00D2274A">
      <w:pPr>
        <w:widowControl w:val="0"/>
        <w:autoSpaceDE w:val="0"/>
        <w:autoSpaceDN w:val="0"/>
        <w:adjustRightInd w:val="0"/>
        <w:spacing w:after="0" w:line="240" w:lineRule="auto"/>
        <w:ind w:left="567" w:right="-34"/>
        <w:jc w:val="both"/>
        <w:rPr>
          <w:rFonts w:ascii="Arial" w:hAnsi="Arial" w:cs="Arial"/>
        </w:rPr>
      </w:pPr>
      <w:r w:rsidRPr="00DA4DF5">
        <w:rPr>
          <w:rFonts w:ascii="Arial" w:hAnsi="Arial" w:cs="Arial"/>
        </w:rPr>
        <w:t>Les différents ordres de service seront établis et notifiés ainsi qu’il suit :</w:t>
      </w:r>
    </w:p>
    <w:p w:rsidR="00D2274A" w:rsidRPr="00DA4DF5" w:rsidRDefault="00D2274A" w:rsidP="00D2274A">
      <w:pPr>
        <w:widowControl w:val="0"/>
        <w:tabs>
          <w:tab w:val="num" w:pos="2410"/>
        </w:tabs>
        <w:autoSpaceDE w:val="0"/>
        <w:autoSpaceDN w:val="0"/>
        <w:adjustRightInd w:val="0"/>
        <w:spacing w:line="240" w:lineRule="auto"/>
        <w:ind w:left="567" w:right="-34"/>
        <w:jc w:val="both"/>
        <w:rPr>
          <w:rFonts w:ascii="Arial" w:hAnsi="Arial" w:cs="Arial"/>
        </w:rPr>
      </w:pPr>
      <w:r w:rsidRPr="00DA4DF5">
        <w:rPr>
          <w:rFonts w:ascii="Arial" w:hAnsi="Arial" w:cs="Arial"/>
          <w:b/>
        </w:rPr>
        <w:t>9.1</w:t>
      </w:r>
      <w:r w:rsidRPr="00DA4DF5">
        <w:rPr>
          <w:rFonts w:ascii="Arial" w:hAnsi="Arial" w:cs="Arial"/>
        </w:rPr>
        <w:t>. L’ordre de service de commencer les prestations est signé par l’Autorité Contractante et notifié au Cocontractant par le Maître d’Ouvrage avec copie au Chef de Service des Marchés, à l’Ingénieur, au Maître d’œuvre (le cas échéant) et l’Organisme Payeur.</w:t>
      </w:r>
    </w:p>
    <w:p w:rsidR="00D2274A" w:rsidRPr="00DA4DF5" w:rsidRDefault="00D2274A" w:rsidP="00D2274A">
      <w:pPr>
        <w:widowControl w:val="0"/>
        <w:autoSpaceDE w:val="0"/>
        <w:autoSpaceDN w:val="0"/>
        <w:adjustRightInd w:val="0"/>
        <w:spacing w:line="240" w:lineRule="auto"/>
        <w:ind w:left="567" w:right="91"/>
        <w:jc w:val="both"/>
        <w:rPr>
          <w:rFonts w:ascii="Arial" w:hAnsi="Arial" w:cs="Arial"/>
          <w:w w:val="99"/>
        </w:rPr>
      </w:pPr>
      <w:r w:rsidRPr="00DA4DF5">
        <w:rPr>
          <w:rFonts w:ascii="Arial" w:hAnsi="Arial" w:cs="Arial"/>
          <w:b/>
        </w:rPr>
        <w:t>9.2.</w:t>
      </w:r>
      <w:r w:rsidRPr="00DA4DF5">
        <w:rPr>
          <w:rFonts w:ascii="Arial" w:hAnsi="Arial" w:cs="Arial"/>
        </w:rPr>
        <w:t xml:space="preserve"> Sur proposition du Maître d’Ouvrage, les ordres de service ayant une incidence sur l’objectif, le montant ou le délai d’exécution du marché seront signés par l’Autorité Contractante et notifiés par le Maître d’Ouvrage au Cocontractant avec copie à l’Autorité Contractante, au </w:t>
      </w:r>
      <w:r w:rsidRPr="00DA4DF5">
        <w:rPr>
          <w:rFonts w:ascii="Arial" w:hAnsi="Arial" w:cs="Arial"/>
        </w:rPr>
        <w:lastRenderedPageBreak/>
        <w:t>Chef de service du marché, à l’Ingénieur du marché, au Maître d’œuvre et à l’Organisme Payeur. Le visa préalable de l’Organisme Payeur sera éventuellement requis avant la signature de ceux ayant une incidence sur le montant.</w:t>
      </w:r>
      <w:r w:rsidRPr="00DA4DF5">
        <w:rPr>
          <w:rFonts w:ascii="Arial" w:hAnsi="Arial" w:cs="Arial"/>
          <w:w w:val="99"/>
        </w:rPr>
        <w:t xml:space="preserve"> </w:t>
      </w:r>
    </w:p>
    <w:p w:rsidR="00D2274A" w:rsidRPr="00DA4DF5" w:rsidRDefault="00D2274A" w:rsidP="00D2274A">
      <w:pPr>
        <w:widowControl w:val="0"/>
        <w:autoSpaceDE w:val="0"/>
        <w:autoSpaceDN w:val="0"/>
        <w:adjustRightInd w:val="0"/>
        <w:spacing w:line="240" w:lineRule="auto"/>
        <w:ind w:left="567" w:right="91"/>
        <w:jc w:val="both"/>
        <w:rPr>
          <w:rFonts w:ascii="Arial" w:hAnsi="Arial" w:cs="Arial"/>
        </w:rPr>
      </w:pPr>
      <w:r w:rsidRPr="00DA4DF5">
        <w:rPr>
          <w:rFonts w:ascii="Arial" w:hAnsi="Arial" w:cs="Arial"/>
          <w:b/>
        </w:rPr>
        <w:t>9.3</w:t>
      </w:r>
      <w:r w:rsidRPr="00DA4DF5">
        <w:rPr>
          <w:rFonts w:ascii="Arial" w:hAnsi="Arial" w:cs="Arial"/>
        </w:rPr>
        <w:t>. Les ordres de service à caractère technique liés au déroulement normal des prestations seront directement signés par le chef de service et notifiés au Cocontractant par l’ingénieur ou le Maître d’œuvre (le cas échéant) avec copie à l’Autorité Contractante.</w:t>
      </w:r>
    </w:p>
    <w:p w:rsidR="00D2274A" w:rsidRPr="00DA4DF5" w:rsidRDefault="00D2274A" w:rsidP="00D2274A">
      <w:pPr>
        <w:widowControl w:val="0"/>
        <w:tabs>
          <w:tab w:val="num" w:pos="2410"/>
        </w:tabs>
        <w:autoSpaceDE w:val="0"/>
        <w:autoSpaceDN w:val="0"/>
        <w:adjustRightInd w:val="0"/>
        <w:spacing w:line="240" w:lineRule="auto"/>
        <w:ind w:left="567" w:right="-34"/>
        <w:jc w:val="both"/>
        <w:rPr>
          <w:rFonts w:ascii="Arial" w:hAnsi="Arial" w:cs="Arial"/>
        </w:rPr>
      </w:pPr>
      <w:r w:rsidRPr="00DA4DF5">
        <w:rPr>
          <w:rFonts w:ascii="Arial" w:hAnsi="Arial" w:cs="Arial"/>
          <w:b/>
        </w:rPr>
        <w:t>9.4</w:t>
      </w:r>
      <w:r w:rsidRPr="00DA4DF5">
        <w:rPr>
          <w:rFonts w:ascii="Arial" w:hAnsi="Arial" w:cs="Arial"/>
        </w:rPr>
        <w:t>. Les ordres de service valant mise en demeure seront signés par le Maître d’Ouvrage et notifiés au Cocontractant par le Chef de service, avec copie à l’Autorité Contractante, à l’Ingénieur et au Maître d’œuvre.</w:t>
      </w:r>
    </w:p>
    <w:p w:rsidR="00D2274A" w:rsidRPr="00DA4DF5" w:rsidRDefault="00D2274A" w:rsidP="00D2274A">
      <w:pPr>
        <w:widowControl w:val="0"/>
        <w:tabs>
          <w:tab w:val="num" w:pos="2410"/>
        </w:tabs>
        <w:autoSpaceDE w:val="0"/>
        <w:autoSpaceDN w:val="0"/>
        <w:adjustRightInd w:val="0"/>
        <w:spacing w:line="240" w:lineRule="auto"/>
        <w:ind w:left="567" w:right="-34"/>
        <w:jc w:val="both"/>
        <w:rPr>
          <w:rFonts w:ascii="Arial" w:hAnsi="Arial" w:cs="Arial"/>
        </w:rPr>
      </w:pPr>
      <w:r w:rsidRPr="00DA4DF5">
        <w:rPr>
          <w:rFonts w:ascii="Arial" w:hAnsi="Arial" w:cs="Arial"/>
          <w:b/>
        </w:rPr>
        <w:t>9.5</w:t>
      </w:r>
      <w:r w:rsidRPr="00DA4DF5">
        <w:rPr>
          <w:rFonts w:ascii="Arial" w:hAnsi="Arial" w:cs="Arial"/>
        </w:rPr>
        <w:t>. Les ordres de service de suspension et de reprise des prestations pour cause d’intempéries ou autre cas de force majeure, seront signés par le Chef de Service sur proposition du Maître d’œuvre après avis de l’Ingénieur et notifiés au Cocontractant par l’Ingénieur (à adapter par rapport au type de fourniture).</w:t>
      </w:r>
    </w:p>
    <w:p w:rsidR="00D2274A" w:rsidRPr="00DA4DF5" w:rsidRDefault="00D2274A" w:rsidP="00D2274A">
      <w:pPr>
        <w:widowControl w:val="0"/>
        <w:tabs>
          <w:tab w:val="num" w:pos="2410"/>
        </w:tabs>
        <w:autoSpaceDE w:val="0"/>
        <w:autoSpaceDN w:val="0"/>
        <w:adjustRightInd w:val="0"/>
        <w:spacing w:line="240" w:lineRule="auto"/>
        <w:ind w:left="567" w:right="-34"/>
        <w:jc w:val="both"/>
        <w:rPr>
          <w:rFonts w:ascii="Arial" w:hAnsi="Arial" w:cs="Arial"/>
          <w:b/>
        </w:rPr>
      </w:pPr>
      <w:r w:rsidRPr="00DA4DF5">
        <w:rPr>
          <w:rFonts w:ascii="Arial" w:hAnsi="Arial" w:cs="Arial"/>
          <w:b/>
          <w:iCs/>
        </w:rPr>
        <w:t xml:space="preserve">9.6. </w:t>
      </w:r>
      <w:r w:rsidRPr="00DA4DF5">
        <w:rPr>
          <w:rFonts w:ascii="Arial" w:hAnsi="Arial" w:cs="Arial"/>
        </w:rPr>
        <w:t xml:space="preserve">S’agissant des ordres de service signés par l’Autorité Contractante et notifiés par le Maitre d’Ouvrage, la notification doit être faite dans un </w:t>
      </w:r>
      <w:r w:rsidRPr="00DA4DF5">
        <w:rPr>
          <w:rFonts w:ascii="Arial" w:hAnsi="Arial" w:cs="Arial"/>
          <w:b/>
        </w:rPr>
        <w:t>délai maximum de cinq (5) jours</w:t>
      </w:r>
      <w:r w:rsidRPr="00DA4DF5">
        <w:rPr>
          <w:rFonts w:ascii="Arial" w:hAnsi="Arial" w:cs="Arial"/>
        </w:rPr>
        <w:t xml:space="preserve"> à compter de la date de transmission par l’Autorité Contractante au Maitre d’Ouvrage. </w:t>
      </w:r>
      <w:r w:rsidRPr="00DA4DF5">
        <w:rPr>
          <w:rFonts w:ascii="Arial" w:hAnsi="Arial" w:cs="Arial"/>
          <w:b/>
        </w:rPr>
        <w:t>Passé ce délai, l’Autorité Contractante constate la carence du Maitre d’Ouvrage, se substitue à lui et procède à ladite notification.</w:t>
      </w:r>
    </w:p>
    <w:p w:rsidR="00D2274A" w:rsidRPr="00DA4DF5" w:rsidRDefault="00D2274A" w:rsidP="00D2274A">
      <w:pPr>
        <w:widowControl w:val="0"/>
        <w:tabs>
          <w:tab w:val="left" w:pos="1240"/>
        </w:tabs>
        <w:autoSpaceDE w:val="0"/>
        <w:autoSpaceDN w:val="0"/>
        <w:adjustRightInd w:val="0"/>
        <w:spacing w:line="240" w:lineRule="auto"/>
        <w:ind w:right="-34"/>
        <w:rPr>
          <w:rFonts w:ascii="Arial" w:hAnsi="Arial" w:cs="Arial"/>
        </w:rPr>
      </w:pPr>
      <w:r w:rsidRPr="00DA4DF5">
        <w:rPr>
          <w:rFonts w:ascii="Arial" w:hAnsi="Arial" w:cs="Arial"/>
          <w:b/>
          <w:bCs/>
        </w:rPr>
        <w:t>Article 10 : Marchés à tranches conditionnelles (CCAG Article 9)</w:t>
      </w:r>
    </w:p>
    <w:p w:rsidR="00D2274A" w:rsidRPr="00DA4DF5" w:rsidRDefault="00D2274A" w:rsidP="00D2274A">
      <w:pPr>
        <w:widowControl w:val="0"/>
        <w:autoSpaceDE w:val="0"/>
        <w:autoSpaceDN w:val="0"/>
        <w:adjustRightInd w:val="0"/>
        <w:spacing w:line="240" w:lineRule="auto"/>
        <w:ind w:left="567" w:right="95"/>
        <w:jc w:val="both"/>
        <w:rPr>
          <w:rFonts w:ascii="Arial" w:hAnsi="Arial" w:cs="Arial"/>
          <w:i/>
          <w:iCs/>
        </w:rPr>
      </w:pPr>
      <w:r w:rsidRPr="00DA4DF5">
        <w:rPr>
          <w:rFonts w:ascii="Arial" w:hAnsi="Arial" w:cs="Arial"/>
        </w:rPr>
        <w:t>Sans objet</w:t>
      </w:r>
    </w:p>
    <w:p w:rsidR="00D2274A" w:rsidRPr="00DA4DF5" w:rsidRDefault="00D2274A" w:rsidP="00D2274A">
      <w:pPr>
        <w:widowControl w:val="0"/>
        <w:autoSpaceDE w:val="0"/>
        <w:autoSpaceDN w:val="0"/>
        <w:adjustRightInd w:val="0"/>
        <w:spacing w:line="240" w:lineRule="auto"/>
        <w:ind w:right="-35"/>
        <w:rPr>
          <w:rFonts w:ascii="Arial" w:hAnsi="Arial" w:cs="Arial"/>
        </w:rPr>
      </w:pPr>
      <w:r w:rsidRPr="00DA4DF5">
        <w:rPr>
          <w:rFonts w:ascii="Arial" w:hAnsi="Arial" w:cs="Arial"/>
          <w:b/>
          <w:bCs/>
        </w:rPr>
        <w:t>Article 11 : Matériel et personnel du fournisseur</w:t>
      </w:r>
    </w:p>
    <w:p w:rsidR="00D2274A" w:rsidRPr="00DA4DF5" w:rsidRDefault="00D2274A" w:rsidP="00D2274A">
      <w:pPr>
        <w:widowControl w:val="0"/>
        <w:tabs>
          <w:tab w:val="left" w:pos="2560"/>
        </w:tabs>
        <w:autoSpaceDE w:val="0"/>
        <w:autoSpaceDN w:val="0"/>
        <w:adjustRightInd w:val="0"/>
        <w:spacing w:line="240" w:lineRule="auto"/>
        <w:ind w:left="567" w:right="95"/>
        <w:jc w:val="both"/>
        <w:rPr>
          <w:rFonts w:ascii="Arial" w:hAnsi="Arial" w:cs="Arial"/>
        </w:rPr>
      </w:pPr>
      <w:r w:rsidRPr="00DA4DF5">
        <w:rPr>
          <w:rFonts w:ascii="Arial" w:hAnsi="Arial" w:cs="Arial"/>
          <w:b/>
        </w:rPr>
        <w:t>11.1.</w:t>
      </w:r>
      <w:r w:rsidRPr="00DA4DF5">
        <w:rPr>
          <w:rFonts w:ascii="Arial" w:hAnsi="Arial" w:cs="Arial"/>
        </w:rPr>
        <w:t xml:space="preserve"> Toute modification même partielle apportée aux propositions de l’offre technique n’inter- viendra qu’après agrément écrit du Chef de service. En cas de modification, le fournisseur le fera remplacer par un personnel de compétence (qualifications et expérience) au moins égale ou par un matériel de performance similaire et en bon état de marche.</w:t>
      </w:r>
    </w:p>
    <w:p w:rsidR="00D2274A" w:rsidRPr="00DA4DF5" w:rsidRDefault="00D2274A" w:rsidP="00D2274A">
      <w:pPr>
        <w:widowControl w:val="0"/>
        <w:autoSpaceDE w:val="0"/>
        <w:autoSpaceDN w:val="0"/>
        <w:adjustRightInd w:val="0"/>
        <w:spacing w:line="240" w:lineRule="auto"/>
        <w:ind w:left="567" w:right="90"/>
        <w:jc w:val="both"/>
        <w:rPr>
          <w:rFonts w:ascii="Arial" w:hAnsi="Arial" w:cs="Arial"/>
          <w:spacing w:val="-18"/>
        </w:rPr>
      </w:pPr>
      <w:r w:rsidRPr="00DA4DF5">
        <w:rPr>
          <w:rFonts w:ascii="Arial" w:hAnsi="Arial" w:cs="Arial"/>
          <w:b/>
        </w:rPr>
        <w:t>11.2</w:t>
      </w:r>
      <w:r w:rsidRPr="00DA4DF5">
        <w:rPr>
          <w:rFonts w:ascii="Arial" w:hAnsi="Arial" w:cs="Arial"/>
        </w:rPr>
        <w:t xml:space="preserve">. En tout état de cause, les listes du matériel et personnel d’encadrement à mettre en place </w:t>
      </w:r>
      <w:r w:rsidRPr="00DA4DF5">
        <w:rPr>
          <w:rFonts w:ascii="Arial" w:hAnsi="Arial" w:cs="Arial"/>
          <w:spacing w:val="5"/>
        </w:rPr>
        <w:t>seron</w:t>
      </w:r>
      <w:r w:rsidRPr="00DA4DF5">
        <w:rPr>
          <w:rFonts w:ascii="Arial" w:hAnsi="Arial" w:cs="Arial"/>
        </w:rPr>
        <w:t>t soumises à l’agrément du Maître</w:t>
      </w:r>
      <w:r w:rsidRPr="00DA4DF5">
        <w:rPr>
          <w:rFonts w:ascii="Arial" w:hAnsi="Arial" w:cs="Arial"/>
          <w:spacing w:val="5"/>
        </w:rPr>
        <w:t xml:space="preserve"> </w:t>
      </w:r>
      <w:r w:rsidRPr="00DA4DF5">
        <w:rPr>
          <w:rFonts w:ascii="Arial" w:hAnsi="Arial" w:cs="Arial"/>
          <w:spacing w:val="2"/>
        </w:rPr>
        <w:t>d’Œuvre</w:t>
      </w:r>
      <w:r w:rsidRPr="00DA4DF5">
        <w:rPr>
          <w:rFonts w:ascii="Arial" w:hAnsi="Arial" w:cs="Arial"/>
        </w:rPr>
        <w:t xml:space="preserve">, </w:t>
      </w:r>
      <w:r w:rsidRPr="00DA4DF5">
        <w:rPr>
          <w:rFonts w:ascii="Arial" w:hAnsi="Arial" w:cs="Arial"/>
          <w:spacing w:val="2"/>
        </w:rPr>
        <w:t>dan</w:t>
      </w:r>
      <w:r w:rsidRPr="00DA4DF5">
        <w:rPr>
          <w:rFonts w:ascii="Arial" w:hAnsi="Arial" w:cs="Arial"/>
        </w:rPr>
        <w:t xml:space="preserve">s </w:t>
      </w:r>
      <w:r w:rsidRPr="00DA4DF5">
        <w:rPr>
          <w:rFonts w:ascii="Arial" w:hAnsi="Arial" w:cs="Arial"/>
          <w:spacing w:val="2"/>
        </w:rPr>
        <w:t>le</w:t>
      </w:r>
      <w:r w:rsidRPr="00DA4DF5">
        <w:rPr>
          <w:rFonts w:ascii="Arial" w:hAnsi="Arial" w:cs="Arial"/>
        </w:rPr>
        <w:t xml:space="preserve">s </w:t>
      </w:r>
      <w:r w:rsidRPr="00DA4DF5">
        <w:rPr>
          <w:rFonts w:ascii="Arial" w:hAnsi="Arial" w:cs="Arial"/>
          <w:spacing w:val="2"/>
        </w:rPr>
        <w:t>(…jours</w:t>
      </w:r>
      <w:r w:rsidRPr="00DA4DF5">
        <w:rPr>
          <w:rFonts w:ascii="Arial" w:hAnsi="Arial" w:cs="Arial"/>
        </w:rPr>
        <w:t xml:space="preserve">) </w:t>
      </w:r>
      <w:r w:rsidRPr="00DA4DF5">
        <w:rPr>
          <w:rFonts w:ascii="Arial" w:hAnsi="Arial" w:cs="Arial"/>
          <w:spacing w:val="2"/>
        </w:rPr>
        <w:t>jour</w:t>
      </w:r>
      <w:r w:rsidRPr="00DA4DF5">
        <w:rPr>
          <w:rFonts w:ascii="Arial" w:hAnsi="Arial" w:cs="Arial"/>
        </w:rPr>
        <w:t xml:space="preserve">s </w:t>
      </w:r>
      <w:r w:rsidRPr="00DA4DF5">
        <w:rPr>
          <w:rFonts w:ascii="Arial" w:hAnsi="Arial" w:cs="Arial"/>
          <w:spacing w:val="2"/>
        </w:rPr>
        <w:t xml:space="preserve">qui </w:t>
      </w:r>
      <w:r w:rsidRPr="00DA4DF5">
        <w:rPr>
          <w:rFonts w:ascii="Arial" w:hAnsi="Arial" w:cs="Arial"/>
        </w:rPr>
        <w:t>suivent la notification de l’ordre de service de commencer les prestations. Le Maître d'Œuvre disposera de (….jours) jours pour notifier par écrits on avis avec copie au Chef de</w:t>
      </w:r>
      <w:r w:rsidRPr="00DA4DF5">
        <w:rPr>
          <w:rFonts w:ascii="Arial" w:hAnsi="Arial" w:cs="Arial"/>
          <w:spacing w:val="-18"/>
        </w:rPr>
        <w:t xml:space="preserve"> </w:t>
      </w:r>
      <w:r w:rsidRPr="00DA4DF5">
        <w:rPr>
          <w:rFonts w:ascii="Arial" w:hAnsi="Arial" w:cs="Arial"/>
        </w:rPr>
        <w:t>service. Passé ce délai, les listes seront considérées comme approuvées.</w:t>
      </w:r>
    </w:p>
    <w:p w:rsidR="00D2274A" w:rsidRPr="00DA4DF5" w:rsidRDefault="00D2274A" w:rsidP="00D2274A">
      <w:pPr>
        <w:widowControl w:val="0"/>
        <w:tabs>
          <w:tab w:val="left" w:pos="4220"/>
        </w:tabs>
        <w:autoSpaceDE w:val="0"/>
        <w:autoSpaceDN w:val="0"/>
        <w:adjustRightInd w:val="0"/>
        <w:spacing w:line="240" w:lineRule="auto"/>
        <w:ind w:left="567" w:right="90"/>
        <w:jc w:val="both"/>
        <w:rPr>
          <w:rFonts w:ascii="Arial" w:hAnsi="Arial" w:cs="Arial"/>
        </w:rPr>
      </w:pPr>
      <w:r w:rsidRPr="00DA4DF5">
        <w:rPr>
          <w:rFonts w:ascii="Arial" w:hAnsi="Arial" w:cs="Arial"/>
          <w:b/>
        </w:rPr>
        <w:t>11.3</w:t>
      </w:r>
      <w:r w:rsidRPr="00DA4DF5">
        <w:rPr>
          <w:rFonts w:ascii="Arial" w:hAnsi="Arial" w:cs="Arial"/>
        </w:rPr>
        <w:t xml:space="preserve">. Toute modification unilatérale apportée aux </w:t>
      </w:r>
      <w:r w:rsidRPr="00DA4DF5">
        <w:rPr>
          <w:rFonts w:ascii="Arial" w:hAnsi="Arial" w:cs="Arial"/>
          <w:spacing w:val="4"/>
        </w:rPr>
        <w:t>proposition</w:t>
      </w:r>
      <w:r w:rsidRPr="00DA4DF5">
        <w:rPr>
          <w:rFonts w:ascii="Arial" w:hAnsi="Arial" w:cs="Arial"/>
        </w:rPr>
        <w:t>s en matériel et en personnel</w:t>
      </w:r>
      <w:r w:rsidRPr="00DA4DF5">
        <w:rPr>
          <w:rFonts w:ascii="Arial" w:hAnsi="Arial" w:cs="Arial"/>
          <w:spacing w:val="4"/>
        </w:rPr>
        <w:t xml:space="preserve"> </w:t>
      </w:r>
      <w:r w:rsidRPr="00DA4DF5">
        <w:rPr>
          <w:rFonts w:ascii="Arial" w:hAnsi="Arial" w:cs="Arial"/>
        </w:rPr>
        <w:t xml:space="preserve">d’encadrement de l’offre technique, avant et pendant les prestations constitue un motif de résiliation du marché tel que visé à l’article 34 </w:t>
      </w:r>
      <w:r w:rsidRPr="00DA4DF5">
        <w:rPr>
          <w:rFonts w:ascii="Arial" w:hAnsi="Arial" w:cs="Arial"/>
          <w:spacing w:val="5"/>
        </w:rPr>
        <w:t>ci-dessou</w:t>
      </w:r>
      <w:r w:rsidRPr="00DA4DF5">
        <w:rPr>
          <w:rFonts w:ascii="Arial" w:hAnsi="Arial" w:cs="Arial"/>
        </w:rPr>
        <w:t>s ou d’application de pénalités</w:t>
      </w:r>
      <w:r w:rsidRPr="00DA4DF5">
        <w:rPr>
          <w:rFonts w:ascii="Arial" w:hAnsi="Arial" w:cs="Arial"/>
          <w:spacing w:val="5"/>
        </w:rPr>
        <w:t>.</w:t>
      </w:r>
    </w:p>
    <w:p w:rsidR="00D2274A" w:rsidRPr="00DA4DF5" w:rsidRDefault="00D2274A" w:rsidP="00D2274A">
      <w:pPr>
        <w:widowControl w:val="0"/>
        <w:tabs>
          <w:tab w:val="left" w:pos="4220"/>
        </w:tabs>
        <w:autoSpaceDE w:val="0"/>
        <w:autoSpaceDN w:val="0"/>
        <w:adjustRightInd w:val="0"/>
        <w:spacing w:line="240" w:lineRule="auto"/>
        <w:ind w:left="567" w:right="90"/>
        <w:jc w:val="both"/>
        <w:rPr>
          <w:rFonts w:ascii="Arial" w:hAnsi="Arial" w:cs="Arial"/>
        </w:rPr>
      </w:pPr>
      <w:r w:rsidRPr="00DA4DF5">
        <w:rPr>
          <w:rFonts w:ascii="Arial" w:hAnsi="Arial" w:cs="Arial"/>
          <w:b/>
        </w:rPr>
        <w:t>11. 4.</w:t>
      </w:r>
      <w:r w:rsidRPr="00DA4DF5">
        <w:rPr>
          <w:rFonts w:ascii="Arial" w:hAnsi="Arial" w:cs="Arial"/>
        </w:rPr>
        <w:t xml:space="preserve">  Le fournisseur utilisera le matériel approprié dans le projet d’exécution pour la bonne exécution des prestations selon les règles de l’art.10.5 Toute modification apportée sera notifiée à l’Autorité Contractante.</w:t>
      </w:r>
    </w:p>
    <w:p w:rsidR="00D2274A" w:rsidRPr="00DA4DF5" w:rsidRDefault="00D2274A" w:rsidP="00D2274A">
      <w:pPr>
        <w:widowControl w:val="0"/>
        <w:autoSpaceDE w:val="0"/>
        <w:autoSpaceDN w:val="0"/>
        <w:adjustRightInd w:val="0"/>
        <w:spacing w:before="49" w:line="240" w:lineRule="auto"/>
        <w:ind w:left="567" w:right="-20"/>
        <w:jc w:val="center"/>
        <w:rPr>
          <w:rFonts w:ascii="Arial" w:hAnsi="Arial" w:cs="Arial"/>
          <w:b/>
          <w:bCs/>
        </w:rPr>
      </w:pPr>
      <w:r w:rsidRPr="00DA4DF5">
        <w:rPr>
          <w:rFonts w:ascii="Arial" w:hAnsi="Arial" w:cs="Arial"/>
          <w:b/>
          <w:bCs/>
        </w:rPr>
        <w:t>CHAPITRE II : CLAUSES FINANCIÈRES</w:t>
      </w:r>
    </w:p>
    <w:p w:rsidR="00D2274A" w:rsidRPr="00DA4DF5" w:rsidRDefault="00D2274A" w:rsidP="00D2274A">
      <w:pPr>
        <w:widowControl w:val="0"/>
        <w:autoSpaceDE w:val="0"/>
        <w:autoSpaceDN w:val="0"/>
        <w:adjustRightInd w:val="0"/>
        <w:spacing w:line="240" w:lineRule="auto"/>
        <w:ind w:right="-144"/>
        <w:jc w:val="both"/>
        <w:rPr>
          <w:rFonts w:ascii="Arial" w:hAnsi="Arial" w:cs="Arial"/>
        </w:rPr>
      </w:pPr>
      <w:r w:rsidRPr="00DA4DF5">
        <w:rPr>
          <w:rFonts w:ascii="Arial" w:hAnsi="Arial" w:cs="Arial"/>
          <w:b/>
          <w:bCs/>
        </w:rPr>
        <w:t>Article 12 : Garanties et cautions (CCAG articles 21 et 40)</w:t>
      </w:r>
    </w:p>
    <w:p w:rsidR="00D2274A" w:rsidRPr="00DA4DF5" w:rsidRDefault="00D2274A" w:rsidP="00D2274A">
      <w:pPr>
        <w:widowControl w:val="0"/>
        <w:autoSpaceDE w:val="0"/>
        <w:autoSpaceDN w:val="0"/>
        <w:adjustRightInd w:val="0"/>
        <w:spacing w:line="240" w:lineRule="auto"/>
        <w:ind w:left="567" w:right="-20"/>
        <w:jc w:val="both"/>
        <w:rPr>
          <w:rFonts w:ascii="Arial" w:hAnsi="Arial" w:cs="Arial"/>
        </w:rPr>
      </w:pPr>
      <w:r w:rsidRPr="00DA4DF5">
        <w:rPr>
          <w:rFonts w:ascii="Arial" w:hAnsi="Arial" w:cs="Arial"/>
          <w:b/>
          <w:i/>
          <w:iCs/>
        </w:rPr>
        <w:t>12.1</w:t>
      </w:r>
      <w:r w:rsidRPr="00DA4DF5">
        <w:rPr>
          <w:rFonts w:ascii="Arial" w:hAnsi="Arial" w:cs="Arial"/>
          <w:i/>
          <w:iCs/>
        </w:rPr>
        <w:t>. Cautionnement définitif</w:t>
      </w:r>
    </w:p>
    <w:p w:rsidR="00D2274A" w:rsidRPr="00DA4DF5" w:rsidRDefault="00D2274A" w:rsidP="00D2274A">
      <w:pPr>
        <w:widowControl w:val="0"/>
        <w:autoSpaceDE w:val="0"/>
        <w:autoSpaceDN w:val="0"/>
        <w:adjustRightInd w:val="0"/>
        <w:spacing w:line="240" w:lineRule="auto"/>
        <w:ind w:left="567" w:right="-144"/>
        <w:jc w:val="both"/>
        <w:rPr>
          <w:rFonts w:ascii="Arial" w:hAnsi="Arial" w:cs="Arial"/>
        </w:rPr>
      </w:pPr>
      <w:r w:rsidRPr="00DA4DF5">
        <w:rPr>
          <w:rFonts w:ascii="Arial" w:hAnsi="Arial" w:cs="Arial"/>
        </w:rPr>
        <w:tab/>
        <w:t>Le cautionnement définitif est fixé à trois pour cent (3%) du montant TTC du marché.</w:t>
      </w:r>
    </w:p>
    <w:p w:rsidR="00D2274A" w:rsidRPr="00DA4DF5" w:rsidRDefault="00D2274A" w:rsidP="00D2274A">
      <w:pPr>
        <w:widowControl w:val="0"/>
        <w:tabs>
          <w:tab w:val="left" w:pos="0"/>
        </w:tabs>
        <w:autoSpaceDE w:val="0"/>
        <w:autoSpaceDN w:val="0"/>
        <w:adjustRightInd w:val="0"/>
        <w:spacing w:line="240" w:lineRule="auto"/>
        <w:ind w:right="-144"/>
        <w:jc w:val="both"/>
        <w:rPr>
          <w:rFonts w:ascii="Arial" w:hAnsi="Arial" w:cs="Arial"/>
        </w:rPr>
      </w:pPr>
      <w:r w:rsidRPr="00DA4DF5">
        <w:rPr>
          <w:rFonts w:ascii="Arial" w:hAnsi="Arial" w:cs="Arial"/>
        </w:rPr>
        <w:tab/>
        <w:t>Il est constitué et transmis au chef du service du marché dans un délai maximum de vingt (20) jours à compter de la date de notification du marché.</w:t>
      </w:r>
    </w:p>
    <w:p w:rsidR="00D2274A" w:rsidRPr="00DA4DF5" w:rsidRDefault="00D2274A" w:rsidP="00D2274A">
      <w:pPr>
        <w:widowControl w:val="0"/>
        <w:tabs>
          <w:tab w:val="left" w:pos="0"/>
        </w:tabs>
        <w:autoSpaceDE w:val="0"/>
        <w:autoSpaceDN w:val="0"/>
        <w:adjustRightInd w:val="0"/>
        <w:spacing w:line="240" w:lineRule="auto"/>
        <w:ind w:right="-144"/>
        <w:jc w:val="both"/>
        <w:rPr>
          <w:rFonts w:ascii="Arial" w:hAnsi="Arial" w:cs="Arial"/>
        </w:rPr>
      </w:pPr>
      <w:r w:rsidRPr="00DA4DF5">
        <w:rPr>
          <w:rFonts w:ascii="Arial" w:hAnsi="Arial" w:cs="Arial"/>
        </w:rPr>
        <w:tab/>
      </w:r>
      <w:r w:rsidRPr="00DA4DF5">
        <w:rPr>
          <w:rFonts w:ascii="Arial" w:hAnsi="Arial" w:cs="Arial"/>
          <w:spacing w:val="1"/>
        </w:rPr>
        <w:t>L</w:t>
      </w:r>
      <w:r w:rsidRPr="00DA4DF5">
        <w:rPr>
          <w:rFonts w:ascii="Arial" w:hAnsi="Arial" w:cs="Arial"/>
        </w:rPr>
        <w:t>e cautionnement sera restitué, ou la garantie</w:t>
      </w:r>
      <w:r w:rsidRPr="00DA4DF5">
        <w:rPr>
          <w:rFonts w:ascii="Arial" w:hAnsi="Arial" w:cs="Arial"/>
          <w:spacing w:val="1"/>
        </w:rPr>
        <w:t xml:space="preserve"> </w:t>
      </w:r>
      <w:r w:rsidRPr="00DA4DF5">
        <w:rPr>
          <w:rFonts w:ascii="Arial" w:hAnsi="Arial" w:cs="Arial"/>
        </w:rPr>
        <w:t>libérée, dans un délai d’un mois suivant la date de réception provisoire des prestations, à la suite d’une main levée délivrée par le Maitre d’Ouvrage après demande du fournisseur.</w:t>
      </w:r>
    </w:p>
    <w:p w:rsidR="00D2274A" w:rsidRPr="00DA4DF5" w:rsidRDefault="00D2274A" w:rsidP="00D2274A">
      <w:pPr>
        <w:widowControl w:val="0"/>
        <w:autoSpaceDE w:val="0"/>
        <w:autoSpaceDN w:val="0"/>
        <w:adjustRightInd w:val="0"/>
        <w:spacing w:after="0" w:line="240" w:lineRule="auto"/>
        <w:ind w:left="567" w:right="-20"/>
        <w:jc w:val="both"/>
        <w:rPr>
          <w:rFonts w:ascii="Arial" w:hAnsi="Arial" w:cs="Arial"/>
        </w:rPr>
      </w:pPr>
      <w:r w:rsidRPr="00DA4DF5">
        <w:rPr>
          <w:rFonts w:ascii="Arial" w:hAnsi="Arial" w:cs="Arial"/>
          <w:b/>
          <w:i/>
          <w:iCs/>
        </w:rPr>
        <w:lastRenderedPageBreak/>
        <w:t>12.2</w:t>
      </w:r>
      <w:r w:rsidRPr="00DA4DF5">
        <w:rPr>
          <w:rFonts w:ascii="Arial" w:hAnsi="Arial" w:cs="Arial"/>
          <w:i/>
          <w:iCs/>
        </w:rPr>
        <w:t>. Cautionnement de garantie</w:t>
      </w:r>
    </w:p>
    <w:p w:rsidR="00D2274A" w:rsidRPr="00DA4DF5" w:rsidRDefault="00D2274A" w:rsidP="00D2274A">
      <w:pPr>
        <w:widowControl w:val="0"/>
        <w:autoSpaceDE w:val="0"/>
        <w:autoSpaceDN w:val="0"/>
        <w:adjustRightInd w:val="0"/>
        <w:spacing w:after="0" w:line="240" w:lineRule="auto"/>
        <w:ind w:left="567" w:right="-20"/>
        <w:jc w:val="both"/>
        <w:rPr>
          <w:rFonts w:ascii="Arial" w:hAnsi="Arial" w:cs="Arial"/>
        </w:rPr>
      </w:pPr>
      <w:r w:rsidRPr="00DA4DF5">
        <w:rPr>
          <w:rFonts w:ascii="Arial" w:hAnsi="Arial" w:cs="Arial"/>
        </w:rPr>
        <w:t>La retenue de garantie est fixée à dix pour cent</w:t>
      </w:r>
      <w:r w:rsidRPr="00DA4DF5">
        <w:rPr>
          <w:rFonts w:ascii="Arial" w:hAnsi="Arial" w:cs="Arial"/>
          <w:spacing w:val="5"/>
        </w:rPr>
        <w:t xml:space="preserve"> (10%</w:t>
      </w:r>
      <w:r w:rsidRPr="00DA4DF5">
        <w:rPr>
          <w:rFonts w:ascii="Arial" w:hAnsi="Arial" w:cs="Arial"/>
        </w:rPr>
        <w:t xml:space="preserve"> du montant TTC du marché.</w:t>
      </w:r>
    </w:p>
    <w:p w:rsidR="00D2274A" w:rsidRPr="00DA4DF5" w:rsidRDefault="00D2274A" w:rsidP="00D2274A">
      <w:pPr>
        <w:widowControl w:val="0"/>
        <w:autoSpaceDE w:val="0"/>
        <w:autoSpaceDN w:val="0"/>
        <w:adjustRightInd w:val="0"/>
        <w:spacing w:line="240" w:lineRule="auto"/>
        <w:ind w:right="-20" w:firstLine="567"/>
        <w:jc w:val="both"/>
        <w:rPr>
          <w:rFonts w:ascii="Arial" w:hAnsi="Arial" w:cs="Arial"/>
        </w:rPr>
      </w:pPr>
      <w:r w:rsidRPr="00DA4DF5">
        <w:rPr>
          <w:rFonts w:ascii="Arial" w:hAnsi="Arial" w:cs="Arial"/>
        </w:rPr>
        <w:t>La restitution de la retenue de garantie ou du cautionnement sera effectuée dans un délai d’un mois après la réception définitive sur main levée délivrée par le Maitre d’Ouvrage après demande du fournisseur.</w:t>
      </w:r>
    </w:p>
    <w:p w:rsidR="00D2274A" w:rsidRPr="00DA4DF5" w:rsidRDefault="00D2274A" w:rsidP="00D2274A">
      <w:pPr>
        <w:widowControl w:val="0"/>
        <w:autoSpaceDE w:val="0"/>
        <w:autoSpaceDN w:val="0"/>
        <w:adjustRightInd w:val="0"/>
        <w:spacing w:line="240" w:lineRule="auto"/>
        <w:ind w:left="567" w:right="-163"/>
        <w:jc w:val="both"/>
        <w:rPr>
          <w:rFonts w:ascii="Arial" w:hAnsi="Arial" w:cs="Arial"/>
        </w:rPr>
      </w:pPr>
      <w:r w:rsidRPr="00DA4DF5">
        <w:rPr>
          <w:rFonts w:ascii="Arial" w:hAnsi="Arial" w:cs="Arial"/>
          <w:b/>
          <w:i/>
          <w:iCs/>
        </w:rPr>
        <w:t>12.3.</w:t>
      </w:r>
      <w:r w:rsidRPr="00DA4DF5">
        <w:rPr>
          <w:rFonts w:ascii="Arial" w:hAnsi="Arial" w:cs="Arial"/>
          <w:i/>
          <w:iCs/>
        </w:rPr>
        <w:t xml:space="preserve"> Cautionnement d’avance de démarrage </w:t>
      </w:r>
      <w:r w:rsidRPr="00DA4DF5">
        <w:rPr>
          <w:rFonts w:ascii="Arial" w:hAnsi="Arial" w:cs="Arial"/>
        </w:rPr>
        <w:t>Préciser le cas échéant les taux (30</w:t>
      </w:r>
      <w:r w:rsidRPr="00DA4DF5">
        <w:rPr>
          <w:rFonts w:ascii="Arial" w:hAnsi="Arial" w:cs="Arial"/>
          <w:i/>
        </w:rPr>
        <w:t xml:space="preserve">%maximum du montant TTC du marché et cautionner à 100%) </w:t>
      </w:r>
      <w:r w:rsidRPr="00DA4DF5">
        <w:rPr>
          <w:rFonts w:ascii="Arial" w:hAnsi="Arial" w:cs="Arial"/>
        </w:rPr>
        <w:t>les modalités de restitution de la caution.</w:t>
      </w:r>
    </w:p>
    <w:p w:rsidR="00D2274A" w:rsidRPr="00DA4DF5" w:rsidRDefault="00D2274A" w:rsidP="00D2274A">
      <w:pPr>
        <w:widowControl w:val="0"/>
        <w:autoSpaceDE w:val="0"/>
        <w:autoSpaceDN w:val="0"/>
        <w:adjustRightInd w:val="0"/>
        <w:spacing w:after="0" w:line="240" w:lineRule="auto"/>
        <w:ind w:right="-20"/>
        <w:rPr>
          <w:rFonts w:ascii="Arial" w:hAnsi="Arial" w:cs="Arial"/>
          <w:b/>
          <w:bCs/>
        </w:rPr>
      </w:pPr>
      <w:r w:rsidRPr="00DA4DF5">
        <w:rPr>
          <w:rFonts w:ascii="Arial" w:hAnsi="Arial" w:cs="Arial"/>
          <w:b/>
          <w:bCs/>
        </w:rPr>
        <w:t>Article13 : Montant du marché</w:t>
      </w:r>
    </w:p>
    <w:p w:rsidR="00D2274A" w:rsidRPr="00DA4DF5" w:rsidRDefault="00D2274A" w:rsidP="00D2274A">
      <w:pPr>
        <w:widowControl w:val="0"/>
        <w:autoSpaceDE w:val="0"/>
        <w:autoSpaceDN w:val="0"/>
        <w:adjustRightInd w:val="0"/>
        <w:spacing w:line="240" w:lineRule="auto"/>
        <w:ind w:right="-144" w:firstLine="708"/>
        <w:jc w:val="both"/>
        <w:rPr>
          <w:rFonts w:ascii="Arial" w:hAnsi="Arial" w:cs="Arial"/>
        </w:rPr>
      </w:pPr>
      <w:r w:rsidRPr="00DA4DF5">
        <w:rPr>
          <w:rFonts w:ascii="Arial" w:hAnsi="Arial" w:cs="Arial"/>
        </w:rPr>
        <w:t>Le montant du présent marché, tel qu’il ressort du</w:t>
      </w:r>
      <w:r w:rsidRPr="00DA4DF5">
        <w:rPr>
          <w:rFonts w:ascii="Arial" w:hAnsi="Arial" w:cs="Arial"/>
          <w:i/>
          <w:iCs/>
        </w:rPr>
        <w:t xml:space="preserve"> devis estimatif </w:t>
      </w:r>
      <w:r w:rsidRPr="00DA4DF5">
        <w:rPr>
          <w:rFonts w:ascii="Arial" w:hAnsi="Arial" w:cs="Arial"/>
        </w:rPr>
        <w:t>ci-joint, est de</w:t>
      </w:r>
      <w:r w:rsidRPr="00DA4DF5">
        <w:rPr>
          <w:rFonts w:ascii="Arial" w:hAnsi="Arial" w:cs="Arial"/>
          <w:i/>
          <w:iCs/>
        </w:rPr>
        <w:t>10 000 000(dix millions</w:t>
      </w:r>
      <w:r w:rsidRPr="00DA4DF5">
        <w:rPr>
          <w:rFonts w:ascii="Arial" w:hAnsi="Arial" w:cs="Arial"/>
          <w:i/>
          <w:iCs/>
          <w:spacing w:val="8"/>
        </w:rPr>
        <w:t>)</w:t>
      </w:r>
      <w:r w:rsidRPr="00DA4DF5">
        <w:rPr>
          <w:rFonts w:ascii="Arial" w:hAnsi="Arial" w:cs="Arial"/>
        </w:rPr>
        <w:t xml:space="preserve"> francs CFA toutes taxes comprises (TTC) ; soit :</w:t>
      </w:r>
    </w:p>
    <w:p w:rsidR="00D2274A" w:rsidRPr="00DA4DF5" w:rsidRDefault="00D2274A" w:rsidP="00D2274A">
      <w:pPr>
        <w:widowControl w:val="0"/>
        <w:numPr>
          <w:ilvl w:val="0"/>
          <w:numId w:val="28"/>
        </w:numPr>
        <w:autoSpaceDE w:val="0"/>
        <w:autoSpaceDN w:val="0"/>
        <w:adjustRightInd w:val="0"/>
        <w:spacing w:after="0" w:line="240" w:lineRule="auto"/>
        <w:ind w:right="-20"/>
        <w:rPr>
          <w:rFonts w:ascii="Arial" w:hAnsi="Arial" w:cs="Arial"/>
          <w:b/>
        </w:rPr>
      </w:pPr>
      <w:r w:rsidRPr="00DA4DF5">
        <w:rPr>
          <w:rFonts w:ascii="Arial" w:hAnsi="Arial" w:cs="Arial"/>
          <w:b/>
        </w:rPr>
        <w:t>Montant HTVA :______________(______) francs CFA</w:t>
      </w:r>
    </w:p>
    <w:p w:rsidR="00D2274A" w:rsidRPr="00DA4DF5" w:rsidRDefault="00D2274A" w:rsidP="00D2274A">
      <w:pPr>
        <w:widowControl w:val="0"/>
        <w:numPr>
          <w:ilvl w:val="0"/>
          <w:numId w:val="28"/>
        </w:numPr>
        <w:autoSpaceDE w:val="0"/>
        <w:autoSpaceDN w:val="0"/>
        <w:adjustRightInd w:val="0"/>
        <w:spacing w:after="0" w:line="240" w:lineRule="auto"/>
        <w:ind w:right="-20"/>
        <w:rPr>
          <w:rFonts w:ascii="Arial" w:hAnsi="Arial" w:cs="Arial"/>
          <w:b/>
        </w:rPr>
      </w:pPr>
      <w:r w:rsidRPr="00DA4DF5">
        <w:rPr>
          <w:rFonts w:ascii="Arial" w:hAnsi="Arial" w:cs="Arial"/>
          <w:b/>
        </w:rPr>
        <w:t>Montant de la TVA :____________(_______) francs CFA</w:t>
      </w:r>
    </w:p>
    <w:p w:rsidR="00D2274A" w:rsidRPr="00DA4DF5" w:rsidRDefault="00D2274A" w:rsidP="00D2274A">
      <w:pPr>
        <w:widowControl w:val="0"/>
        <w:numPr>
          <w:ilvl w:val="0"/>
          <w:numId w:val="28"/>
        </w:numPr>
        <w:autoSpaceDE w:val="0"/>
        <w:autoSpaceDN w:val="0"/>
        <w:adjustRightInd w:val="0"/>
        <w:spacing w:after="0" w:line="240" w:lineRule="auto"/>
        <w:ind w:right="-20"/>
        <w:rPr>
          <w:rFonts w:ascii="Arial" w:hAnsi="Arial" w:cs="Arial"/>
          <w:b/>
        </w:rPr>
      </w:pPr>
      <w:r w:rsidRPr="00DA4DF5">
        <w:rPr>
          <w:rFonts w:ascii="Arial" w:hAnsi="Arial" w:cs="Arial"/>
          <w:b/>
        </w:rPr>
        <w:t>Net à percevoir = HTVA-(TSR et/ou AIR)</w:t>
      </w:r>
    </w:p>
    <w:p w:rsidR="00D2274A" w:rsidRPr="00DA4DF5" w:rsidRDefault="00D2274A" w:rsidP="00D2274A">
      <w:pPr>
        <w:widowControl w:val="0"/>
        <w:autoSpaceDE w:val="0"/>
        <w:autoSpaceDN w:val="0"/>
        <w:adjustRightInd w:val="0"/>
        <w:spacing w:line="240" w:lineRule="auto"/>
        <w:ind w:right="-20"/>
        <w:rPr>
          <w:rFonts w:ascii="Arial" w:hAnsi="Arial" w:cs="Arial"/>
          <w:b/>
          <w:bCs/>
        </w:rPr>
      </w:pPr>
    </w:p>
    <w:p w:rsidR="00D2274A" w:rsidRPr="00DA4DF5" w:rsidRDefault="00D2274A" w:rsidP="00D2274A">
      <w:pPr>
        <w:widowControl w:val="0"/>
        <w:autoSpaceDE w:val="0"/>
        <w:autoSpaceDN w:val="0"/>
        <w:adjustRightInd w:val="0"/>
        <w:spacing w:line="240" w:lineRule="auto"/>
        <w:ind w:right="-20"/>
        <w:rPr>
          <w:rFonts w:ascii="Arial" w:hAnsi="Arial" w:cs="Arial"/>
        </w:rPr>
      </w:pPr>
      <w:r w:rsidRPr="00DA4DF5">
        <w:rPr>
          <w:rFonts w:ascii="Arial" w:hAnsi="Arial" w:cs="Arial"/>
          <w:b/>
          <w:bCs/>
        </w:rPr>
        <w:t>Article 14 : Lieu</w:t>
      </w:r>
      <w:r w:rsidRPr="00DA4DF5">
        <w:rPr>
          <w:rFonts w:ascii="Arial" w:hAnsi="Arial" w:cs="Arial"/>
          <w:b/>
          <w:bCs/>
          <w:spacing w:val="6"/>
        </w:rPr>
        <w:t xml:space="preserve"> et mode </w:t>
      </w:r>
      <w:r w:rsidRPr="00DA4DF5">
        <w:rPr>
          <w:rFonts w:ascii="Arial" w:hAnsi="Arial" w:cs="Arial"/>
          <w:b/>
          <w:bCs/>
        </w:rPr>
        <w:t>de paiement</w:t>
      </w:r>
    </w:p>
    <w:p w:rsidR="00D2274A" w:rsidRPr="00DA4DF5" w:rsidRDefault="00D2274A" w:rsidP="00D2274A">
      <w:pPr>
        <w:widowControl w:val="0"/>
        <w:autoSpaceDE w:val="0"/>
        <w:autoSpaceDN w:val="0"/>
        <w:adjustRightInd w:val="0"/>
        <w:spacing w:line="240" w:lineRule="auto"/>
        <w:ind w:right="-19" w:firstLine="708"/>
        <w:jc w:val="both"/>
        <w:rPr>
          <w:rFonts w:ascii="Arial" w:hAnsi="Arial" w:cs="Arial"/>
        </w:rPr>
      </w:pPr>
      <w:r w:rsidRPr="00DA4DF5">
        <w:rPr>
          <w:rFonts w:ascii="Arial" w:hAnsi="Arial" w:cs="Arial"/>
        </w:rPr>
        <w:t>Le Maître d’Ouvrage se libérera des sommes dues par virement dans le compte n°_________ ouvert au nom du fournisseur à la banque______________</w:t>
      </w:r>
    </w:p>
    <w:p w:rsidR="00D2274A" w:rsidRPr="00DA4DF5" w:rsidRDefault="00D2274A" w:rsidP="00D2274A">
      <w:pPr>
        <w:widowControl w:val="0"/>
        <w:autoSpaceDE w:val="0"/>
        <w:autoSpaceDN w:val="0"/>
        <w:adjustRightInd w:val="0"/>
        <w:spacing w:line="240" w:lineRule="auto"/>
        <w:ind w:right="-150"/>
        <w:rPr>
          <w:rFonts w:ascii="Arial" w:hAnsi="Arial" w:cs="Arial"/>
        </w:rPr>
      </w:pPr>
      <w:r w:rsidRPr="00DA4DF5">
        <w:rPr>
          <w:rFonts w:ascii="Arial" w:hAnsi="Arial" w:cs="Arial"/>
          <w:b/>
          <w:bCs/>
        </w:rPr>
        <w:t>Article 15 : Variation des prix (CCAG Article 17)</w:t>
      </w:r>
    </w:p>
    <w:p w:rsidR="00D2274A" w:rsidRPr="00DA4DF5" w:rsidRDefault="00D2274A" w:rsidP="00D2274A">
      <w:pPr>
        <w:widowControl w:val="0"/>
        <w:tabs>
          <w:tab w:val="left" w:pos="4300"/>
        </w:tabs>
        <w:autoSpaceDE w:val="0"/>
        <w:autoSpaceDN w:val="0"/>
        <w:adjustRightInd w:val="0"/>
        <w:spacing w:line="240" w:lineRule="auto"/>
        <w:ind w:left="567" w:right="-34"/>
        <w:rPr>
          <w:rFonts w:ascii="Arial" w:hAnsi="Arial" w:cs="Arial"/>
        </w:rPr>
      </w:pPr>
      <w:r w:rsidRPr="00DA4DF5">
        <w:rPr>
          <w:rFonts w:ascii="Arial" w:hAnsi="Arial" w:cs="Arial"/>
          <w:b/>
        </w:rPr>
        <w:t>15.1.</w:t>
      </w:r>
      <w:r w:rsidRPr="00DA4DF5">
        <w:rPr>
          <w:rFonts w:ascii="Arial" w:hAnsi="Arial" w:cs="Arial"/>
        </w:rPr>
        <w:t xml:space="preserve"> Les prix sont fermes</w:t>
      </w:r>
      <w:r w:rsidRPr="00DA4DF5">
        <w:rPr>
          <w:rFonts w:ascii="Arial" w:hAnsi="Arial" w:cs="Arial"/>
        </w:rPr>
        <w:tab/>
      </w:r>
    </w:p>
    <w:p w:rsidR="00D2274A" w:rsidRPr="00DA4DF5" w:rsidRDefault="00D2274A" w:rsidP="00D2274A">
      <w:pPr>
        <w:widowControl w:val="0"/>
        <w:autoSpaceDE w:val="0"/>
        <w:autoSpaceDN w:val="0"/>
        <w:adjustRightInd w:val="0"/>
        <w:spacing w:line="240" w:lineRule="auto"/>
        <w:ind w:left="567" w:right="-34"/>
        <w:rPr>
          <w:rFonts w:ascii="Arial" w:hAnsi="Arial" w:cs="Arial"/>
        </w:rPr>
      </w:pPr>
      <w:r w:rsidRPr="00DA4DF5">
        <w:rPr>
          <w:rFonts w:ascii="Arial" w:hAnsi="Arial" w:cs="Arial"/>
        </w:rPr>
        <w:t>a. Les acomptes payés à l’entrepreneur au titre des avances ne sont pas révisables.</w:t>
      </w:r>
    </w:p>
    <w:p w:rsidR="00D2274A" w:rsidRPr="00DA4DF5" w:rsidRDefault="00D2274A" w:rsidP="00D2274A">
      <w:pPr>
        <w:widowControl w:val="0"/>
        <w:autoSpaceDE w:val="0"/>
        <w:autoSpaceDN w:val="0"/>
        <w:adjustRightInd w:val="0"/>
        <w:spacing w:line="240" w:lineRule="auto"/>
        <w:ind w:left="567" w:right="-34"/>
        <w:rPr>
          <w:rFonts w:ascii="Arial" w:hAnsi="Arial" w:cs="Arial"/>
        </w:rPr>
      </w:pPr>
      <w:r w:rsidRPr="00DA4DF5">
        <w:rPr>
          <w:rFonts w:ascii="Arial" w:hAnsi="Arial" w:cs="Arial"/>
        </w:rPr>
        <w:t>b. La révision est « gelée » à l’expiration du délai contractuel, sauf en cas de baisse des prix.</w:t>
      </w:r>
    </w:p>
    <w:p w:rsidR="00D2274A" w:rsidRPr="00DA4DF5" w:rsidRDefault="00D2274A" w:rsidP="00D2274A">
      <w:pPr>
        <w:widowControl w:val="0"/>
        <w:autoSpaceDE w:val="0"/>
        <w:autoSpaceDN w:val="0"/>
        <w:adjustRightInd w:val="0"/>
        <w:spacing w:line="240" w:lineRule="auto"/>
        <w:ind w:left="567" w:right="-35"/>
        <w:rPr>
          <w:rFonts w:ascii="Arial" w:hAnsi="Arial" w:cs="Arial"/>
        </w:rPr>
      </w:pPr>
      <w:r w:rsidRPr="00DA4DF5">
        <w:rPr>
          <w:rFonts w:ascii="Arial" w:hAnsi="Arial" w:cs="Arial"/>
          <w:b/>
        </w:rPr>
        <w:t>15.2</w:t>
      </w:r>
      <w:r w:rsidRPr="00DA4DF5">
        <w:rPr>
          <w:rFonts w:ascii="Arial" w:hAnsi="Arial" w:cs="Arial"/>
        </w:rPr>
        <w:t xml:space="preserve">. </w:t>
      </w:r>
      <w:r w:rsidRPr="00DA4DF5">
        <w:rPr>
          <w:rFonts w:ascii="Arial" w:hAnsi="Arial" w:cs="Arial"/>
          <w:spacing w:val="2"/>
        </w:rPr>
        <w:t>Modalité</w:t>
      </w:r>
      <w:r w:rsidRPr="00DA4DF5">
        <w:rPr>
          <w:rFonts w:ascii="Arial" w:hAnsi="Arial" w:cs="Arial"/>
        </w:rPr>
        <w:t xml:space="preserve">s d’actualisation des prix </w:t>
      </w:r>
      <w:r w:rsidRPr="00DA4DF5">
        <w:rPr>
          <w:rFonts w:ascii="Arial" w:hAnsi="Arial" w:cs="Arial"/>
          <w:spacing w:val="2"/>
        </w:rPr>
        <w:t>(l</w:t>
      </w:r>
      <w:r w:rsidRPr="00DA4DF5">
        <w:rPr>
          <w:rFonts w:ascii="Arial" w:hAnsi="Arial" w:cs="Arial"/>
        </w:rPr>
        <w:t>e cas</w:t>
      </w:r>
      <w:r w:rsidRPr="00DA4DF5">
        <w:rPr>
          <w:rFonts w:ascii="Arial" w:hAnsi="Arial" w:cs="Arial"/>
          <w:spacing w:val="2"/>
        </w:rPr>
        <w:t xml:space="preserve"> </w:t>
      </w:r>
      <w:r w:rsidRPr="00DA4DF5">
        <w:rPr>
          <w:rFonts w:ascii="Arial" w:hAnsi="Arial" w:cs="Arial"/>
        </w:rPr>
        <w:t>échéant)</w:t>
      </w:r>
    </w:p>
    <w:p w:rsidR="00D2274A" w:rsidRPr="00DA4DF5" w:rsidRDefault="00D2274A" w:rsidP="00D2274A">
      <w:pPr>
        <w:widowControl w:val="0"/>
        <w:autoSpaceDE w:val="0"/>
        <w:autoSpaceDN w:val="0"/>
        <w:adjustRightInd w:val="0"/>
        <w:spacing w:line="240" w:lineRule="auto"/>
        <w:ind w:right="95" w:firstLine="567"/>
        <w:jc w:val="both"/>
        <w:rPr>
          <w:rFonts w:ascii="Arial" w:hAnsi="Arial" w:cs="Arial"/>
        </w:rPr>
      </w:pPr>
      <w:r w:rsidRPr="00DA4DF5">
        <w:rPr>
          <w:rFonts w:ascii="Arial" w:hAnsi="Arial" w:cs="Arial"/>
        </w:rPr>
        <w:t>Il est préférable de ne pas prévoir une actualisation des prix lorsque le marché comporte une révision de prix. Dans le cas contraire, l’actualisation des prix s’effectue à la date de notification du marché tandis que la révision des prix est applicable sur les prix déjà actualisés.</w:t>
      </w:r>
    </w:p>
    <w:p w:rsidR="00D2274A" w:rsidRPr="00DA4DF5" w:rsidRDefault="00D2274A" w:rsidP="00D2274A">
      <w:pPr>
        <w:widowControl w:val="0"/>
        <w:autoSpaceDE w:val="0"/>
        <w:autoSpaceDN w:val="0"/>
        <w:adjustRightInd w:val="0"/>
        <w:spacing w:line="240" w:lineRule="auto"/>
        <w:ind w:right="-20"/>
        <w:rPr>
          <w:rFonts w:ascii="Arial" w:hAnsi="Arial" w:cs="Arial"/>
        </w:rPr>
      </w:pPr>
      <w:r w:rsidRPr="00DA4DF5">
        <w:rPr>
          <w:rFonts w:ascii="Arial" w:hAnsi="Arial" w:cs="Arial"/>
          <w:b/>
          <w:bCs/>
        </w:rPr>
        <w:t>Article 16 : Formules de révision ou d’actualisation des prix (CCAG article 18)</w:t>
      </w:r>
    </w:p>
    <w:p w:rsidR="00D2274A" w:rsidRPr="00DA4DF5" w:rsidRDefault="00D2274A" w:rsidP="00D2274A">
      <w:pPr>
        <w:widowControl w:val="0"/>
        <w:autoSpaceDE w:val="0"/>
        <w:autoSpaceDN w:val="0"/>
        <w:adjustRightInd w:val="0"/>
        <w:spacing w:line="240" w:lineRule="auto"/>
        <w:ind w:left="567" w:right="95"/>
        <w:jc w:val="both"/>
        <w:rPr>
          <w:rFonts w:ascii="Arial" w:hAnsi="Arial" w:cs="Arial"/>
        </w:rPr>
      </w:pPr>
      <w:r w:rsidRPr="00DA4DF5">
        <w:rPr>
          <w:rFonts w:ascii="Arial" w:hAnsi="Arial" w:cs="Arial"/>
          <w:iCs/>
        </w:rPr>
        <w:t>Sans objet</w:t>
      </w:r>
    </w:p>
    <w:p w:rsidR="00D2274A" w:rsidRPr="00DA4DF5" w:rsidRDefault="00D2274A" w:rsidP="00D2274A">
      <w:pPr>
        <w:widowControl w:val="0"/>
        <w:autoSpaceDE w:val="0"/>
        <w:autoSpaceDN w:val="0"/>
        <w:adjustRightInd w:val="0"/>
        <w:spacing w:line="240" w:lineRule="auto"/>
        <w:ind w:right="-39"/>
        <w:rPr>
          <w:rFonts w:ascii="Arial" w:hAnsi="Arial" w:cs="Arial"/>
        </w:rPr>
      </w:pPr>
      <w:r w:rsidRPr="00DA4DF5">
        <w:rPr>
          <w:rFonts w:ascii="Arial" w:hAnsi="Arial" w:cs="Arial"/>
          <w:b/>
          <w:bCs/>
        </w:rPr>
        <w:t xml:space="preserve">Article 17 : </w:t>
      </w:r>
      <w:r w:rsidRPr="00DA4DF5">
        <w:rPr>
          <w:rFonts w:ascii="Arial" w:hAnsi="Arial" w:cs="Arial"/>
          <w:b/>
          <w:bCs/>
          <w:spacing w:val="4"/>
        </w:rPr>
        <w:t>Formule</w:t>
      </w:r>
      <w:r w:rsidRPr="00DA4DF5">
        <w:rPr>
          <w:rFonts w:ascii="Arial" w:hAnsi="Arial" w:cs="Arial"/>
          <w:b/>
          <w:bCs/>
        </w:rPr>
        <w:t>s d’actualisation des prix</w:t>
      </w:r>
      <w:r w:rsidRPr="00DA4DF5">
        <w:rPr>
          <w:rFonts w:ascii="Arial" w:hAnsi="Arial" w:cs="Arial"/>
          <w:b/>
          <w:bCs/>
          <w:spacing w:val="4"/>
        </w:rPr>
        <w:t xml:space="preserve"> </w:t>
      </w:r>
      <w:r w:rsidRPr="00DA4DF5">
        <w:rPr>
          <w:rFonts w:ascii="Arial" w:hAnsi="Arial" w:cs="Arial"/>
          <w:b/>
          <w:bCs/>
        </w:rPr>
        <w:t>(CCAG article 18)</w:t>
      </w:r>
    </w:p>
    <w:p w:rsidR="00D2274A" w:rsidRPr="00DA4DF5" w:rsidRDefault="00D2274A" w:rsidP="00D2274A">
      <w:pPr>
        <w:widowControl w:val="0"/>
        <w:autoSpaceDE w:val="0"/>
        <w:autoSpaceDN w:val="0"/>
        <w:adjustRightInd w:val="0"/>
        <w:spacing w:line="240" w:lineRule="auto"/>
        <w:ind w:left="567" w:right="-34"/>
        <w:rPr>
          <w:rFonts w:ascii="Arial" w:hAnsi="Arial" w:cs="Arial"/>
          <w:bCs/>
          <w:spacing w:val="4"/>
        </w:rPr>
      </w:pPr>
      <w:r w:rsidRPr="00DA4DF5">
        <w:rPr>
          <w:rFonts w:ascii="Arial" w:hAnsi="Arial" w:cs="Arial"/>
          <w:bCs/>
          <w:spacing w:val="4"/>
        </w:rPr>
        <w:t>Sans objet</w:t>
      </w:r>
    </w:p>
    <w:p w:rsidR="00D2274A" w:rsidRPr="00DA4DF5" w:rsidRDefault="00D2274A" w:rsidP="00D2274A">
      <w:pPr>
        <w:widowControl w:val="0"/>
        <w:autoSpaceDE w:val="0"/>
        <w:autoSpaceDN w:val="0"/>
        <w:adjustRightInd w:val="0"/>
        <w:spacing w:line="240" w:lineRule="auto"/>
        <w:ind w:right="-20"/>
        <w:rPr>
          <w:rFonts w:ascii="Arial" w:hAnsi="Arial" w:cs="Arial"/>
        </w:rPr>
      </w:pPr>
      <w:r w:rsidRPr="00DA4DF5">
        <w:rPr>
          <w:rFonts w:ascii="Arial" w:hAnsi="Arial" w:cs="Arial"/>
          <w:b/>
          <w:bCs/>
        </w:rPr>
        <w:t>Article 18 : Avances (CCAG article 21)</w:t>
      </w:r>
    </w:p>
    <w:p w:rsidR="00D2274A" w:rsidRPr="00DA4DF5" w:rsidRDefault="00D2274A" w:rsidP="00D2274A">
      <w:pPr>
        <w:widowControl w:val="0"/>
        <w:autoSpaceDE w:val="0"/>
        <w:autoSpaceDN w:val="0"/>
        <w:adjustRightInd w:val="0"/>
        <w:spacing w:line="240" w:lineRule="auto"/>
        <w:ind w:left="567" w:right="95"/>
        <w:jc w:val="both"/>
        <w:rPr>
          <w:rFonts w:ascii="Arial" w:hAnsi="Arial" w:cs="Arial"/>
        </w:rPr>
      </w:pPr>
      <w:r w:rsidRPr="00DA4DF5">
        <w:rPr>
          <w:rFonts w:ascii="Arial" w:hAnsi="Arial" w:cs="Arial"/>
        </w:rPr>
        <w:t>Le Maître d’ouvrage n’accordera pas une avance de démarrage.</w:t>
      </w:r>
    </w:p>
    <w:p w:rsidR="00D2274A" w:rsidRPr="00DA4DF5" w:rsidRDefault="00D2274A" w:rsidP="00D2274A">
      <w:pPr>
        <w:widowControl w:val="0"/>
        <w:autoSpaceDE w:val="0"/>
        <w:autoSpaceDN w:val="0"/>
        <w:adjustRightInd w:val="0"/>
        <w:spacing w:before="57" w:line="240" w:lineRule="auto"/>
        <w:ind w:right="-146"/>
        <w:rPr>
          <w:rFonts w:ascii="Arial" w:hAnsi="Arial" w:cs="Arial"/>
        </w:rPr>
      </w:pPr>
      <w:r w:rsidRPr="00DA4DF5">
        <w:rPr>
          <w:rFonts w:ascii="Arial" w:hAnsi="Arial" w:cs="Arial"/>
          <w:b/>
          <w:bCs/>
        </w:rPr>
        <w:t>Article 19 : Paiement (CCAG article 19 complété)</w:t>
      </w:r>
    </w:p>
    <w:p w:rsidR="00D2274A" w:rsidRPr="00DA4DF5" w:rsidRDefault="00D2274A" w:rsidP="00D2274A">
      <w:pPr>
        <w:widowControl w:val="0"/>
        <w:autoSpaceDE w:val="0"/>
        <w:autoSpaceDN w:val="0"/>
        <w:adjustRightInd w:val="0"/>
        <w:spacing w:line="240" w:lineRule="auto"/>
        <w:ind w:left="567" w:right="-20"/>
        <w:rPr>
          <w:rFonts w:ascii="Arial" w:hAnsi="Arial" w:cs="Arial"/>
        </w:rPr>
      </w:pPr>
      <w:r w:rsidRPr="00DA4DF5">
        <w:rPr>
          <w:rFonts w:ascii="Arial" w:hAnsi="Arial" w:cs="Arial"/>
          <w:b/>
        </w:rPr>
        <w:t>19.1.</w:t>
      </w:r>
      <w:r w:rsidRPr="00DA4DF5">
        <w:rPr>
          <w:rFonts w:ascii="Arial" w:hAnsi="Arial" w:cs="Arial"/>
        </w:rPr>
        <w:t xml:space="preserve"> Conditions de paiement </w:t>
      </w:r>
      <w:r w:rsidRPr="00DA4DF5">
        <w:rPr>
          <w:rFonts w:ascii="Arial" w:hAnsi="Arial" w:cs="Arial"/>
          <w:i/>
          <w:iCs/>
        </w:rPr>
        <w:t xml:space="preserve">[A préciser] </w:t>
      </w:r>
      <w:r w:rsidRPr="00DA4DF5">
        <w:rPr>
          <w:rFonts w:ascii="Arial" w:hAnsi="Arial" w:cs="Arial"/>
        </w:rPr>
        <w:t>:</w:t>
      </w:r>
    </w:p>
    <w:p w:rsidR="00D2274A" w:rsidRPr="00DA4DF5" w:rsidRDefault="00D2274A" w:rsidP="00D2274A">
      <w:pPr>
        <w:widowControl w:val="0"/>
        <w:autoSpaceDE w:val="0"/>
        <w:autoSpaceDN w:val="0"/>
        <w:adjustRightInd w:val="0"/>
        <w:spacing w:line="240" w:lineRule="auto"/>
        <w:ind w:right="-146" w:firstLine="567"/>
        <w:jc w:val="both"/>
        <w:rPr>
          <w:rFonts w:ascii="Arial" w:hAnsi="Arial" w:cs="Arial"/>
          <w:spacing w:val="3"/>
        </w:rPr>
      </w:pPr>
      <w:r w:rsidRPr="00DA4DF5">
        <w:rPr>
          <w:rFonts w:ascii="Arial" w:hAnsi="Arial" w:cs="Arial"/>
          <w:spacing w:val="3"/>
        </w:rPr>
        <w:t xml:space="preserve">Seul le décompte final sera transmis au Délégué Départemental des Marchés Publics de Mayo-Danay pour visa préalable avant acheminement auprès de l’organisme payeur. L’Autorité chargée du paiement est le trésorier payeur général de l’Extrême-Nord. </w:t>
      </w:r>
    </w:p>
    <w:p w:rsidR="00D2274A" w:rsidRPr="00DA4DF5" w:rsidRDefault="00D2274A" w:rsidP="00D2274A">
      <w:pPr>
        <w:widowControl w:val="0"/>
        <w:autoSpaceDE w:val="0"/>
        <w:autoSpaceDN w:val="0"/>
        <w:adjustRightInd w:val="0"/>
        <w:spacing w:line="240" w:lineRule="auto"/>
        <w:ind w:right="-146" w:firstLine="567"/>
        <w:rPr>
          <w:rFonts w:ascii="Arial" w:hAnsi="Arial" w:cs="Arial"/>
        </w:rPr>
      </w:pPr>
      <w:r w:rsidRPr="00DA4DF5">
        <w:rPr>
          <w:rFonts w:ascii="Arial" w:hAnsi="Arial" w:cs="Arial"/>
          <w:b/>
        </w:rPr>
        <w:t>19.2.</w:t>
      </w:r>
      <w:r w:rsidRPr="00DA4DF5">
        <w:rPr>
          <w:rFonts w:ascii="Arial" w:hAnsi="Arial" w:cs="Arial"/>
        </w:rPr>
        <w:t xml:space="preserve"> Décompte </w:t>
      </w:r>
      <w:r w:rsidRPr="00DA4DF5">
        <w:rPr>
          <w:rFonts w:ascii="Arial" w:hAnsi="Arial" w:cs="Arial"/>
          <w:spacing w:val="14"/>
        </w:rPr>
        <w:t xml:space="preserve">ou factures </w:t>
      </w:r>
      <w:r w:rsidRPr="00DA4DF5">
        <w:rPr>
          <w:rFonts w:ascii="Arial" w:hAnsi="Arial" w:cs="Arial"/>
        </w:rPr>
        <w:t>d’avance de démarrage (le cas échéant).</w:t>
      </w:r>
    </w:p>
    <w:p w:rsidR="00D2274A" w:rsidRPr="00DA4DF5" w:rsidRDefault="00D2274A" w:rsidP="00D2274A">
      <w:pPr>
        <w:widowControl w:val="0"/>
        <w:autoSpaceDE w:val="0"/>
        <w:autoSpaceDN w:val="0"/>
        <w:adjustRightInd w:val="0"/>
        <w:spacing w:line="240" w:lineRule="auto"/>
        <w:ind w:left="567" w:right="-20"/>
        <w:rPr>
          <w:rFonts w:ascii="Arial" w:hAnsi="Arial" w:cs="Arial"/>
          <w:i/>
          <w:iCs/>
        </w:rPr>
      </w:pPr>
      <w:r w:rsidRPr="00DA4DF5">
        <w:rPr>
          <w:rFonts w:ascii="Arial" w:hAnsi="Arial" w:cs="Arial"/>
          <w:i/>
          <w:iCs/>
        </w:rPr>
        <w:t>Visa préalable au paiement des factures</w:t>
      </w:r>
    </w:p>
    <w:p w:rsidR="00D2274A" w:rsidRPr="00DA4DF5" w:rsidRDefault="00D2274A" w:rsidP="00D2274A">
      <w:pPr>
        <w:widowControl w:val="0"/>
        <w:autoSpaceDE w:val="0"/>
        <w:autoSpaceDN w:val="0"/>
        <w:adjustRightInd w:val="0"/>
        <w:spacing w:line="240" w:lineRule="auto"/>
        <w:ind w:left="567" w:right="102"/>
        <w:jc w:val="both"/>
        <w:rPr>
          <w:rFonts w:ascii="Arial" w:hAnsi="Arial" w:cs="Arial"/>
          <w:i/>
          <w:iCs/>
        </w:rPr>
      </w:pPr>
      <w:r w:rsidRPr="00DA4DF5">
        <w:rPr>
          <w:rFonts w:ascii="Arial" w:hAnsi="Arial" w:cs="Arial"/>
          <w:i/>
          <w:iCs/>
        </w:rPr>
        <w:t>La transmission de tout décompte à l’Organisme payeur en vue du paiement, sera subordonnée au visa préalable du Ministre en charge des Marchés Publics.</w:t>
      </w:r>
    </w:p>
    <w:p w:rsidR="00D2274A" w:rsidRPr="00DA4DF5" w:rsidRDefault="00D2274A" w:rsidP="00D2274A">
      <w:pPr>
        <w:widowControl w:val="0"/>
        <w:autoSpaceDE w:val="0"/>
        <w:autoSpaceDN w:val="0"/>
        <w:adjustRightInd w:val="0"/>
        <w:spacing w:after="0" w:line="240" w:lineRule="auto"/>
        <w:ind w:right="-165"/>
        <w:rPr>
          <w:rFonts w:ascii="Arial" w:hAnsi="Arial" w:cs="Arial"/>
        </w:rPr>
      </w:pPr>
      <w:r w:rsidRPr="00DA4DF5">
        <w:rPr>
          <w:rFonts w:ascii="Arial" w:hAnsi="Arial" w:cs="Arial"/>
          <w:b/>
          <w:bCs/>
        </w:rPr>
        <w:lastRenderedPageBreak/>
        <w:t>Article 20 : Intérêts moratoires (CCAG article 20)</w:t>
      </w:r>
    </w:p>
    <w:p w:rsidR="00D2274A" w:rsidRPr="00DA4DF5" w:rsidRDefault="00D2274A" w:rsidP="00D2274A">
      <w:pPr>
        <w:widowControl w:val="0"/>
        <w:autoSpaceDE w:val="0"/>
        <w:autoSpaceDN w:val="0"/>
        <w:adjustRightInd w:val="0"/>
        <w:spacing w:line="240" w:lineRule="auto"/>
        <w:ind w:left="567" w:right="-17"/>
        <w:jc w:val="both"/>
        <w:rPr>
          <w:rFonts w:ascii="Arial" w:hAnsi="Arial" w:cs="Arial"/>
        </w:rPr>
      </w:pPr>
      <w:r w:rsidRPr="00DA4DF5">
        <w:rPr>
          <w:rFonts w:ascii="Arial" w:hAnsi="Arial" w:cs="Arial"/>
        </w:rPr>
        <w:t>Les intérêts moratoires éventuels sont dus conformément à l’article 88 du décret n°2004/275 du 24 Septembre 2004 portant code des marchés publics.</w:t>
      </w:r>
    </w:p>
    <w:p w:rsidR="00D2274A" w:rsidRPr="00DA4DF5" w:rsidRDefault="00D2274A" w:rsidP="00D2274A">
      <w:pPr>
        <w:widowControl w:val="0"/>
        <w:autoSpaceDE w:val="0"/>
        <w:autoSpaceDN w:val="0"/>
        <w:adjustRightInd w:val="0"/>
        <w:spacing w:after="0" w:line="240" w:lineRule="auto"/>
        <w:ind w:right="-146"/>
        <w:rPr>
          <w:rFonts w:ascii="Arial" w:hAnsi="Arial" w:cs="Arial"/>
        </w:rPr>
      </w:pPr>
      <w:r w:rsidRPr="00DA4DF5">
        <w:rPr>
          <w:rFonts w:ascii="Arial" w:hAnsi="Arial" w:cs="Arial"/>
          <w:b/>
          <w:bCs/>
        </w:rPr>
        <w:t>Article 21 : Pénalités (CCAG article 34 Complété)</w:t>
      </w:r>
    </w:p>
    <w:p w:rsidR="00D2274A" w:rsidRPr="00DA4DF5" w:rsidRDefault="00D2274A" w:rsidP="00D2274A">
      <w:pPr>
        <w:widowControl w:val="0"/>
        <w:autoSpaceDE w:val="0"/>
        <w:autoSpaceDN w:val="0"/>
        <w:adjustRightInd w:val="0"/>
        <w:spacing w:line="240" w:lineRule="auto"/>
        <w:ind w:left="567"/>
        <w:contextualSpacing/>
        <w:rPr>
          <w:rFonts w:ascii="Arial" w:hAnsi="Arial" w:cs="Arial"/>
          <w:b/>
        </w:rPr>
      </w:pPr>
      <w:r w:rsidRPr="00DA4DF5">
        <w:rPr>
          <w:rFonts w:ascii="Arial" w:hAnsi="Arial" w:cs="Arial"/>
          <w:b/>
        </w:rPr>
        <w:t>A. Pénalités de retard</w:t>
      </w:r>
    </w:p>
    <w:p w:rsidR="00D2274A" w:rsidRPr="00DA4DF5" w:rsidRDefault="00D2274A" w:rsidP="00D2274A">
      <w:pPr>
        <w:widowControl w:val="0"/>
        <w:autoSpaceDE w:val="0"/>
        <w:autoSpaceDN w:val="0"/>
        <w:adjustRightInd w:val="0"/>
        <w:spacing w:after="0" w:line="240" w:lineRule="auto"/>
        <w:ind w:left="567" w:right="-146"/>
        <w:rPr>
          <w:rFonts w:ascii="Arial" w:hAnsi="Arial" w:cs="Arial"/>
        </w:rPr>
      </w:pPr>
      <w:r w:rsidRPr="00DA4DF5">
        <w:rPr>
          <w:rFonts w:ascii="Arial" w:hAnsi="Arial" w:cs="Arial"/>
          <w:b/>
        </w:rPr>
        <w:t>21.1</w:t>
      </w:r>
      <w:r w:rsidRPr="00DA4DF5">
        <w:rPr>
          <w:rFonts w:ascii="Arial" w:hAnsi="Arial" w:cs="Arial"/>
        </w:rPr>
        <w:t>. Le montant des pénalités de retard est fixé comme suit (modifiable) :</w:t>
      </w:r>
    </w:p>
    <w:p w:rsidR="00D2274A" w:rsidRPr="00DA4DF5" w:rsidRDefault="00D2274A" w:rsidP="00D2274A">
      <w:pPr>
        <w:widowControl w:val="0"/>
        <w:autoSpaceDE w:val="0"/>
        <w:autoSpaceDN w:val="0"/>
        <w:adjustRightInd w:val="0"/>
        <w:spacing w:after="0" w:line="240" w:lineRule="auto"/>
        <w:ind w:left="567" w:right="-18"/>
        <w:jc w:val="both"/>
        <w:rPr>
          <w:rFonts w:ascii="Arial" w:hAnsi="Arial" w:cs="Arial"/>
          <w:i/>
          <w:iCs/>
          <w:spacing w:val="4"/>
        </w:rPr>
      </w:pPr>
      <w:r w:rsidRPr="00DA4DF5">
        <w:rPr>
          <w:rFonts w:ascii="Arial" w:hAnsi="Arial" w:cs="Arial"/>
          <w:i/>
          <w:iCs/>
        </w:rPr>
        <w:t>a.  Un deux millième(1/2000è) du montant TTC du marché de base</w:t>
      </w:r>
      <w:r w:rsidRPr="00DA4DF5">
        <w:rPr>
          <w:rFonts w:ascii="Arial" w:hAnsi="Arial" w:cs="Arial"/>
          <w:i/>
          <w:iCs/>
          <w:spacing w:val="4"/>
        </w:rPr>
        <w:t xml:space="preserve"> et de ses avenants éventuels </w:t>
      </w:r>
      <w:r w:rsidRPr="00DA4DF5">
        <w:rPr>
          <w:rFonts w:ascii="Arial" w:hAnsi="Arial" w:cs="Arial"/>
          <w:i/>
          <w:iCs/>
        </w:rPr>
        <w:t>par jour calendaire de</w:t>
      </w:r>
      <w:r w:rsidRPr="00DA4DF5">
        <w:rPr>
          <w:rFonts w:ascii="Arial" w:hAnsi="Arial" w:cs="Arial"/>
          <w:i/>
          <w:iCs/>
          <w:spacing w:val="4"/>
        </w:rPr>
        <w:t xml:space="preserve"> </w:t>
      </w:r>
      <w:r w:rsidRPr="00DA4DF5">
        <w:rPr>
          <w:rFonts w:ascii="Arial" w:hAnsi="Arial" w:cs="Arial"/>
          <w:i/>
          <w:iCs/>
        </w:rPr>
        <w:t xml:space="preserve">retard du </w:t>
      </w:r>
      <w:r w:rsidRPr="00DA4DF5">
        <w:rPr>
          <w:rFonts w:ascii="Arial" w:hAnsi="Arial" w:cs="Arial"/>
          <w:i/>
          <w:iCs/>
          <w:spacing w:val="1"/>
        </w:rPr>
        <w:t>premie</w:t>
      </w:r>
      <w:r w:rsidRPr="00DA4DF5">
        <w:rPr>
          <w:rFonts w:ascii="Arial" w:hAnsi="Arial" w:cs="Arial"/>
          <w:i/>
          <w:iCs/>
        </w:rPr>
        <w:t>r au trentième jour au-</w:t>
      </w:r>
      <w:r w:rsidRPr="00DA4DF5">
        <w:rPr>
          <w:rFonts w:ascii="Arial" w:hAnsi="Arial" w:cs="Arial"/>
          <w:i/>
          <w:iCs/>
          <w:spacing w:val="1"/>
        </w:rPr>
        <w:t>del</w:t>
      </w:r>
      <w:r w:rsidRPr="00DA4DF5">
        <w:rPr>
          <w:rFonts w:ascii="Arial" w:hAnsi="Arial" w:cs="Arial"/>
          <w:i/>
          <w:iCs/>
        </w:rPr>
        <w:t>à du délai</w:t>
      </w:r>
      <w:r w:rsidRPr="00DA4DF5">
        <w:rPr>
          <w:rFonts w:ascii="Arial" w:hAnsi="Arial" w:cs="Arial"/>
          <w:i/>
          <w:iCs/>
          <w:spacing w:val="1"/>
        </w:rPr>
        <w:t xml:space="preserve"> </w:t>
      </w:r>
      <w:r w:rsidRPr="00DA4DF5">
        <w:rPr>
          <w:rFonts w:ascii="Arial" w:hAnsi="Arial" w:cs="Arial"/>
          <w:i/>
          <w:iCs/>
        </w:rPr>
        <w:t>contractuel fixé par le marché ;</w:t>
      </w:r>
    </w:p>
    <w:p w:rsidR="00D2274A" w:rsidRPr="00DA4DF5" w:rsidRDefault="00D2274A" w:rsidP="00D2274A">
      <w:pPr>
        <w:widowControl w:val="0"/>
        <w:autoSpaceDE w:val="0"/>
        <w:autoSpaceDN w:val="0"/>
        <w:adjustRightInd w:val="0"/>
        <w:spacing w:after="0" w:line="240" w:lineRule="auto"/>
        <w:ind w:left="567" w:right="-20"/>
        <w:jc w:val="both"/>
        <w:rPr>
          <w:rFonts w:ascii="Arial" w:hAnsi="Arial" w:cs="Arial"/>
          <w:i/>
          <w:iCs/>
          <w:spacing w:val="-12"/>
        </w:rPr>
      </w:pPr>
      <w:r w:rsidRPr="00DA4DF5">
        <w:rPr>
          <w:rFonts w:ascii="Arial" w:hAnsi="Arial" w:cs="Arial"/>
          <w:i/>
          <w:iCs/>
        </w:rPr>
        <w:t>b. Un millième (</w:t>
      </w:r>
      <w:r w:rsidRPr="00DA4DF5">
        <w:rPr>
          <w:rFonts w:ascii="Arial" w:hAnsi="Arial" w:cs="Arial"/>
          <w:i/>
          <w:iCs/>
          <w:spacing w:val="3"/>
        </w:rPr>
        <w:t>1/1000</w:t>
      </w:r>
      <w:r w:rsidRPr="00DA4DF5">
        <w:rPr>
          <w:rFonts w:ascii="Arial" w:hAnsi="Arial" w:cs="Arial"/>
          <w:i/>
          <w:iCs/>
          <w:spacing w:val="3"/>
          <w:vertAlign w:val="superscript"/>
        </w:rPr>
        <w:t>ème</w:t>
      </w:r>
      <w:r w:rsidRPr="00DA4DF5">
        <w:rPr>
          <w:rFonts w:ascii="Arial" w:hAnsi="Arial" w:cs="Arial"/>
          <w:i/>
          <w:iCs/>
        </w:rPr>
        <w:t>) du montant TTC du</w:t>
      </w:r>
      <w:r w:rsidRPr="00DA4DF5">
        <w:rPr>
          <w:rFonts w:ascii="Arial" w:hAnsi="Arial" w:cs="Arial"/>
          <w:i/>
          <w:iCs/>
          <w:spacing w:val="3"/>
        </w:rPr>
        <w:t xml:space="preserve"> </w:t>
      </w:r>
      <w:r w:rsidRPr="00DA4DF5">
        <w:rPr>
          <w:rFonts w:ascii="Arial" w:hAnsi="Arial" w:cs="Arial"/>
          <w:i/>
          <w:iCs/>
        </w:rPr>
        <w:t xml:space="preserve">marché de base </w:t>
      </w:r>
      <w:r w:rsidRPr="00DA4DF5">
        <w:rPr>
          <w:rFonts w:ascii="Arial" w:hAnsi="Arial" w:cs="Arial"/>
          <w:i/>
          <w:iCs/>
          <w:spacing w:val="4"/>
        </w:rPr>
        <w:t xml:space="preserve">et de ses avenants éventuels </w:t>
      </w:r>
      <w:r w:rsidRPr="00DA4DF5">
        <w:rPr>
          <w:rFonts w:ascii="Arial" w:hAnsi="Arial" w:cs="Arial"/>
          <w:i/>
          <w:iCs/>
        </w:rPr>
        <w:t>par jour calendaire de retard au-delà du trentième jour.</w:t>
      </w:r>
    </w:p>
    <w:p w:rsidR="00D2274A" w:rsidRPr="00DA4DF5" w:rsidRDefault="00D2274A" w:rsidP="00D2274A">
      <w:pPr>
        <w:widowControl w:val="0"/>
        <w:autoSpaceDE w:val="0"/>
        <w:autoSpaceDN w:val="0"/>
        <w:adjustRightInd w:val="0"/>
        <w:spacing w:line="240" w:lineRule="auto"/>
        <w:ind w:left="567" w:right="-17"/>
        <w:jc w:val="both"/>
        <w:rPr>
          <w:rFonts w:ascii="Arial" w:hAnsi="Arial" w:cs="Arial"/>
          <w:spacing w:val="-30"/>
        </w:rPr>
      </w:pPr>
      <w:r w:rsidRPr="00DA4DF5">
        <w:rPr>
          <w:rFonts w:ascii="Arial" w:hAnsi="Arial" w:cs="Arial"/>
          <w:b/>
        </w:rPr>
        <w:t>21.2.</w:t>
      </w:r>
      <w:r w:rsidRPr="00DA4DF5">
        <w:rPr>
          <w:rFonts w:ascii="Arial" w:hAnsi="Arial" w:cs="Arial"/>
        </w:rPr>
        <w:t xml:space="preserve"> Le montant cumulé des pénalités de retard est limité à dix pour cent (10%) du montant TTC du marché de base </w:t>
      </w:r>
      <w:r w:rsidRPr="00DA4DF5">
        <w:rPr>
          <w:rFonts w:ascii="Arial" w:hAnsi="Arial" w:cs="Arial"/>
          <w:i/>
          <w:iCs/>
          <w:spacing w:val="4"/>
        </w:rPr>
        <w:t>et de ses avenants éventuels</w:t>
      </w:r>
      <w:r w:rsidRPr="00DA4DF5">
        <w:rPr>
          <w:rFonts w:ascii="Arial" w:hAnsi="Arial" w:cs="Arial"/>
          <w:strike/>
        </w:rPr>
        <w:t>.</w:t>
      </w:r>
    </w:p>
    <w:p w:rsidR="00D2274A" w:rsidRPr="00DA4DF5" w:rsidRDefault="00D2274A" w:rsidP="00D2274A">
      <w:pPr>
        <w:widowControl w:val="0"/>
        <w:numPr>
          <w:ilvl w:val="0"/>
          <w:numId w:val="26"/>
        </w:numPr>
        <w:autoSpaceDE w:val="0"/>
        <w:autoSpaceDN w:val="0"/>
        <w:adjustRightInd w:val="0"/>
        <w:spacing w:before="11" w:after="0" w:line="240" w:lineRule="auto"/>
        <w:ind w:right="-20"/>
        <w:rPr>
          <w:rFonts w:ascii="Arial" w:hAnsi="Arial" w:cs="Arial"/>
          <w:b/>
          <w:bCs/>
        </w:rPr>
      </w:pPr>
      <w:r w:rsidRPr="00DA4DF5">
        <w:rPr>
          <w:rFonts w:ascii="Arial" w:hAnsi="Arial" w:cs="Arial"/>
          <w:b/>
          <w:bCs/>
        </w:rPr>
        <w:t>Pénalités spécifiques</w:t>
      </w:r>
    </w:p>
    <w:p w:rsidR="00D2274A" w:rsidRPr="00DA4DF5" w:rsidRDefault="00D2274A" w:rsidP="00D2274A">
      <w:pPr>
        <w:widowControl w:val="0"/>
        <w:numPr>
          <w:ilvl w:val="1"/>
          <w:numId w:val="18"/>
        </w:numPr>
        <w:tabs>
          <w:tab w:val="left" w:pos="426"/>
        </w:tabs>
        <w:autoSpaceDE w:val="0"/>
        <w:autoSpaceDN w:val="0"/>
        <w:adjustRightInd w:val="0"/>
        <w:spacing w:after="0" w:line="240" w:lineRule="auto"/>
        <w:ind w:left="567" w:right="-18" w:firstLine="0"/>
        <w:contextualSpacing/>
        <w:jc w:val="both"/>
        <w:rPr>
          <w:rFonts w:ascii="Arial" w:hAnsi="Arial" w:cs="Arial"/>
        </w:rPr>
      </w:pPr>
      <w:r w:rsidRPr="00DA4DF5">
        <w:rPr>
          <w:rFonts w:ascii="Arial" w:hAnsi="Arial" w:cs="Arial"/>
        </w:rPr>
        <w:t>Indépendamment des pénalités pour dépassement du délai contractuel, le cocontractant est passible des pénalités particulières suivantes pour inobservation des dispositions du contrat, notamment :</w:t>
      </w:r>
    </w:p>
    <w:p w:rsidR="00D2274A" w:rsidRPr="00DA4DF5" w:rsidRDefault="00D2274A" w:rsidP="00D2274A">
      <w:pPr>
        <w:widowControl w:val="0"/>
        <w:numPr>
          <w:ilvl w:val="0"/>
          <w:numId w:val="29"/>
        </w:numPr>
        <w:autoSpaceDE w:val="0"/>
        <w:autoSpaceDN w:val="0"/>
        <w:adjustRightInd w:val="0"/>
        <w:spacing w:after="0" w:line="240" w:lineRule="auto"/>
        <w:ind w:right="-18"/>
        <w:jc w:val="both"/>
        <w:rPr>
          <w:rFonts w:ascii="Arial" w:hAnsi="Arial" w:cs="Arial"/>
        </w:rPr>
      </w:pPr>
      <w:r w:rsidRPr="00DA4DF5">
        <w:rPr>
          <w:rFonts w:ascii="Arial" w:hAnsi="Arial" w:cs="Arial"/>
        </w:rPr>
        <w:t>Remise tardive du cautionnement définitif ;</w:t>
      </w:r>
    </w:p>
    <w:p w:rsidR="00D2274A" w:rsidRPr="00DA4DF5" w:rsidRDefault="00D2274A" w:rsidP="00D2274A">
      <w:pPr>
        <w:widowControl w:val="0"/>
        <w:numPr>
          <w:ilvl w:val="0"/>
          <w:numId w:val="29"/>
        </w:numPr>
        <w:autoSpaceDE w:val="0"/>
        <w:autoSpaceDN w:val="0"/>
        <w:adjustRightInd w:val="0"/>
        <w:spacing w:after="0" w:line="240" w:lineRule="auto"/>
        <w:ind w:right="-18"/>
        <w:jc w:val="both"/>
        <w:rPr>
          <w:rFonts w:ascii="Arial" w:hAnsi="Arial" w:cs="Arial"/>
        </w:rPr>
      </w:pPr>
      <w:r w:rsidRPr="00DA4DF5">
        <w:rPr>
          <w:rFonts w:ascii="Arial" w:hAnsi="Arial" w:cs="Arial"/>
        </w:rPr>
        <w:t>Remise tardive des assurances ;</w:t>
      </w:r>
    </w:p>
    <w:p w:rsidR="00D2274A" w:rsidRPr="00DA4DF5" w:rsidRDefault="00D2274A" w:rsidP="00D2274A">
      <w:pPr>
        <w:widowControl w:val="0"/>
        <w:autoSpaceDE w:val="0"/>
        <w:autoSpaceDN w:val="0"/>
        <w:adjustRightInd w:val="0"/>
        <w:spacing w:after="0" w:line="240" w:lineRule="auto"/>
        <w:ind w:right="-20"/>
        <w:rPr>
          <w:rFonts w:ascii="Arial" w:hAnsi="Arial" w:cs="Arial"/>
          <w:b/>
          <w:bCs/>
        </w:rPr>
      </w:pPr>
    </w:p>
    <w:p w:rsidR="00D2274A" w:rsidRPr="00DA4DF5" w:rsidRDefault="00D2274A" w:rsidP="00D2274A">
      <w:pPr>
        <w:widowControl w:val="0"/>
        <w:autoSpaceDE w:val="0"/>
        <w:autoSpaceDN w:val="0"/>
        <w:adjustRightInd w:val="0"/>
        <w:spacing w:after="0" w:line="240" w:lineRule="auto"/>
        <w:ind w:right="-20"/>
        <w:rPr>
          <w:rFonts w:ascii="Arial" w:hAnsi="Arial" w:cs="Arial"/>
        </w:rPr>
      </w:pPr>
      <w:r w:rsidRPr="00DA4DF5">
        <w:rPr>
          <w:rFonts w:ascii="Arial" w:hAnsi="Arial" w:cs="Arial"/>
          <w:b/>
          <w:bCs/>
        </w:rPr>
        <w:t>Article 22 : Régime fiscal et douanier (CCAG article 10)</w:t>
      </w:r>
    </w:p>
    <w:p w:rsidR="00D2274A" w:rsidRPr="00DA4DF5" w:rsidRDefault="00D2274A" w:rsidP="00D2274A">
      <w:pPr>
        <w:widowControl w:val="0"/>
        <w:autoSpaceDE w:val="0"/>
        <w:autoSpaceDN w:val="0"/>
        <w:adjustRightInd w:val="0"/>
        <w:spacing w:line="240" w:lineRule="auto"/>
        <w:ind w:right="95" w:firstLine="708"/>
        <w:jc w:val="both"/>
        <w:rPr>
          <w:rFonts w:ascii="Arial" w:hAnsi="Arial" w:cs="Arial"/>
        </w:rPr>
      </w:pPr>
      <w:r w:rsidRPr="00DA4DF5">
        <w:rPr>
          <w:rFonts w:ascii="Arial" w:hAnsi="Arial" w:cs="Arial"/>
        </w:rPr>
        <w:t>Conformément au décret</w:t>
      </w:r>
      <w:r w:rsidRPr="00DA4DF5">
        <w:rPr>
          <w:rFonts w:ascii="Arial" w:hAnsi="Arial" w:cs="Arial"/>
          <w:spacing w:val="27"/>
        </w:rPr>
        <w:t xml:space="preserve"> n</w:t>
      </w:r>
      <w:r w:rsidRPr="00DA4DF5">
        <w:rPr>
          <w:rFonts w:ascii="Arial" w:hAnsi="Arial" w:cs="Arial"/>
        </w:rPr>
        <w:t>°2003/651/PMdu16 avril 2003 définit les modalités de mise en œuvre du régime fiscal des marchés publics. La fiscalité applicable au présent marché comporte notamment :</w:t>
      </w:r>
    </w:p>
    <w:p w:rsidR="00D2274A" w:rsidRPr="00DA4DF5" w:rsidRDefault="00D2274A" w:rsidP="00D2274A">
      <w:pPr>
        <w:widowControl w:val="0"/>
        <w:numPr>
          <w:ilvl w:val="0"/>
          <w:numId w:val="30"/>
        </w:numPr>
        <w:autoSpaceDE w:val="0"/>
        <w:autoSpaceDN w:val="0"/>
        <w:adjustRightInd w:val="0"/>
        <w:spacing w:after="0" w:line="240" w:lineRule="auto"/>
        <w:ind w:right="90"/>
        <w:jc w:val="both"/>
        <w:rPr>
          <w:rFonts w:ascii="Arial" w:hAnsi="Arial" w:cs="Arial"/>
          <w:spacing w:val="6"/>
        </w:rPr>
      </w:pPr>
      <w:r w:rsidRPr="00DA4DF5">
        <w:rPr>
          <w:rFonts w:ascii="Arial" w:hAnsi="Arial" w:cs="Arial"/>
          <w:spacing w:val="5"/>
        </w:rPr>
        <w:t>De</w:t>
      </w:r>
      <w:r w:rsidRPr="00DA4DF5">
        <w:rPr>
          <w:rFonts w:ascii="Arial" w:hAnsi="Arial" w:cs="Arial"/>
        </w:rPr>
        <w:t>s impôts et taxes relatifs aux bénéfices</w:t>
      </w:r>
      <w:r w:rsidRPr="00DA4DF5">
        <w:rPr>
          <w:rFonts w:ascii="Arial" w:hAnsi="Arial" w:cs="Arial"/>
          <w:spacing w:val="5"/>
        </w:rPr>
        <w:t xml:space="preserve"> </w:t>
      </w:r>
      <w:r w:rsidRPr="00DA4DF5">
        <w:rPr>
          <w:rFonts w:ascii="Arial" w:hAnsi="Arial" w:cs="Arial"/>
        </w:rPr>
        <w:t>industriels et commerciaux, y compris l’AIR qui constitue un précompte</w:t>
      </w:r>
      <w:r w:rsidRPr="00DA4DF5">
        <w:rPr>
          <w:rFonts w:ascii="Arial" w:hAnsi="Arial" w:cs="Arial"/>
          <w:spacing w:val="6"/>
        </w:rPr>
        <w:t xml:space="preserve"> d</w:t>
      </w:r>
      <w:r w:rsidRPr="00DA4DF5">
        <w:rPr>
          <w:rFonts w:ascii="Arial" w:hAnsi="Arial" w:cs="Arial"/>
        </w:rPr>
        <w:t>e l’impôt sur les sociétés ;</w:t>
      </w:r>
    </w:p>
    <w:p w:rsidR="00D2274A" w:rsidRPr="00DA4DF5" w:rsidRDefault="00D2274A" w:rsidP="00D2274A">
      <w:pPr>
        <w:widowControl w:val="0"/>
        <w:numPr>
          <w:ilvl w:val="0"/>
          <w:numId w:val="30"/>
        </w:numPr>
        <w:autoSpaceDE w:val="0"/>
        <w:autoSpaceDN w:val="0"/>
        <w:adjustRightInd w:val="0"/>
        <w:spacing w:after="0" w:line="240" w:lineRule="auto"/>
        <w:ind w:right="90"/>
        <w:jc w:val="both"/>
        <w:rPr>
          <w:rFonts w:ascii="Arial" w:hAnsi="Arial" w:cs="Arial"/>
          <w:spacing w:val="6"/>
        </w:rPr>
      </w:pPr>
      <w:r w:rsidRPr="00DA4DF5">
        <w:rPr>
          <w:rFonts w:ascii="Arial" w:hAnsi="Arial" w:cs="Arial"/>
          <w:spacing w:val="5"/>
        </w:rPr>
        <w:t>De</w:t>
      </w:r>
      <w:r w:rsidRPr="00DA4DF5">
        <w:rPr>
          <w:rFonts w:ascii="Arial" w:hAnsi="Arial" w:cs="Arial"/>
        </w:rPr>
        <w:t>s droits d’enregistrement calculés conformément aux stipulations du code des impôts ;</w:t>
      </w:r>
    </w:p>
    <w:p w:rsidR="00D2274A" w:rsidRPr="00DA4DF5" w:rsidRDefault="00D2274A" w:rsidP="00D2274A">
      <w:pPr>
        <w:widowControl w:val="0"/>
        <w:numPr>
          <w:ilvl w:val="0"/>
          <w:numId w:val="30"/>
        </w:numPr>
        <w:autoSpaceDE w:val="0"/>
        <w:autoSpaceDN w:val="0"/>
        <w:adjustRightInd w:val="0"/>
        <w:spacing w:after="0" w:line="240" w:lineRule="auto"/>
        <w:ind w:right="90"/>
        <w:jc w:val="both"/>
        <w:rPr>
          <w:rFonts w:ascii="Arial" w:hAnsi="Arial" w:cs="Arial"/>
          <w:spacing w:val="6"/>
        </w:rPr>
      </w:pPr>
      <w:r w:rsidRPr="00DA4DF5">
        <w:rPr>
          <w:rFonts w:ascii="Arial" w:hAnsi="Arial" w:cs="Arial"/>
        </w:rPr>
        <w:t>Des droits et taxes attachés à la réalisation des prestations prévues par le marché :</w:t>
      </w:r>
    </w:p>
    <w:p w:rsidR="00D2274A" w:rsidRPr="00DA4DF5" w:rsidRDefault="00D2274A" w:rsidP="00D2274A">
      <w:pPr>
        <w:widowControl w:val="0"/>
        <w:autoSpaceDE w:val="0"/>
        <w:autoSpaceDN w:val="0"/>
        <w:adjustRightInd w:val="0"/>
        <w:spacing w:line="240" w:lineRule="auto"/>
        <w:ind w:left="567" w:right="95"/>
        <w:jc w:val="both"/>
        <w:rPr>
          <w:rFonts w:ascii="Arial" w:hAnsi="Arial" w:cs="Arial"/>
        </w:rPr>
      </w:pPr>
      <w:r w:rsidRPr="00DA4DF5">
        <w:rPr>
          <w:rFonts w:ascii="Arial" w:hAnsi="Arial" w:cs="Arial"/>
        </w:rPr>
        <w:t>* Des droits et taxes d’entrée sur le territoire camerounais (droits de douanes, TVA, taxe informatique) ;</w:t>
      </w:r>
    </w:p>
    <w:p w:rsidR="00D2274A" w:rsidRPr="00DA4DF5" w:rsidRDefault="00D2274A" w:rsidP="00D2274A">
      <w:pPr>
        <w:widowControl w:val="0"/>
        <w:autoSpaceDE w:val="0"/>
        <w:autoSpaceDN w:val="0"/>
        <w:adjustRightInd w:val="0"/>
        <w:spacing w:line="240" w:lineRule="auto"/>
        <w:ind w:left="567" w:right="-20"/>
        <w:rPr>
          <w:rFonts w:ascii="Arial" w:hAnsi="Arial" w:cs="Arial"/>
        </w:rPr>
      </w:pPr>
      <w:r w:rsidRPr="00DA4DF5">
        <w:rPr>
          <w:rFonts w:ascii="Arial" w:hAnsi="Arial" w:cs="Arial"/>
        </w:rPr>
        <w:t>* Des droits et taxes communaux ;</w:t>
      </w:r>
    </w:p>
    <w:p w:rsidR="00D2274A" w:rsidRPr="00DA4DF5" w:rsidRDefault="00D2274A" w:rsidP="00D2274A">
      <w:pPr>
        <w:widowControl w:val="0"/>
        <w:autoSpaceDE w:val="0"/>
        <w:autoSpaceDN w:val="0"/>
        <w:adjustRightInd w:val="0"/>
        <w:spacing w:line="240" w:lineRule="auto"/>
        <w:ind w:left="567" w:right="-24"/>
        <w:rPr>
          <w:rFonts w:ascii="Arial" w:hAnsi="Arial" w:cs="Arial"/>
        </w:rPr>
      </w:pPr>
      <w:r w:rsidRPr="00DA4DF5">
        <w:rPr>
          <w:rFonts w:ascii="Arial" w:hAnsi="Arial" w:cs="Arial"/>
        </w:rPr>
        <w:t>* Des droits et taxes relatifs aux prélèvements des matériaux et d’eau.</w:t>
      </w:r>
    </w:p>
    <w:p w:rsidR="00D2274A" w:rsidRPr="00DA4DF5" w:rsidRDefault="00D2274A" w:rsidP="00D2274A">
      <w:pPr>
        <w:widowControl w:val="0"/>
        <w:autoSpaceDE w:val="0"/>
        <w:autoSpaceDN w:val="0"/>
        <w:adjustRightInd w:val="0"/>
        <w:spacing w:line="240" w:lineRule="auto"/>
        <w:ind w:right="95" w:firstLine="567"/>
        <w:jc w:val="both"/>
        <w:rPr>
          <w:rFonts w:ascii="Arial" w:hAnsi="Arial" w:cs="Arial"/>
        </w:rPr>
      </w:pPr>
      <w:r w:rsidRPr="00DA4DF5">
        <w:rPr>
          <w:rFonts w:ascii="Arial" w:hAnsi="Arial" w:cs="Arial"/>
        </w:rPr>
        <w:t>Ces éléments doivent être intégrés dans les charges que l’entreprise impute sur ses coûts d’intervention et constituer l’un des éléments dessous-détails des prix hors taxes.</w:t>
      </w:r>
    </w:p>
    <w:p w:rsidR="00D2274A" w:rsidRPr="00DA4DF5" w:rsidRDefault="00D2274A" w:rsidP="00D2274A">
      <w:pPr>
        <w:widowControl w:val="0"/>
        <w:autoSpaceDE w:val="0"/>
        <w:autoSpaceDN w:val="0"/>
        <w:adjustRightInd w:val="0"/>
        <w:spacing w:line="240" w:lineRule="auto"/>
        <w:ind w:left="567" w:right="-20"/>
        <w:rPr>
          <w:rFonts w:ascii="Arial" w:hAnsi="Arial" w:cs="Arial"/>
        </w:rPr>
      </w:pPr>
      <w:r w:rsidRPr="00DA4DF5">
        <w:rPr>
          <w:rFonts w:ascii="Arial" w:hAnsi="Arial" w:cs="Arial"/>
        </w:rPr>
        <w:t>Le prix TTC s’entend TVA incluse.</w:t>
      </w:r>
    </w:p>
    <w:p w:rsidR="00D2274A" w:rsidRPr="00DA4DF5" w:rsidRDefault="00D2274A" w:rsidP="00D2274A">
      <w:pPr>
        <w:widowControl w:val="0"/>
        <w:tabs>
          <w:tab w:val="left" w:pos="2320"/>
          <w:tab w:val="left" w:pos="2780"/>
          <w:tab w:val="left" w:pos="4680"/>
        </w:tabs>
        <w:autoSpaceDE w:val="0"/>
        <w:autoSpaceDN w:val="0"/>
        <w:adjustRightInd w:val="0"/>
        <w:spacing w:line="240" w:lineRule="auto"/>
        <w:ind w:right="-39"/>
        <w:rPr>
          <w:rFonts w:ascii="Arial" w:hAnsi="Arial" w:cs="Arial"/>
        </w:rPr>
      </w:pPr>
      <w:r w:rsidRPr="00DA4DF5">
        <w:rPr>
          <w:rFonts w:ascii="Arial" w:hAnsi="Arial" w:cs="Arial"/>
          <w:b/>
          <w:bCs/>
        </w:rPr>
        <w:t xml:space="preserve">Article 23 : </w:t>
      </w:r>
      <w:r w:rsidRPr="00DA4DF5">
        <w:rPr>
          <w:rFonts w:ascii="Arial" w:hAnsi="Arial" w:cs="Arial"/>
          <w:b/>
          <w:bCs/>
          <w:spacing w:val="5"/>
        </w:rPr>
        <w:t>Timbre</w:t>
      </w:r>
      <w:r w:rsidRPr="00DA4DF5">
        <w:rPr>
          <w:rFonts w:ascii="Arial" w:hAnsi="Arial" w:cs="Arial"/>
          <w:b/>
          <w:bCs/>
        </w:rPr>
        <w:t xml:space="preserve">s </w:t>
      </w:r>
      <w:r w:rsidRPr="00DA4DF5">
        <w:rPr>
          <w:rFonts w:ascii="Arial" w:hAnsi="Arial" w:cs="Arial"/>
          <w:b/>
          <w:bCs/>
          <w:spacing w:val="5"/>
        </w:rPr>
        <w:t>e</w:t>
      </w:r>
      <w:r w:rsidRPr="00DA4DF5">
        <w:rPr>
          <w:rFonts w:ascii="Arial" w:hAnsi="Arial" w:cs="Arial"/>
          <w:b/>
          <w:bCs/>
        </w:rPr>
        <w:t xml:space="preserve">t </w:t>
      </w:r>
      <w:r w:rsidRPr="00DA4DF5">
        <w:rPr>
          <w:rFonts w:ascii="Arial" w:hAnsi="Arial" w:cs="Arial"/>
          <w:b/>
          <w:bCs/>
          <w:spacing w:val="5"/>
        </w:rPr>
        <w:t>enregistremen</w:t>
      </w:r>
      <w:r w:rsidRPr="00DA4DF5">
        <w:rPr>
          <w:rFonts w:ascii="Arial" w:hAnsi="Arial" w:cs="Arial"/>
          <w:b/>
          <w:bCs/>
        </w:rPr>
        <w:t xml:space="preserve">t </w:t>
      </w:r>
      <w:r w:rsidRPr="00DA4DF5">
        <w:rPr>
          <w:rFonts w:ascii="Arial" w:hAnsi="Arial" w:cs="Arial"/>
          <w:b/>
          <w:bCs/>
          <w:spacing w:val="5"/>
        </w:rPr>
        <w:t xml:space="preserve">des </w:t>
      </w:r>
      <w:r w:rsidRPr="00DA4DF5">
        <w:rPr>
          <w:rFonts w:ascii="Arial" w:hAnsi="Arial" w:cs="Arial"/>
          <w:b/>
          <w:bCs/>
        </w:rPr>
        <w:t>marchés (CCAG article 11)</w:t>
      </w:r>
    </w:p>
    <w:p w:rsidR="00D2274A" w:rsidRPr="00DA4DF5" w:rsidRDefault="00D2274A" w:rsidP="00D2274A">
      <w:pPr>
        <w:widowControl w:val="0"/>
        <w:autoSpaceDE w:val="0"/>
        <w:autoSpaceDN w:val="0"/>
        <w:adjustRightInd w:val="0"/>
        <w:spacing w:line="240" w:lineRule="auto"/>
        <w:ind w:right="95" w:firstLine="708"/>
        <w:jc w:val="both"/>
        <w:rPr>
          <w:rFonts w:ascii="Arial" w:hAnsi="Arial" w:cs="Arial"/>
        </w:rPr>
      </w:pPr>
      <w:r w:rsidRPr="00DA4DF5">
        <w:rPr>
          <w:rFonts w:ascii="Arial" w:hAnsi="Arial" w:cs="Arial"/>
        </w:rPr>
        <w:t>Sept (07) exemplaires originaux du marché seront timbrés et enregistrés par les soins et aux frais du fournisseur, conformément à la règlementation en vigueur.</w:t>
      </w:r>
    </w:p>
    <w:p w:rsidR="00D2274A" w:rsidRPr="00DA4DF5" w:rsidRDefault="00D2274A" w:rsidP="00D2274A">
      <w:pPr>
        <w:widowControl w:val="0"/>
        <w:autoSpaceDE w:val="0"/>
        <w:autoSpaceDN w:val="0"/>
        <w:adjustRightInd w:val="0"/>
        <w:spacing w:before="44" w:line="240" w:lineRule="auto"/>
        <w:ind w:left="2676" w:right="-20"/>
        <w:rPr>
          <w:rFonts w:ascii="Arial" w:hAnsi="Arial" w:cs="Arial"/>
        </w:rPr>
      </w:pPr>
      <w:r w:rsidRPr="00DA4DF5">
        <w:rPr>
          <w:rFonts w:ascii="Arial" w:hAnsi="Arial" w:cs="Arial"/>
          <w:b/>
          <w:bCs/>
        </w:rPr>
        <w:t>CHAPITRE III : EXÉCUTION DES PRESTATIONS</w:t>
      </w:r>
    </w:p>
    <w:p w:rsidR="00D2274A" w:rsidRPr="00DA4DF5" w:rsidRDefault="00D2274A" w:rsidP="00D2274A">
      <w:pPr>
        <w:widowControl w:val="0"/>
        <w:autoSpaceDE w:val="0"/>
        <w:autoSpaceDN w:val="0"/>
        <w:adjustRightInd w:val="0"/>
        <w:spacing w:after="0" w:line="240" w:lineRule="auto"/>
        <w:rPr>
          <w:rFonts w:ascii="Arial" w:hAnsi="Arial" w:cs="Arial"/>
        </w:rPr>
      </w:pPr>
      <w:r w:rsidRPr="00DA4DF5">
        <w:rPr>
          <w:rFonts w:ascii="Arial" w:hAnsi="Arial" w:cs="Arial"/>
          <w:b/>
        </w:rPr>
        <w:t>Article 24</w:t>
      </w:r>
      <w:r w:rsidRPr="00DA4DF5">
        <w:rPr>
          <w:rFonts w:ascii="Arial" w:hAnsi="Arial" w:cs="Arial"/>
        </w:rPr>
        <w:t xml:space="preserve"> : </w:t>
      </w:r>
      <w:r w:rsidRPr="00DA4DF5">
        <w:rPr>
          <w:rFonts w:ascii="Arial" w:hAnsi="Arial" w:cs="Arial"/>
          <w:b/>
        </w:rPr>
        <w:t>consistance des prestations</w:t>
      </w:r>
    </w:p>
    <w:p w:rsidR="00D2274A" w:rsidRPr="00DA4DF5" w:rsidRDefault="00D2274A" w:rsidP="00D2274A">
      <w:pPr>
        <w:suppressAutoHyphens/>
        <w:spacing w:after="0" w:line="240" w:lineRule="auto"/>
        <w:ind w:left="360"/>
        <w:rPr>
          <w:rFonts w:ascii="Arial" w:eastAsia="Times New Roman" w:hAnsi="Arial" w:cs="Arial"/>
        </w:rPr>
      </w:pPr>
      <w:r w:rsidRPr="00DA4DF5">
        <w:rPr>
          <w:rFonts w:ascii="Arial" w:eastAsia="Times New Roman" w:hAnsi="Arial" w:cs="Arial"/>
        </w:rPr>
        <w:t>Les prestations du présent Marché comprennent :</w:t>
      </w:r>
    </w:p>
    <w:p w:rsidR="00D2274A" w:rsidRPr="005F00E5" w:rsidRDefault="00D2274A" w:rsidP="00D2274A">
      <w:pPr>
        <w:numPr>
          <w:ilvl w:val="0"/>
          <w:numId w:val="50"/>
        </w:numPr>
        <w:spacing w:after="160" w:line="276" w:lineRule="auto"/>
        <w:ind w:left="1560"/>
        <w:contextualSpacing/>
        <w:rPr>
          <w:rFonts w:ascii="Arial" w:hAnsi="Arial" w:cs="Arial"/>
          <w:b/>
          <w:sz w:val="24"/>
          <w:szCs w:val="24"/>
        </w:rPr>
      </w:pPr>
      <w:r w:rsidRPr="005F00E5">
        <w:rPr>
          <w:rFonts w:ascii="Arial" w:hAnsi="Arial" w:cs="Arial"/>
          <w:b/>
          <w:sz w:val="24"/>
          <w:szCs w:val="24"/>
        </w:rPr>
        <w:t>La préparation de la parcelle à reboiser ;</w:t>
      </w:r>
    </w:p>
    <w:p w:rsidR="00D2274A" w:rsidRPr="005F00E5" w:rsidRDefault="00D2274A" w:rsidP="00D2274A">
      <w:pPr>
        <w:numPr>
          <w:ilvl w:val="0"/>
          <w:numId w:val="50"/>
        </w:numPr>
        <w:spacing w:after="160" w:line="276" w:lineRule="auto"/>
        <w:ind w:left="1560"/>
        <w:contextualSpacing/>
        <w:rPr>
          <w:rFonts w:ascii="Arial" w:hAnsi="Arial" w:cs="Arial"/>
          <w:b/>
          <w:sz w:val="24"/>
          <w:szCs w:val="24"/>
        </w:rPr>
      </w:pPr>
      <w:r w:rsidRPr="005F00E5">
        <w:rPr>
          <w:rFonts w:ascii="Arial" w:hAnsi="Arial" w:cs="Arial"/>
          <w:b/>
          <w:sz w:val="24"/>
          <w:szCs w:val="24"/>
        </w:rPr>
        <w:t>Le piquetage ;</w:t>
      </w:r>
    </w:p>
    <w:p w:rsidR="00D2274A" w:rsidRPr="005F00E5" w:rsidRDefault="00D2274A" w:rsidP="00D2274A">
      <w:pPr>
        <w:numPr>
          <w:ilvl w:val="0"/>
          <w:numId w:val="50"/>
        </w:numPr>
        <w:spacing w:after="160" w:line="276" w:lineRule="auto"/>
        <w:ind w:left="1560"/>
        <w:contextualSpacing/>
        <w:rPr>
          <w:rFonts w:ascii="Arial" w:hAnsi="Arial" w:cs="Arial"/>
          <w:b/>
          <w:sz w:val="24"/>
          <w:szCs w:val="24"/>
        </w:rPr>
      </w:pPr>
      <w:r w:rsidRPr="005F00E5">
        <w:rPr>
          <w:rFonts w:ascii="Arial" w:hAnsi="Arial" w:cs="Arial"/>
          <w:b/>
          <w:sz w:val="24"/>
          <w:szCs w:val="24"/>
        </w:rPr>
        <w:t>La trouaison ;</w:t>
      </w:r>
    </w:p>
    <w:p w:rsidR="00D2274A" w:rsidRPr="005F00E5" w:rsidRDefault="00D2274A" w:rsidP="00D2274A">
      <w:pPr>
        <w:numPr>
          <w:ilvl w:val="0"/>
          <w:numId w:val="50"/>
        </w:numPr>
        <w:spacing w:after="160" w:line="276" w:lineRule="auto"/>
        <w:ind w:left="1560"/>
        <w:contextualSpacing/>
        <w:rPr>
          <w:rFonts w:ascii="Arial" w:hAnsi="Arial" w:cs="Arial"/>
          <w:b/>
          <w:sz w:val="24"/>
          <w:szCs w:val="24"/>
        </w:rPr>
      </w:pPr>
      <w:r w:rsidRPr="005F00E5">
        <w:rPr>
          <w:rFonts w:ascii="Arial" w:hAnsi="Arial" w:cs="Arial"/>
          <w:b/>
          <w:sz w:val="24"/>
          <w:szCs w:val="24"/>
        </w:rPr>
        <w:t>La désinfection et la fertilisation des trous ;</w:t>
      </w:r>
    </w:p>
    <w:p w:rsidR="00D2274A" w:rsidRPr="005F00E5" w:rsidRDefault="00D2274A" w:rsidP="00D2274A">
      <w:pPr>
        <w:numPr>
          <w:ilvl w:val="0"/>
          <w:numId w:val="50"/>
        </w:numPr>
        <w:spacing w:after="160" w:line="276" w:lineRule="auto"/>
        <w:ind w:left="1560"/>
        <w:contextualSpacing/>
        <w:rPr>
          <w:rFonts w:ascii="Arial" w:hAnsi="Arial" w:cs="Arial"/>
          <w:b/>
          <w:sz w:val="24"/>
          <w:szCs w:val="24"/>
        </w:rPr>
      </w:pPr>
      <w:r w:rsidRPr="005F00E5">
        <w:rPr>
          <w:rFonts w:ascii="Arial" w:hAnsi="Arial" w:cs="Arial"/>
          <w:b/>
          <w:sz w:val="24"/>
          <w:szCs w:val="24"/>
        </w:rPr>
        <w:t>La mise en terre des plants ;</w:t>
      </w:r>
    </w:p>
    <w:p w:rsidR="00D2274A" w:rsidRPr="005F00E5" w:rsidRDefault="00D2274A" w:rsidP="00D2274A">
      <w:pPr>
        <w:numPr>
          <w:ilvl w:val="0"/>
          <w:numId w:val="50"/>
        </w:numPr>
        <w:spacing w:after="160" w:line="276" w:lineRule="auto"/>
        <w:ind w:left="1560"/>
        <w:contextualSpacing/>
        <w:rPr>
          <w:rFonts w:ascii="Arial" w:hAnsi="Arial" w:cs="Arial"/>
          <w:b/>
          <w:sz w:val="24"/>
          <w:szCs w:val="24"/>
        </w:rPr>
      </w:pPr>
      <w:r w:rsidRPr="005F00E5">
        <w:rPr>
          <w:rFonts w:ascii="Arial" w:hAnsi="Arial" w:cs="Arial"/>
          <w:b/>
          <w:sz w:val="24"/>
          <w:szCs w:val="24"/>
        </w:rPr>
        <w:t>La fourniture de matériels sur le site à reboiser.</w:t>
      </w:r>
    </w:p>
    <w:p w:rsidR="00D2274A" w:rsidRPr="00DA4DF5" w:rsidRDefault="00D2274A" w:rsidP="00D2274A">
      <w:pPr>
        <w:spacing w:after="0" w:line="240" w:lineRule="auto"/>
        <w:ind w:firstLine="360"/>
        <w:jc w:val="both"/>
        <w:rPr>
          <w:rFonts w:ascii="Arial" w:hAnsi="Arial" w:cs="Arial"/>
        </w:rPr>
      </w:pPr>
      <w:r w:rsidRPr="00DA4DF5">
        <w:rPr>
          <w:rFonts w:ascii="Arial" w:hAnsi="Arial" w:cs="Arial"/>
        </w:rPr>
        <w:lastRenderedPageBreak/>
        <w:t xml:space="preserve">Le </w:t>
      </w:r>
      <w:r w:rsidRPr="00DA4DF5">
        <w:rPr>
          <w:rFonts w:ascii="Arial" w:hAnsi="Arial" w:cs="Arial"/>
          <w:bCs/>
        </w:rPr>
        <w:t>reboisement du bois communal à Datcheka</w:t>
      </w:r>
      <w:r w:rsidRPr="00DA4DF5">
        <w:rPr>
          <w:rFonts w:ascii="Arial" w:hAnsi="Arial" w:cs="Arial"/>
        </w:rPr>
        <w:t xml:space="preserve"> en action plusieurs activités suivant une méthodologie et un ordonnancement précis.</w:t>
      </w:r>
    </w:p>
    <w:p w:rsidR="00D2274A" w:rsidRPr="00DA4DF5" w:rsidRDefault="00D2274A" w:rsidP="00D2274A">
      <w:pPr>
        <w:numPr>
          <w:ilvl w:val="0"/>
          <w:numId w:val="51"/>
        </w:numPr>
        <w:spacing w:after="0" w:line="276" w:lineRule="auto"/>
        <w:contextualSpacing/>
        <w:rPr>
          <w:rFonts w:ascii="Arial" w:hAnsi="Arial" w:cs="Arial"/>
          <w:b/>
          <w:sz w:val="24"/>
          <w:szCs w:val="24"/>
        </w:rPr>
      </w:pPr>
      <w:r w:rsidRPr="00DA4DF5">
        <w:rPr>
          <w:rFonts w:ascii="Arial" w:hAnsi="Arial" w:cs="Arial"/>
          <w:b/>
          <w:sz w:val="24"/>
          <w:szCs w:val="24"/>
        </w:rPr>
        <w:t>La préparation de la parcelle à reboiser</w:t>
      </w:r>
    </w:p>
    <w:p w:rsidR="00D2274A" w:rsidRPr="00DA4DF5" w:rsidRDefault="00D2274A" w:rsidP="00D2274A">
      <w:pPr>
        <w:spacing w:after="0" w:line="240" w:lineRule="auto"/>
        <w:ind w:firstLine="708"/>
        <w:jc w:val="both"/>
        <w:rPr>
          <w:rFonts w:ascii="Arial" w:hAnsi="Arial" w:cs="Arial"/>
          <w:sz w:val="24"/>
          <w:szCs w:val="24"/>
        </w:rPr>
      </w:pPr>
      <w:r w:rsidRPr="00DA4DF5">
        <w:rPr>
          <w:rFonts w:ascii="Arial" w:hAnsi="Arial" w:cs="Arial"/>
          <w:sz w:val="24"/>
          <w:szCs w:val="24"/>
        </w:rPr>
        <w:t>Le but du désherbage est d’éliminer les adventices. Il se fait en fonction de la nature de la parcelle à reboiser. Il peut être partiel ou total.</w:t>
      </w:r>
    </w:p>
    <w:p w:rsidR="00D2274A" w:rsidRPr="00DA4DF5" w:rsidRDefault="00D2274A" w:rsidP="00D2274A">
      <w:pPr>
        <w:spacing w:after="0" w:line="240" w:lineRule="auto"/>
        <w:ind w:firstLine="708"/>
        <w:jc w:val="both"/>
        <w:rPr>
          <w:rFonts w:ascii="Arial" w:hAnsi="Arial" w:cs="Arial"/>
          <w:sz w:val="24"/>
          <w:szCs w:val="24"/>
        </w:rPr>
      </w:pPr>
      <w:r w:rsidRPr="00DA4DF5">
        <w:rPr>
          <w:rFonts w:ascii="Arial" w:hAnsi="Arial" w:cs="Arial"/>
          <w:sz w:val="24"/>
          <w:szCs w:val="24"/>
        </w:rPr>
        <w:t xml:space="preserve">Le débroussaillement consiste à débarrasser le terrain de la végétation indésirable ou nuisible à proximité immédiate des jeunes plants de façon à réduire ou supprimer la concurrence, surtout pour l’eau, qui pourrait gêner la bonne reprise des plants ou avoir des effets défavorables sur la bonne croissance des peuplements. </w:t>
      </w:r>
    </w:p>
    <w:p w:rsidR="00D2274A" w:rsidRPr="00DA4DF5" w:rsidRDefault="00D2274A" w:rsidP="00D2274A">
      <w:pPr>
        <w:spacing w:after="0" w:line="240" w:lineRule="auto"/>
        <w:ind w:firstLine="708"/>
        <w:jc w:val="both"/>
        <w:rPr>
          <w:rFonts w:ascii="Arial" w:hAnsi="Arial" w:cs="Arial"/>
          <w:sz w:val="24"/>
          <w:szCs w:val="24"/>
        </w:rPr>
      </w:pPr>
      <w:r w:rsidRPr="00DA4DF5">
        <w:rPr>
          <w:rFonts w:ascii="Arial" w:hAnsi="Arial" w:cs="Arial"/>
          <w:sz w:val="24"/>
          <w:szCs w:val="24"/>
        </w:rPr>
        <w:t>Pour assurer une bonne protection aux jeunes plants, les travaux de désherbage des tours des plants sur un rayon d’1 mètre environ, afin d’éviter l’attaque des termites et l’attaque de toutes formes des prédateurs rongeurs, devront être exécutés deux fois.</w:t>
      </w:r>
    </w:p>
    <w:p w:rsidR="00D2274A" w:rsidRPr="00DA4DF5" w:rsidRDefault="00D2274A" w:rsidP="00D2274A">
      <w:pPr>
        <w:numPr>
          <w:ilvl w:val="0"/>
          <w:numId w:val="51"/>
        </w:numPr>
        <w:spacing w:after="0" w:line="240" w:lineRule="auto"/>
        <w:contextualSpacing/>
        <w:rPr>
          <w:rFonts w:ascii="Arial" w:hAnsi="Arial" w:cs="Arial"/>
          <w:b/>
          <w:sz w:val="24"/>
          <w:szCs w:val="24"/>
        </w:rPr>
      </w:pPr>
      <w:r w:rsidRPr="00DA4DF5">
        <w:rPr>
          <w:rFonts w:ascii="Arial" w:hAnsi="Arial" w:cs="Arial"/>
          <w:b/>
          <w:sz w:val="24"/>
          <w:szCs w:val="24"/>
        </w:rPr>
        <w:t>Le piquetage</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 xml:space="preserve">Le </w:t>
      </w:r>
      <w:r w:rsidRPr="00DA4DF5">
        <w:rPr>
          <w:rFonts w:ascii="Arial" w:eastAsia="Times New Roman" w:hAnsi="Arial" w:cs="Arial"/>
          <w:b/>
          <w:lang w:eastAsia="fr-FR"/>
        </w:rPr>
        <w:t xml:space="preserve">piquetage </w:t>
      </w:r>
      <w:r w:rsidRPr="00DA4DF5">
        <w:rPr>
          <w:rFonts w:ascii="Arial" w:eastAsia="Times New Roman" w:hAnsi="Arial" w:cs="Arial"/>
          <w:lang w:eastAsia="fr-FR"/>
        </w:rPr>
        <w:t>est activité de matérialisation au sol des trous qui serviront à mettre en terre des jeunes plants. Concrètement,</w:t>
      </w:r>
      <w:r w:rsidRPr="00DA4DF5">
        <w:rPr>
          <w:rFonts w:ascii="Arial" w:hAnsi="Arial" w:cs="Arial"/>
        </w:rPr>
        <w:t xml:space="preserve"> </w:t>
      </w:r>
      <w:r w:rsidRPr="00DA4DF5">
        <w:rPr>
          <w:rFonts w:ascii="Arial" w:eastAsia="Times New Roman" w:hAnsi="Arial" w:cs="Arial"/>
          <w:lang w:eastAsia="fr-FR"/>
        </w:rPr>
        <w:t xml:space="preserve">il s’agit de repérer sur le terrain avec des piquets de </w:t>
      </w:r>
      <w:r w:rsidRPr="00DA4DF5">
        <w:rPr>
          <w:rFonts w:ascii="Arial" w:eastAsia="Times New Roman" w:hAnsi="Arial" w:cs="Arial"/>
          <w:b/>
          <w:lang w:eastAsia="fr-FR"/>
        </w:rPr>
        <w:t xml:space="preserve">50 </w:t>
      </w:r>
      <w:r w:rsidRPr="00DA4DF5">
        <w:rPr>
          <w:rFonts w:ascii="Arial" w:eastAsia="Times New Roman" w:hAnsi="Arial" w:cs="Arial"/>
          <w:lang w:eastAsia="fr-FR"/>
        </w:rPr>
        <w:t xml:space="preserve">à </w:t>
      </w:r>
      <w:r w:rsidRPr="00DA4DF5">
        <w:rPr>
          <w:rFonts w:ascii="Arial" w:eastAsia="Times New Roman" w:hAnsi="Arial" w:cs="Arial"/>
          <w:b/>
          <w:lang w:eastAsia="fr-FR"/>
        </w:rPr>
        <w:t>80 cm</w:t>
      </w:r>
      <w:r w:rsidRPr="00DA4DF5">
        <w:rPr>
          <w:rFonts w:ascii="Arial" w:eastAsia="Times New Roman" w:hAnsi="Arial" w:cs="Arial"/>
          <w:lang w:eastAsia="fr-FR"/>
        </w:rPr>
        <w:t xml:space="preserve"> de haut l’emplacement futur des plants, de façon à obtenir la densité voulue. </w:t>
      </w:r>
    </w:p>
    <w:p w:rsidR="00D2274A" w:rsidRPr="00DA4DF5" w:rsidRDefault="00D2274A" w:rsidP="00D2274A">
      <w:pPr>
        <w:spacing w:after="160" w:line="240" w:lineRule="auto"/>
        <w:ind w:firstLine="708"/>
        <w:contextualSpacing/>
        <w:jc w:val="both"/>
        <w:rPr>
          <w:rFonts w:ascii="Arial" w:hAnsi="Arial" w:cs="Arial"/>
        </w:rPr>
      </w:pPr>
      <w:r w:rsidRPr="00DA4DF5">
        <w:rPr>
          <w:rFonts w:ascii="Arial" w:hAnsi="Arial" w:cs="Arial"/>
        </w:rPr>
        <w:t>Pour calculer le nombre de piquets ou le nombre de plants sur une parcelle de reboisement, on procède comme suit :</w:t>
      </w:r>
    </w:p>
    <w:p w:rsidR="00D2274A" w:rsidRPr="00DA4DF5" w:rsidRDefault="00D2274A" w:rsidP="00D2274A">
      <w:pPr>
        <w:numPr>
          <w:ilvl w:val="0"/>
          <w:numId w:val="46"/>
        </w:numPr>
        <w:spacing w:after="160" w:line="240" w:lineRule="auto"/>
        <w:contextualSpacing/>
        <w:jc w:val="both"/>
        <w:rPr>
          <w:rFonts w:ascii="Arial" w:hAnsi="Arial" w:cs="Arial"/>
        </w:rPr>
      </w:pPr>
      <w:r w:rsidRPr="00DA4DF5">
        <w:rPr>
          <w:rFonts w:ascii="Arial" w:hAnsi="Arial" w:cs="Arial"/>
        </w:rPr>
        <w:t>Nombre de plants à planter dans le site = Surface nette à planter / (Distance entre plants en m x Distance entre rangs en m);</w:t>
      </w:r>
    </w:p>
    <w:p w:rsidR="00D2274A" w:rsidRPr="00DA4DF5" w:rsidRDefault="00D2274A" w:rsidP="00D2274A">
      <w:pPr>
        <w:numPr>
          <w:ilvl w:val="0"/>
          <w:numId w:val="46"/>
        </w:numPr>
        <w:spacing w:after="160" w:line="240" w:lineRule="auto"/>
        <w:contextualSpacing/>
        <w:jc w:val="both"/>
        <w:rPr>
          <w:rFonts w:ascii="Arial" w:hAnsi="Arial" w:cs="Arial"/>
        </w:rPr>
      </w:pPr>
      <w:r w:rsidRPr="00DA4DF5">
        <w:rPr>
          <w:rFonts w:ascii="Arial" w:hAnsi="Arial" w:cs="Arial"/>
        </w:rPr>
        <w:t>Surface nette à planter = Surface totale à planter en m</w:t>
      </w:r>
      <w:r w:rsidRPr="00DA4DF5">
        <w:rPr>
          <w:rFonts w:ascii="Arial" w:hAnsi="Arial" w:cs="Arial"/>
          <w:vertAlign w:val="superscript"/>
        </w:rPr>
        <w:t>2</w:t>
      </w:r>
      <w:r w:rsidRPr="00DA4DF5">
        <w:rPr>
          <w:rFonts w:ascii="Arial" w:hAnsi="Arial" w:cs="Arial"/>
        </w:rPr>
        <w:t xml:space="preserve"> - (Espace occupé par les chemins d’accès x Surface totale à planter en m</w:t>
      </w:r>
      <w:r w:rsidRPr="00DA4DF5">
        <w:rPr>
          <w:rFonts w:ascii="Arial" w:hAnsi="Arial" w:cs="Arial"/>
          <w:vertAlign w:val="superscript"/>
        </w:rPr>
        <w:t>2</w:t>
      </w:r>
      <w:r w:rsidRPr="00DA4DF5">
        <w:rPr>
          <w:rFonts w:ascii="Arial" w:hAnsi="Arial" w:cs="Arial"/>
        </w:rPr>
        <w:t>).</w:t>
      </w:r>
    </w:p>
    <w:p w:rsidR="00D2274A" w:rsidRPr="00DA4DF5" w:rsidRDefault="00D2274A" w:rsidP="00D2274A">
      <w:pPr>
        <w:spacing w:after="160" w:line="240" w:lineRule="auto"/>
        <w:ind w:firstLine="360"/>
        <w:contextualSpacing/>
        <w:jc w:val="both"/>
        <w:rPr>
          <w:rFonts w:ascii="Arial" w:hAnsi="Arial" w:cs="Arial"/>
        </w:rPr>
      </w:pPr>
      <w:r w:rsidRPr="00DA4DF5">
        <w:rPr>
          <w:rFonts w:ascii="Arial" w:hAnsi="Arial" w:cs="Arial"/>
        </w:rPr>
        <w:t>Afin d’optimiser la croissance des futurs plants, il faudrait éviter de piqueter sous les grands arbres, notamment dans le cadre des opérations d’enrichissement, à cause de la compétition des plants pour l’accès à la lumière.</w:t>
      </w:r>
    </w:p>
    <w:p w:rsidR="00D2274A" w:rsidRPr="00DA4DF5" w:rsidRDefault="00D2274A" w:rsidP="00D2274A">
      <w:pPr>
        <w:numPr>
          <w:ilvl w:val="0"/>
          <w:numId w:val="51"/>
        </w:numPr>
        <w:spacing w:after="0" w:line="240" w:lineRule="auto"/>
        <w:contextualSpacing/>
        <w:rPr>
          <w:rFonts w:ascii="Arial" w:hAnsi="Arial" w:cs="Arial"/>
          <w:b/>
          <w:sz w:val="24"/>
          <w:szCs w:val="24"/>
        </w:rPr>
      </w:pPr>
      <w:r w:rsidRPr="00DA4DF5">
        <w:rPr>
          <w:rFonts w:ascii="Arial" w:hAnsi="Arial" w:cs="Arial"/>
          <w:b/>
          <w:sz w:val="24"/>
          <w:szCs w:val="24"/>
        </w:rPr>
        <w:t>La trouaison</w:t>
      </w:r>
    </w:p>
    <w:p w:rsidR="00D2274A" w:rsidRPr="00DA4DF5" w:rsidRDefault="00D2274A" w:rsidP="00D2274A">
      <w:pPr>
        <w:spacing w:after="160" w:line="240" w:lineRule="auto"/>
        <w:ind w:firstLine="708"/>
        <w:contextualSpacing/>
        <w:jc w:val="both"/>
        <w:rPr>
          <w:rFonts w:ascii="Arial" w:eastAsia="Times New Roman" w:hAnsi="Arial" w:cs="Arial"/>
          <w:lang w:eastAsia="fr-FR"/>
        </w:rPr>
      </w:pPr>
      <w:r w:rsidRPr="00DA4DF5">
        <w:rPr>
          <w:rFonts w:ascii="Arial" w:hAnsi="Arial" w:cs="Arial"/>
          <w:sz w:val="24"/>
          <w:szCs w:val="24"/>
        </w:rPr>
        <w:t xml:space="preserve">Cette opération consiste à creuser des trous à l’endroit où l’on a implanté les piquets. </w:t>
      </w:r>
      <w:r w:rsidRPr="00DA4DF5">
        <w:rPr>
          <w:rFonts w:ascii="Arial" w:eastAsia="Times New Roman" w:hAnsi="Arial" w:cs="Arial"/>
          <w:lang w:eastAsia="fr-FR"/>
        </w:rPr>
        <w:t>Les trous doivent être réalisés à l’aide des plantoirs, des pelles bêches, des houes ou des barres à mines le cas échéant. Les dimensions des trous doivent être de 40 cm x 40 cm x 40 cm. Les abords des trous doivent être désherbés sur un rayon d’un (1 m) après la trouaison.</w:t>
      </w:r>
    </w:p>
    <w:p w:rsidR="00D2274A" w:rsidRPr="00DA4DF5" w:rsidRDefault="00D2274A" w:rsidP="00D2274A">
      <w:pPr>
        <w:numPr>
          <w:ilvl w:val="0"/>
          <w:numId w:val="51"/>
        </w:numPr>
        <w:spacing w:after="0" w:line="240" w:lineRule="auto"/>
        <w:contextualSpacing/>
        <w:rPr>
          <w:rFonts w:ascii="Arial" w:hAnsi="Arial" w:cs="Arial"/>
          <w:b/>
          <w:sz w:val="24"/>
          <w:szCs w:val="24"/>
        </w:rPr>
      </w:pPr>
      <w:r w:rsidRPr="00DA4DF5">
        <w:rPr>
          <w:rFonts w:ascii="Arial" w:hAnsi="Arial" w:cs="Arial"/>
          <w:b/>
          <w:sz w:val="24"/>
          <w:szCs w:val="24"/>
        </w:rPr>
        <w:t>La désinfection et la fertilisation des trous</w:t>
      </w:r>
    </w:p>
    <w:p w:rsidR="00D2274A" w:rsidRPr="00DA4DF5" w:rsidRDefault="00D2274A" w:rsidP="00D2274A">
      <w:pPr>
        <w:spacing w:after="160" w:line="240" w:lineRule="auto"/>
        <w:ind w:firstLine="708"/>
        <w:contextualSpacing/>
        <w:jc w:val="both"/>
        <w:rPr>
          <w:rFonts w:ascii="Arial" w:hAnsi="Arial" w:cs="Arial"/>
          <w:sz w:val="24"/>
          <w:szCs w:val="24"/>
        </w:rPr>
      </w:pPr>
      <w:r w:rsidRPr="00DA4DF5">
        <w:rPr>
          <w:rFonts w:ascii="Arial" w:hAnsi="Arial" w:cs="Arial"/>
          <w:sz w:val="24"/>
          <w:szCs w:val="24"/>
        </w:rPr>
        <w:t xml:space="preserve">Pour garantir une meilleure protection des jeunes plants qui seront mis en terre, il est important de procéder à la désinfection des trous contre les termites à l’aide des insecticides biologiques, à l’instar des feuilles et tourteaux de Neem. </w:t>
      </w:r>
    </w:p>
    <w:p w:rsidR="00D2274A" w:rsidRPr="00DA4DF5" w:rsidRDefault="00D2274A" w:rsidP="00D2274A">
      <w:pPr>
        <w:widowControl w:val="0"/>
        <w:autoSpaceDE w:val="0"/>
        <w:autoSpaceDN w:val="0"/>
        <w:spacing w:after="120" w:line="240" w:lineRule="auto"/>
        <w:jc w:val="both"/>
        <w:rPr>
          <w:rFonts w:ascii="Arial" w:hAnsi="Arial" w:cs="Arial"/>
          <w:sz w:val="24"/>
          <w:szCs w:val="24"/>
        </w:rPr>
      </w:pPr>
      <w:r w:rsidRPr="00DA4DF5">
        <w:rPr>
          <w:rFonts w:ascii="Arial" w:hAnsi="Arial" w:cs="Arial"/>
          <w:sz w:val="24"/>
          <w:szCs w:val="24"/>
        </w:rPr>
        <w:t>Quelques temps après la désinfection des trous,</w:t>
      </w:r>
      <w:r w:rsidRPr="00DA4DF5">
        <w:rPr>
          <w:rFonts w:ascii="Arial" w:eastAsia="Times New Roman" w:hAnsi="Arial" w:cs="Arial"/>
          <w:lang w:eastAsia="fr-FR"/>
        </w:rPr>
        <w:t xml:space="preserve"> une fumure de fond </w:t>
      </w:r>
      <w:r w:rsidRPr="00DA4DF5">
        <w:rPr>
          <w:rFonts w:ascii="Arial" w:hAnsi="Arial" w:cs="Arial"/>
          <w:sz w:val="24"/>
          <w:szCs w:val="24"/>
        </w:rPr>
        <w:t xml:space="preserve">(amendement organique constitué de bouse de vache, de la poudrette issue de la décomposition des excréments du petit bétail et de la volaille) </w:t>
      </w:r>
      <w:r w:rsidRPr="00DA4DF5">
        <w:rPr>
          <w:rFonts w:ascii="Arial" w:eastAsia="Times New Roman" w:hAnsi="Arial" w:cs="Arial"/>
          <w:lang w:eastAsia="fr-FR"/>
        </w:rPr>
        <w:t xml:space="preserve">doit être mise au fond des trous avant la mise en terre du plant. Cette fumure </w:t>
      </w:r>
      <w:r w:rsidRPr="00DA4DF5">
        <w:rPr>
          <w:rFonts w:ascii="Arial" w:hAnsi="Arial" w:cs="Arial"/>
          <w:sz w:val="24"/>
          <w:szCs w:val="24"/>
        </w:rPr>
        <w:t xml:space="preserve">permet d’assurer un apport en éléments nutritifs favorables à la croissance des jeunes plants. </w:t>
      </w:r>
    </w:p>
    <w:p w:rsidR="00D2274A" w:rsidRPr="00DA4DF5" w:rsidRDefault="00D2274A" w:rsidP="00D2274A">
      <w:pPr>
        <w:numPr>
          <w:ilvl w:val="0"/>
          <w:numId w:val="51"/>
        </w:numPr>
        <w:spacing w:after="0" w:line="276" w:lineRule="auto"/>
        <w:contextualSpacing/>
        <w:rPr>
          <w:rFonts w:ascii="Arial" w:hAnsi="Arial" w:cs="Arial"/>
          <w:b/>
          <w:sz w:val="24"/>
          <w:szCs w:val="24"/>
        </w:rPr>
      </w:pPr>
      <w:r w:rsidRPr="00DA4DF5">
        <w:rPr>
          <w:rFonts w:ascii="Arial" w:hAnsi="Arial" w:cs="Arial"/>
          <w:b/>
          <w:sz w:val="24"/>
          <w:szCs w:val="24"/>
        </w:rPr>
        <w:t>La mise en terre</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 xml:space="preserve">Elle doit avoir lieu de préférence pendant la saison des pluies. De toute façon, l’opération de mise en terre devrait être achevée avant le </w:t>
      </w:r>
      <w:r w:rsidRPr="00DA4DF5">
        <w:rPr>
          <w:rFonts w:ascii="Arial" w:eastAsia="Times New Roman" w:hAnsi="Arial" w:cs="Arial"/>
          <w:b/>
          <w:lang w:eastAsia="fr-FR"/>
        </w:rPr>
        <w:t xml:space="preserve">30 </w:t>
      </w:r>
      <w:r>
        <w:rPr>
          <w:rFonts w:ascii="Arial" w:eastAsia="Times New Roman" w:hAnsi="Arial" w:cs="Arial"/>
          <w:b/>
          <w:lang w:eastAsia="fr-FR"/>
        </w:rPr>
        <w:t xml:space="preserve">AOUT </w:t>
      </w:r>
      <w:r w:rsidRPr="00DA4DF5">
        <w:rPr>
          <w:rFonts w:ascii="Arial" w:eastAsia="Times New Roman" w:hAnsi="Arial" w:cs="Arial"/>
          <w:lang w:eastAsia="fr-FR"/>
        </w:rPr>
        <w:t>ou alors</w:t>
      </w:r>
      <w:r w:rsidRPr="00DA4DF5">
        <w:rPr>
          <w:rFonts w:ascii="Arial" w:eastAsia="Times New Roman" w:hAnsi="Arial" w:cs="Arial"/>
          <w:b/>
          <w:lang w:eastAsia="fr-FR"/>
        </w:rPr>
        <w:t xml:space="preserve"> </w:t>
      </w:r>
      <w:r w:rsidRPr="00DA4DF5">
        <w:rPr>
          <w:rFonts w:ascii="Arial" w:hAnsi="Arial" w:cs="Arial"/>
        </w:rPr>
        <w:t>elle devrait se faire en conformité avec le calendrier sylvicole, c’est-à-dire le plus tôt possible dès l’avènement de la courte saison des pluies.</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Les trous doivent être arrosés préalablement à la mise en terre. Chaque trou doit recevoir ainsi un arrosoir d’eau.</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Avant la mise en terre, les plants conditionnés doivent être copieusement arrosés, puis distribués auprès des trous.</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 xml:space="preserve">Au cours de la mise en terre, des précautions doivent être prises pour ne pas déchausser le plant, garantissant que le plant soit mis en terre avec la motte. </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La terre doit être tassée et légèrement compactée autour du plant.</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Après la mise en terre, chaque plant doit recevoir un arrosoir d’eau.</w:t>
      </w:r>
    </w:p>
    <w:p w:rsidR="00D2274A" w:rsidRPr="00DA4DF5" w:rsidRDefault="00D2274A" w:rsidP="00D2274A">
      <w:pPr>
        <w:numPr>
          <w:ilvl w:val="0"/>
          <w:numId w:val="51"/>
        </w:numPr>
        <w:spacing w:after="160" w:line="276" w:lineRule="auto"/>
        <w:contextualSpacing/>
        <w:rPr>
          <w:rFonts w:ascii="Arial" w:hAnsi="Arial" w:cs="Arial"/>
          <w:b/>
          <w:sz w:val="24"/>
          <w:szCs w:val="24"/>
        </w:rPr>
      </w:pPr>
      <w:r w:rsidRPr="00DA4DF5">
        <w:rPr>
          <w:rFonts w:ascii="Arial" w:hAnsi="Arial" w:cs="Arial"/>
          <w:b/>
          <w:sz w:val="24"/>
          <w:szCs w:val="24"/>
        </w:rPr>
        <w:t xml:space="preserve">La fourniture </w:t>
      </w:r>
      <w:r w:rsidRPr="00DA4DF5">
        <w:rPr>
          <w:rFonts w:ascii="Arial" w:hAnsi="Arial" w:cs="Arial"/>
          <w:b/>
          <w:bCs/>
        </w:rPr>
        <w:t>de matériels</w:t>
      </w:r>
      <w:r w:rsidRPr="00DA4DF5">
        <w:rPr>
          <w:rFonts w:ascii="Arial" w:hAnsi="Arial" w:cs="Arial"/>
          <w:b/>
          <w:sz w:val="24"/>
          <w:szCs w:val="24"/>
        </w:rPr>
        <w:t xml:space="preserve"> sur le site à reboiser</w:t>
      </w:r>
    </w:p>
    <w:p w:rsidR="00D2274A" w:rsidRPr="00DA4DF5" w:rsidRDefault="00D2274A" w:rsidP="00D2274A">
      <w:pPr>
        <w:numPr>
          <w:ilvl w:val="0"/>
          <w:numId w:val="47"/>
        </w:numPr>
        <w:spacing w:after="0" w:line="276" w:lineRule="auto"/>
        <w:ind w:right="113"/>
        <w:contextualSpacing/>
        <w:jc w:val="both"/>
        <w:rPr>
          <w:rFonts w:ascii="Arial" w:eastAsia="Times New Roman" w:hAnsi="Arial" w:cs="Arial"/>
          <w:b/>
          <w:lang w:eastAsia="x-none"/>
        </w:rPr>
      </w:pPr>
      <w:r w:rsidRPr="00DA4DF5">
        <w:rPr>
          <w:rFonts w:ascii="Arial" w:eastAsia="Times New Roman" w:hAnsi="Arial" w:cs="Arial"/>
          <w:b/>
          <w:lang w:eastAsia="x-none"/>
        </w:rPr>
        <w:t xml:space="preserve">La fourniture de </w:t>
      </w:r>
      <w:r w:rsidRPr="00DA4DF5">
        <w:rPr>
          <w:rFonts w:ascii="Arial" w:hAnsi="Arial" w:cs="Arial"/>
          <w:b/>
        </w:rPr>
        <w:t>Matériels non réutilisable (vert et gris)</w:t>
      </w:r>
    </w:p>
    <w:p w:rsidR="00D2274A" w:rsidRPr="00DA4DF5" w:rsidRDefault="00D2274A" w:rsidP="00D2274A">
      <w:pPr>
        <w:spacing w:after="0" w:line="276" w:lineRule="auto"/>
        <w:ind w:right="113" w:firstLine="708"/>
        <w:jc w:val="both"/>
        <w:rPr>
          <w:rFonts w:ascii="Arial" w:eastAsia="Times New Roman" w:hAnsi="Arial" w:cs="Arial"/>
          <w:bCs/>
          <w:lang w:eastAsia="fr-FR"/>
        </w:rPr>
      </w:pPr>
      <w:r w:rsidRPr="00DA4DF5">
        <w:rPr>
          <w:rFonts w:ascii="Arial" w:eastAsia="Times New Roman" w:hAnsi="Arial" w:cs="Arial"/>
          <w:lang w:eastAsia="x-none"/>
        </w:rPr>
        <w:t>Il s’agit de fournir</w:t>
      </w:r>
      <w:r w:rsidRPr="00DA4DF5">
        <w:rPr>
          <w:rFonts w:ascii="Arial" w:eastAsia="Times New Roman" w:hAnsi="Arial" w:cs="Arial"/>
          <w:bCs/>
          <w:lang w:eastAsia="fr-FR"/>
        </w:rPr>
        <w:t xml:space="preserve"> les plants, le compost et les produits phytosanitaires. </w:t>
      </w:r>
    </w:p>
    <w:p w:rsidR="00D2274A" w:rsidRPr="00DA4DF5" w:rsidRDefault="00D2274A" w:rsidP="00D2274A">
      <w:pPr>
        <w:numPr>
          <w:ilvl w:val="0"/>
          <w:numId w:val="47"/>
        </w:numPr>
        <w:spacing w:after="0" w:line="276" w:lineRule="auto"/>
        <w:ind w:right="113"/>
        <w:contextualSpacing/>
        <w:jc w:val="both"/>
        <w:rPr>
          <w:rFonts w:ascii="Arial" w:eastAsia="Times New Roman" w:hAnsi="Arial" w:cs="Arial"/>
          <w:b/>
          <w:lang w:eastAsia="x-none"/>
        </w:rPr>
      </w:pPr>
      <w:r w:rsidRPr="00DA4DF5">
        <w:rPr>
          <w:rFonts w:ascii="Arial" w:eastAsia="Times New Roman" w:hAnsi="Arial" w:cs="Arial"/>
          <w:b/>
          <w:lang w:eastAsia="x-none"/>
        </w:rPr>
        <w:t>La fourniture de Matériel réutilisable</w:t>
      </w:r>
    </w:p>
    <w:p w:rsidR="00D2274A" w:rsidRPr="00DA4DF5" w:rsidRDefault="00D2274A" w:rsidP="00D2274A">
      <w:pPr>
        <w:spacing w:after="0" w:line="276" w:lineRule="auto"/>
        <w:ind w:firstLine="708"/>
        <w:jc w:val="both"/>
        <w:rPr>
          <w:rFonts w:ascii="Arial" w:eastAsia="Times New Roman" w:hAnsi="Arial" w:cs="Arial"/>
          <w:lang w:eastAsia="fr-FR"/>
        </w:rPr>
      </w:pPr>
      <w:r w:rsidRPr="00DA4DF5">
        <w:rPr>
          <w:rFonts w:ascii="Arial" w:eastAsia="Times New Roman" w:hAnsi="Arial" w:cs="Arial"/>
          <w:lang w:eastAsia="fr-FR"/>
        </w:rPr>
        <w:lastRenderedPageBreak/>
        <w:t xml:space="preserve">Il s’agit de fournir le petit matériel (pelles, pioches, brouettes, barres à mine, rubans, paire de gants). </w:t>
      </w:r>
    </w:p>
    <w:p w:rsidR="00D2274A" w:rsidRPr="00DA4DF5" w:rsidRDefault="00D2274A" w:rsidP="00D2274A">
      <w:pPr>
        <w:numPr>
          <w:ilvl w:val="0"/>
          <w:numId w:val="51"/>
        </w:numPr>
        <w:spacing w:after="0" w:line="276" w:lineRule="auto"/>
        <w:jc w:val="both"/>
        <w:rPr>
          <w:rFonts w:ascii="Arial" w:eastAsia="Times New Roman" w:hAnsi="Arial" w:cs="Arial"/>
          <w:lang w:eastAsia="fr-FR"/>
        </w:rPr>
      </w:pPr>
      <w:r w:rsidRPr="00DA4DF5">
        <w:rPr>
          <w:rFonts w:ascii="Arial" w:eastAsia="Times New Roman" w:hAnsi="Arial" w:cs="Arial"/>
          <w:b/>
          <w:lang w:eastAsia="x-none"/>
        </w:rPr>
        <w:t>Le suivi du projet</w:t>
      </w:r>
    </w:p>
    <w:p w:rsidR="00D2274A" w:rsidRPr="00DA4DF5" w:rsidRDefault="00D2274A" w:rsidP="00D2274A">
      <w:pPr>
        <w:spacing w:after="0" w:line="240" w:lineRule="auto"/>
        <w:ind w:firstLine="708"/>
        <w:jc w:val="both"/>
        <w:rPr>
          <w:rFonts w:ascii="Arial" w:eastAsia="Times New Roman" w:hAnsi="Arial" w:cs="Arial"/>
          <w:lang w:eastAsia="fr-FR"/>
        </w:rPr>
      </w:pPr>
      <w:r w:rsidRPr="00DA4DF5">
        <w:rPr>
          <w:rFonts w:ascii="Arial" w:eastAsia="Times New Roman" w:hAnsi="Arial" w:cs="Arial"/>
          <w:lang w:eastAsia="fr-FR"/>
        </w:rPr>
        <w:t xml:space="preserve">La Commune de Datcheka ne dispose pas d’un personnel technique pour le suivi de ces activités. Elle bénéficiera de l’encadrement et de la supervision de la délégation départementale MINEPDED du Mayo-Danay pour cette activité, conformément au Décret N°2012/0882/PM du 27 mars 2018 fixant les modalités d’exercice de certaines compétences transférées par l’État aux Communes en matière d’environnement, Chapitre VI, Article 18 dans les dispositions diverses et finales. </w:t>
      </w:r>
    </w:p>
    <w:p w:rsidR="00D2274A" w:rsidRPr="00DA4DF5" w:rsidRDefault="00D2274A" w:rsidP="00D2274A">
      <w:pPr>
        <w:widowControl w:val="0"/>
        <w:autoSpaceDE w:val="0"/>
        <w:autoSpaceDN w:val="0"/>
        <w:adjustRightInd w:val="0"/>
        <w:spacing w:after="0" w:line="240" w:lineRule="auto"/>
        <w:rPr>
          <w:rFonts w:ascii="Arial" w:hAnsi="Arial" w:cs="Arial"/>
          <w:b/>
          <w:bCs/>
        </w:rPr>
      </w:pPr>
    </w:p>
    <w:p w:rsidR="00D2274A" w:rsidRPr="00DA4DF5" w:rsidRDefault="00D2274A" w:rsidP="00D2274A">
      <w:pPr>
        <w:widowControl w:val="0"/>
        <w:autoSpaceDE w:val="0"/>
        <w:autoSpaceDN w:val="0"/>
        <w:adjustRightInd w:val="0"/>
        <w:spacing w:after="0" w:line="240" w:lineRule="auto"/>
        <w:rPr>
          <w:rFonts w:ascii="Arial" w:hAnsi="Arial" w:cs="Arial"/>
        </w:rPr>
      </w:pPr>
      <w:r w:rsidRPr="00DA4DF5">
        <w:rPr>
          <w:rFonts w:ascii="Arial" w:hAnsi="Arial" w:cs="Arial"/>
          <w:b/>
          <w:bCs/>
        </w:rPr>
        <w:t>Article</w:t>
      </w:r>
      <w:r w:rsidRPr="00DA4DF5">
        <w:rPr>
          <w:rFonts w:ascii="Arial" w:hAnsi="Arial" w:cs="Arial"/>
          <w:b/>
          <w:bCs/>
          <w:spacing w:val="6"/>
        </w:rPr>
        <w:t xml:space="preserve"> 25 </w:t>
      </w:r>
      <w:r w:rsidRPr="00DA4DF5">
        <w:rPr>
          <w:rFonts w:ascii="Arial" w:hAnsi="Arial" w:cs="Arial"/>
          <w:b/>
          <w:bCs/>
        </w:rPr>
        <w:t>: Brevet (CCAG complété)</w:t>
      </w:r>
    </w:p>
    <w:p w:rsidR="00D2274A" w:rsidRPr="00DA4DF5" w:rsidRDefault="00D2274A" w:rsidP="00D2274A">
      <w:pPr>
        <w:widowControl w:val="0"/>
        <w:autoSpaceDE w:val="0"/>
        <w:autoSpaceDN w:val="0"/>
        <w:adjustRightInd w:val="0"/>
        <w:spacing w:line="240" w:lineRule="auto"/>
        <w:ind w:right="-16" w:firstLine="708"/>
        <w:jc w:val="both"/>
        <w:rPr>
          <w:rFonts w:ascii="Arial" w:hAnsi="Arial" w:cs="Arial"/>
        </w:rPr>
      </w:pPr>
      <w:r w:rsidRPr="00DA4DF5">
        <w:rPr>
          <w:rFonts w:ascii="Arial" w:hAnsi="Arial" w:cs="Arial"/>
        </w:rPr>
        <w:t>Le fournisseur garantira le Maître d’Ouvrage contre toute réclamation des tiers touchant à la contrefaçon ou à l’exploitation non autorisée d’un brevet, d’une marque ou de droits de création industrielle résultant de l’emploi des fournitures ou de leurs composants.</w:t>
      </w:r>
    </w:p>
    <w:p w:rsidR="00D2274A" w:rsidRPr="00DA4DF5" w:rsidRDefault="00D2274A" w:rsidP="00D2274A">
      <w:pPr>
        <w:widowControl w:val="0"/>
        <w:autoSpaceDE w:val="0"/>
        <w:autoSpaceDN w:val="0"/>
        <w:adjustRightInd w:val="0"/>
        <w:spacing w:line="240" w:lineRule="auto"/>
        <w:ind w:right="-20"/>
        <w:rPr>
          <w:rFonts w:ascii="Arial" w:hAnsi="Arial" w:cs="Arial"/>
        </w:rPr>
      </w:pPr>
      <w:r w:rsidRPr="00DA4DF5">
        <w:rPr>
          <w:rFonts w:ascii="Arial" w:hAnsi="Arial" w:cs="Arial"/>
          <w:b/>
          <w:bCs/>
        </w:rPr>
        <w:t>Article 26 : Lieu et délais de livraison (CCAG articles 31 et 33.1)</w:t>
      </w:r>
    </w:p>
    <w:p w:rsidR="00D2274A" w:rsidRPr="00DA4DF5" w:rsidRDefault="00D2274A" w:rsidP="00D2274A">
      <w:pPr>
        <w:widowControl w:val="0"/>
        <w:autoSpaceDE w:val="0"/>
        <w:autoSpaceDN w:val="0"/>
        <w:adjustRightInd w:val="0"/>
        <w:spacing w:after="0" w:line="240" w:lineRule="auto"/>
        <w:ind w:left="708" w:right="-20"/>
        <w:rPr>
          <w:rFonts w:ascii="Arial" w:hAnsi="Arial" w:cs="Arial"/>
        </w:rPr>
      </w:pPr>
      <w:r w:rsidRPr="00DA4DF5">
        <w:rPr>
          <w:rFonts w:ascii="Arial" w:hAnsi="Arial" w:cs="Arial"/>
        </w:rPr>
        <w:t xml:space="preserve">26.1. Le lieu de livraison est la </w:t>
      </w:r>
      <w:r w:rsidRPr="00DA4DF5">
        <w:rPr>
          <w:rFonts w:ascii="Arial" w:hAnsi="Arial" w:cs="Arial"/>
          <w:b/>
        </w:rPr>
        <w:t>commune de Datcheka.</w:t>
      </w:r>
    </w:p>
    <w:p w:rsidR="00D2274A" w:rsidRPr="00DA4DF5" w:rsidRDefault="00D2274A" w:rsidP="00D2274A">
      <w:pPr>
        <w:widowControl w:val="0"/>
        <w:tabs>
          <w:tab w:val="left" w:pos="4340"/>
        </w:tabs>
        <w:autoSpaceDE w:val="0"/>
        <w:autoSpaceDN w:val="0"/>
        <w:adjustRightInd w:val="0"/>
        <w:spacing w:after="0" w:line="240" w:lineRule="auto"/>
        <w:ind w:left="708" w:right="-16"/>
        <w:jc w:val="both"/>
        <w:rPr>
          <w:rFonts w:ascii="Arial" w:hAnsi="Arial" w:cs="Arial"/>
        </w:rPr>
      </w:pPr>
      <w:r w:rsidRPr="00DA4DF5">
        <w:rPr>
          <w:rFonts w:ascii="Arial" w:hAnsi="Arial" w:cs="Arial"/>
        </w:rPr>
        <w:t xml:space="preserve">26.2. Le délai d’exécution des </w:t>
      </w:r>
      <w:r w:rsidRPr="00DA4DF5">
        <w:rPr>
          <w:rFonts w:ascii="Arial" w:hAnsi="Arial" w:cs="Arial"/>
          <w:spacing w:val="18"/>
        </w:rPr>
        <w:t xml:space="preserve">prestations </w:t>
      </w:r>
      <w:r w:rsidRPr="00DA4DF5">
        <w:rPr>
          <w:rFonts w:ascii="Arial" w:hAnsi="Arial" w:cs="Arial"/>
        </w:rPr>
        <w:t xml:space="preserve">objet du présent marché est de </w:t>
      </w:r>
      <w:r w:rsidRPr="00DA4DF5">
        <w:rPr>
          <w:rFonts w:ascii="Arial" w:hAnsi="Arial" w:cs="Arial"/>
          <w:b/>
        </w:rPr>
        <w:t>trois (03)</w:t>
      </w:r>
      <w:r w:rsidRPr="00DA4DF5">
        <w:rPr>
          <w:rFonts w:ascii="Arial" w:hAnsi="Arial" w:cs="Arial"/>
          <w:i/>
          <w:iCs/>
        </w:rPr>
        <w:t xml:space="preserve"> m</w:t>
      </w:r>
      <w:r w:rsidRPr="00DA4DF5">
        <w:rPr>
          <w:rFonts w:ascii="Arial" w:hAnsi="Arial" w:cs="Arial"/>
        </w:rPr>
        <w:t>ois.</w:t>
      </w:r>
    </w:p>
    <w:p w:rsidR="00D2274A" w:rsidRPr="00DA4DF5" w:rsidRDefault="00D2274A" w:rsidP="00D2274A">
      <w:pPr>
        <w:widowControl w:val="0"/>
        <w:autoSpaceDE w:val="0"/>
        <w:autoSpaceDN w:val="0"/>
        <w:adjustRightInd w:val="0"/>
        <w:spacing w:line="240" w:lineRule="auto"/>
        <w:ind w:left="708" w:right="-16"/>
        <w:jc w:val="both"/>
        <w:rPr>
          <w:rFonts w:ascii="Arial" w:hAnsi="Arial" w:cs="Arial"/>
          <w:i/>
          <w:iCs/>
        </w:rPr>
      </w:pPr>
      <w:r w:rsidRPr="00DA4DF5">
        <w:rPr>
          <w:rFonts w:ascii="Arial" w:hAnsi="Arial" w:cs="Arial"/>
        </w:rPr>
        <w:t>26.3. Ce délai court à compter de la date de notification de l’ordre de service de commencer les prestations.</w:t>
      </w:r>
    </w:p>
    <w:p w:rsidR="00D2274A" w:rsidRPr="00DA4DF5" w:rsidRDefault="00D2274A" w:rsidP="00D2274A">
      <w:pPr>
        <w:widowControl w:val="0"/>
        <w:autoSpaceDE w:val="0"/>
        <w:autoSpaceDN w:val="0"/>
        <w:adjustRightInd w:val="0"/>
        <w:spacing w:line="240" w:lineRule="auto"/>
        <w:ind w:right="-20"/>
        <w:rPr>
          <w:rFonts w:ascii="Arial" w:hAnsi="Arial" w:cs="Arial"/>
        </w:rPr>
      </w:pPr>
      <w:r w:rsidRPr="00DA4DF5">
        <w:rPr>
          <w:rFonts w:ascii="Arial" w:hAnsi="Arial" w:cs="Arial"/>
          <w:b/>
          <w:bCs/>
        </w:rPr>
        <w:t>Article 2</w:t>
      </w:r>
      <w:r w:rsidRPr="00DA4DF5">
        <w:rPr>
          <w:rFonts w:ascii="Arial" w:hAnsi="Arial" w:cs="Arial"/>
          <w:b/>
          <w:bCs/>
          <w:spacing w:val="6"/>
        </w:rPr>
        <w:t xml:space="preserve">7 </w:t>
      </w:r>
      <w:r w:rsidRPr="00DA4DF5">
        <w:rPr>
          <w:rFonts w:ascii="Arial" w:hAnsi="Arial" w:cs="Arial"/>
          <w:b/>
          <w:bCs/>
        </w:rPr>
        <w:t xml:space="preserve">: </w:t>
      </w:r>
      <w:r w:rsidRPr="00DA4DF5">
        <w:rPr>
          <w:rFonts w:ascii="Arial" w:hAnsi="Arial" w:cs="Arial"/>
          <w:b/>
          <w:bCs/>
          <w:spacing w:val="-12"/>
        </w:rPr>
        <w:t xml:space="preserve">Rôles </w:t>
      </w:r>
      <w:r w:rsidRPr="00DA4DF5">
        <w:rPr>
          <w:rFonts w:ascii="Arial" w:hAnsi="Arial" w:cs="Arial"/>
          <w:b/>
          <w:bCs/>
        </w:rPr>
        <w:t>et responsabilités du fournisseur (CCAG complété)</w:t>
      </w:r>
    </w:p>
    <w:p w:rsidR="00D2274A" w:rsidRPr="00DA4DF5" w:rsidRDefault="00D2274A" w:rsidP="00D2274A">
      <w:pPr>
        <w:widowControl w:val="0"/>
        <w:autoSpaceDE w:val="0"/>
        <w:autoSpaceDN w:val="0"/>
        <w:adjustRightInd w:val="0"/>
        <w:spacing w:line="240" w:lineRule="auto"/>
        <w:ind w:right="-16" w:firstLine="708"/>
        <w:jc w:val="both"/>
        <w:rPr>
          <w:rFonts w:ascii="Arial" w:hAnsi="Arial" w:cs="Arial"/>
        </w:rPr>
      </w:pPr>
      <w:r w:rsidRPr="00DA4DF5">
        <w:rPr>
          <w:rFonts w:ascii="Arial" w:hAnsi="Arial" w:cs="Arial"/>
        </w:rPr>
        <w:t>Le fournisseur a pour mission d’assurer la fourniture des biens tels que décrits dans les Spécifications techniques, sous le contrôle du Maître d’Œuvre</w:t>
      </w:r>
      <w:r w:rsidRPr="00DA4DF5">
        <w:rPr>
          <w:rFonts w:ascii="Arial" w:hAnsi="Arial" w:cs="Arial"/>
          <w:spacing w:val="7"/>
        </w:rPr>
        <w:t xml:space="preserve"> ou l’Ingénieur et</w:t>
      </w:r>
      <w:r w:rsidRPr="00DA4DF5">
        <w:rPr>
          <w:rFonts w:ascii="Arial" w:hAnsi="Arial" w:cs="Arial"/>
        </w:rPr>
        <w:t xml:space="preserve"> ce conformément au présent marché et aux règles et normes en vigueur.</w:t>
      </w:r>
    </w:p>
    <w:p w:rsidR="00D2274A" w:rsidRPr="00DA4DF5" w:rsidRDefault="00D2274A" w:rsidP="00D2274A">
      <w:pPr>
        <w:widowControl w:val="0"/>
        <w:autoSpaceDE w:val="0"/>
        <w:autoSpaceDN w:val="0"/>
        <w:adjustRightInd w:val="0"/>
        <w:spacing w:line="240" w:lineRule="auto"/>
        <w:ind w:right="-20"/>
        <w:rPr>
          <w:rFonts w:ascii="Arial" w:hAnsi="Arial" w:cs="Arial"/>
        </w:rPr>
      </w:pPr>
      <w:r w:rsidRPr="00DA4DF5">
        <w:rPr>
          <w:rFonts w:ascii="Arial" w:hAnsi="Arial" w:cs="Arial"/>
          <w:b/>
          <w:bCs/>
        </w:rPr>
        <w:t xml:space="preserve">Article 28 : </w:t>
      </w:r>
      <w:r w:rsidRPr="00DA4DF5">
        <w:rPr>
          <w:rFonts w:ascii="Arial" w:hAnsi="Arial" w:cs="Arial"/>
          <w:b/>
          <w:bCs/>
          <w:spacing w:val="-12"/>
        </w:rPr>
        <w:t xml:space="preserve">Transport </w:t>
      </w:r>
      <w:r w:rsidRPr="00DA4DF5">
        <w:rPr>
          <w:rFonts w:ascii="Arial" w:hAnsi="Arial" w:cs="Arial"/>
          <w:b/>
          <w:bCs/>
        </w:rPr>
        <w:t>et assurances (CCAG article 31)</w:t>
      </w:r>
    </w:p>
    <w:p w:rsidR="00D2274A" w:rsidRPr="00DA4DF5" w:rsidRDefault="00D2274A" w:rsidP="00D2274A">
      <w:pPr>
        <w:widowControl w:val="0"/>
        <w:autoSpaceDE w:val="0"/>
        <w:autoSpaceDN w:val="0"/>
        <w:adjustRightInd w:val="0"/>
        <w:spacing w:after="0" w:line="240" w:lineRule="auto"/>
        <w:ind w:right="-20" w:firstLine="708"/>
        <w:rPr>
          <w:rFonts w:ascii="Arial" w:hAnsi="Arial" w:cs="Arial"/>
        </w:rPr>
      </w:pPr>
      <w:r w:rsidRPr="00DA4DF5">
        <w:rPr>
          <w:rFonts w:ascii="Arial" w:hAnsi="Arial" w:cs="Arial"/>
          <w:b/>
        </w:rPr>
        <w:t>28.1</w:t>
      </w:r>
      <w:r w:rsidRPr="00DA4DF5">
        <w:rPr>
          <w:rFonts w:ascii="Arial" w:hAnsi="Arial" w:cs="Arial"/>
        </w:rPr>
        <w:t xml:space="preserve">. </w:t>
      </w:r>
      <w:r w:rsidRPr="00DA4DF5">
        <w:rPr>
          <w:rFonts w:ascii="Arial" w:hAnsi="Arial" w:cs="Arial"/>
          <w:b/>
        </w:rPr>
        <w:t>Emballage pour le transport</w:t>
      </w:r>
    </w:p>
    <w:p w:rsidR="00D2274A" w:rsidRPr="00DA4DF5" w:rsidRDefault="00D2274A" w:rsidP="00D2274A">
      <w:pPr>
        <w:widowControl w:val="0"/>
        <w:autoSpaceDE w:val="0"/>
        <w:autoSpaceDN w:val="0"/>
        <w:adjustRightInd w:val="0"/>
        <w:spacing w:before="11" w:line="240" w:lineRule="auto"/>
        <w:ind w:right="-20" w:firstLine="708"/>
        <w:jc w:val="both"/>
        <w:rPr>
          <w:rFonts w:ascii="Arial" w:hAnsi="Arial" w:cs="Arial"/>
        </w:rPr>
      </w:pPr>
      <w:r w:rsidRPr="00DA4DF5">
        <w:rPr>
          <w:rFonts w:ascii="Arial" w:hAnsi="Arial" w:cs="Arial"/>
        </w:rPr>
        <w:t xml:space="preserve">Le Fournisseur doit prendre toutes les dispositions nécessaires pour que les fournitures proposées </w:t>
      </w:r>
      <w:r w:rsidRPr="00DA4DF5">
        <w:rPr>
          <w:rFonts w:ascii="Arial" w:hAnsi="Arial" w:cs="Arial"/>
          <w:spacing w:val="5"/>
        </w:rPr>
        <w:t>soien</w:t>
      </w:r>
      <w:r w:rsidRPr="00DA4DF5">
        <w:rPr>
          <w:rFonts w:ascii="Arial" w:hAnsi="Arial" w:cs="Arial"/>
        </w:rPr>
        <w:t>t protégées par un emballage soigné et</w:t>
      </w:r>
      <w:r w:rsidRPr="00DA4DF5">
        <w:rPr>
          <w:rFonts w:ascii="Arial" w:hAnsi="Arial" w:cs="Arial"/>
          <w:spacing w:val="5"/>
        </w:rPr>
        <w:t xml:space="preserve"> </w:t>
      </w:r>
      <w:r w:rsidRPr="00DA4DF5">
        <w:rPr>
          <w:rFonts w:ascii="Arial" w:hAnsi="Arial" w:cs="Arial"/>
        </w:rPr>
        <w:t xml:space="preserve">approprié au transport maritime, aérien, ferroviaire ou routier. Le fournisseur doit faire toute diligence </w:t>
      </w:r>
      <w:r w:rsidRPr="00DA4DF5">
        <w:rPr>
          <w:rFonts w:ascii="Arial" w:hAnsi="Arial" w:cs="Arial"/>
          <w:spacing w:val="5"/>
        </w:rPr>
        <w:t>pou</w:t>
      </w:r>
      <w:r w:rsidRPr="00DA4DF5">
        <w:rPr>
          <w:rFonts w:ascii="Arial" w:hAnsi="Arial" w:cs="Arial"/>
        </w:rPr>
        <w:t xml:space="preserve">r réparer </w:t>
      </w:r>
      <w:r w:rsidRPr="00DA4DF5">
        <w:rPr>
          <w:rFonts w:ascii="Arial" w:hAnsi="Arial" w:cs="Arial"/>
          <w:spacing w:val="5"/>
        </w:rPr>
        <w:t>tou</w:t>
      </w:r>
      <w:r w:rsidRPr="00DA4DF5">
        <w:rPr>
          <w:rFonts w:ascii="Arial" w:hAnsi="Arial" w:cs="Arial"/>
        </w:rPr>
        <w:t>s les dégâts éventuellement</w:t>
      </w:r>
      <w:r w:rsidRPr="00DA4DF5">
        <w:rPr>
          <w:rFonts w:ascii="Arial" w:hAnsi="Arial" w:cs="Arial"/>
          <w:spacing w:val="5"/>
        </w:rPr>
        <w:t xml:space="preserve"> </w:t>
      </w:r>
      <w:r w:rsidRPr="00DA4DF5">
        <w:rPr>
          <w:rFonts w:ascii="Arial" w:hAnsi="Arial" w:cs="Arial"/>
        </w:rPr>
        <w:t>occasionnés pendant le transport jusqu’au lieu de livraison.</w:t>
      </w:r>
    </w:p>
    <w:p w:rsidR="00D2274A" w:rsidRPr="00DA4DF5" w:rsidRDefault="00D2274A" w:rsidP="00D2274A">
      <w:pPr>
        <w:widowControl w:val="0"/>
        <w:autoSpaceDE w:val="0"/>
        <w:autoSpaceDN w:val="0"/>
        <w:adjustRightInd w:val="0"/>
        <w:spacing w:after="0" w:line="240" w:lineRule="auto"/>
        <w:ind w:right="-20" w:firstLine="708"/>
        <w:rPr>
          <w:rFonts w:ascii="Arial" w:hAnsi="Arial" w:cs="Arial"/>
        </w:rPr>
      </w:pPr>
      <w:r w:rsidRPr="00DA4DF5">
        <w:rPr>
          <w:rFonts w:ascii="Arial" w:hAnsi="Arial" w:cs="Arial"/>
          <w:b/>
        </w:rPr>
        <w:t>28.2</w:t>
      </w:r>
      <w:r w:rsidRPr="00DA4DF5">
        <w:rPr>
          <w:rFonts w:ascii="Arial" w:hAnsi="Arial" w:cs="Arial"/>
        </w:rPr>
        <w:t>.</w:t>
      </w:r>
      <w:r w:rsidRPr="00DA4DF5">
        <w:rPr>
          <w:rFonts w:ascii="Arial" w:hAnsi="Arial" w:cs="Arial"/>
          <w:b/>
        </w:rPr>
        <w:t xml:space="preserve"> Assurance</w:t>
      </w:r>
    </w:p>
    <w:p w:rsidR="00D2274A" w:rsidRPr="00DA4DF5" w:rsidRDefault="00D2274A" w:rsidP="00D2274A">
      <w:pPr>
        <w:widowControl w:val="0"/>
        <w:autoSpaceDE w:val="0"/>
        <w:autoSpaceDN w:val="0"/>
        <w:adjustRightInd w:val="0"/>
        <w:spacing w:before="11" w:line="240" w:lineRule="auto"/>
        <w:ind w:right="95" w:firstLine="708"/>
        <w:jc w:val="both"/>
        <w:rPr>
          <w:rFonts w:ascii="Arial" w:hAnsi="Arial" w:cs="Arial"/>
        </w:rPr>
      </w:pPr>
      <w:r w:rsidRPr="00DA4DF5">
        <w:rPr>
          <w:rFonts w:ascii="Arial" w:hAnsi="Arial" w:cs="Arial"/>
        </w:rPr>
        <w:t>Les risques de toutes natures pendant le transport jusqu'au lieu de livraison doivent être couverts par une assurance prise par le Fournisseur.</w:t>
      </w:r>
    </w:p>
    <w:p w:rsidR="00D2274A" w:rsidRPr="00DA4DF5" w:rsidRDefault="00D2274A" w:rsidP="00D2274A">
      <w:pPr>
        <w:widowControl w:val="0"/>
        <w:autoSpaceDE w:val="0"/>
        <w:autoSpaceDN w:val="0"/>
        <w:adjustRightInd w:val="0"/>
        <w:spacing w:after="0" w:line="240" w:lineRule="auto"/>
        <w:ind w:right="-20"/>
        <w:rPr>
          <w:rFonts w:ascii="Arial" w:hAnsi="Arial" w:cs="Arial"/>
        </w:rPr>
      </w:pPr>
      <w:r w:rsidRPr="00DA4DF5">
        <w:rPr>
          <w:rFonts w:ascii="Arial" w:hAnsi="Arial" w:cs="Arial"/>
          <w:b/>
          <w:bCs/>
        </w:rPr>
        <w:t xml:space="preserve">Article 29 : </w:t>
      </w:r>
      <w:r w:rsidRPr="00DA4DF5">
        <w:rPr>
          <w:rFonts w:ascii="Arial" w:hAnsi="Arial" w:cs="Arial"/>
          <w:b/>
          <w:bCs/>
          <w:spacing w:val="-12"/>
        </w:rPr>
        <w:t xml:space="preserve">Essais </w:t>
      </w:r>
      <w:r w:rsidRPr="00DA4DF5">
        <w:rPr>
          <w:rFonts w:ascii="Arial" w:hAnsi="Arial" w:cs="Arial"/>
          <w:b/>
          <w:bCs/>
        </w:rPr>
        <w:t>et services connexes (CCAG article 28)</w:t>
      </w:r>
    </w:p>
    <w:p w:rsidR="00D2274A" w:rsidRPr="00DA4DF5" w:rsidRDefault="00D2274A" w:rsidP="00D2274A">
      <w:pPr>
        <w:spacing w:line="240" w:lineRule="auto"/>
        <w:ind w:firstLine="708"/>
        <w:jc w:val="both"/>
        <w:rPr>
          <w:rFonts w:ascii="Arial" w:hAnsi="Arial" w:cs="Arial"/>
        </w:rPr>
      </w:pPr>
      <w:r w:rsidRPr="00DA4DF5">
        <w:rPr>
          <w:rFonts w:ascii="Arial" w:hAnsi="Arial" w:cs="Arial"/>
        </w:rPr>
        <w:t>Le Maître d’Ouvrage inspectera les fournitures pour s’assurer qu’elles sont bien conformes aux spécifications du marché.</w:t>
      </w:r>
    </w:p>
    <w:p w:rsidR="00D2274A" w:rsidRPr="00DA4DF5" w:rsidRDefault="00D2274A" w:rsidP="00D2274A">
      <w:pPr>
        <w:spacing w:line="240" w:lineRule="auto"/>
        <w:ind w:firstLine="708"/>
        <w:jc w:val="both"/>
        <w:rPr>
          <w:rFonts w:ascii="Arial" w:hAnsi="Arial" w:cs="Arial"/>
        </w:rPr>
      </w:pPr>
      <w:r w:rsidRPr="00DA4DF5">
        <w:rPr>
          <w:rFonts w:ascii="Arial" w:hAnsi="Arial" w:cs="Arial"/>
        </w:rPr>
        <w:t>Si l’une quelconque des fournitures inspectées se révèle non-conformes, le Maître d’Ouvrage la refusera. Le cocontractant devra alors soit remplacer les fournitures refusées, soit y apporter toute modification nécessaire pour les rendre conformes aux spécifications et à ses frais.</w:t>
      </w:r>
    </w:p>
    <w:p w:rsidR="00D2274A" w:rsidRPr="00DA4DF5" w:rsidRDefault="00D2274A" w:rsidP="00D2274A">
      <w:pPr>
        <w:spacing w:line="240" w:lineRule="auto"/>
        <w:ind w:firstLine="708"/>
        <w:jc w:val="both"/>
        <w:rPr>
          <w:rFonts w:ascii="Arial" w:hAnsi="Arial" w:cs="Arial"/>
        </w:rPr>
      </w:pPr>
      <w:r w:rsidRPr="00DA4DF5">
        <w:rPr>
          <w:rFonts w:ascii="Arial" w:hAnsi="Arial" w:cs="Arial"/>
        </w:rPr>
        <w:t>Les retards qui résultent des rebuts et des vérifications nécessaires des malfaçons, ne pourront être évoqués comme une atténuation de ses charges par le cocontractant, qui en supporte toutes les conséquences.</w:t>
      </w:r>
    </w:p>
    <w:p w:rsidR="00D2274A" w:rsidRPr="00DA4DF5" w:rsidRDefault="00D2274A" w:rsidP="00D2274A">
      <w:pPr>
        <w:widowControl w:val="0"/>
        <w:autoSpaceDE w:val="0"/>
        <w:autoSpaceDN w:val="0"/>
        <w:adjustRightInd w:val="0"/>
        <w:spacing w:before="15" w:line="240" w:lineRule="auto"/>
        <w:ind w:firstLine="708"/>
        <w:jc w:val="both"/>
        <w:rPr>
          <w:rFonts w:ascii="Arial" w:hAnsi="Arial" w:cs="Arial"/>
        </w:rPr>
      </w:pPr>
      <w:r w:rsidRPr="00DA4DF5">
        <w:rPr>
          <w:rFonts w:ascii="Arial" w:hAnsi="Arial" w:cs="Arial"/>
        </w:rPr>
        <w:t>Le cocontractant est tenu d’aviser le Maître d’Ouvrage de tout retard prévisible dans l’exécution des livraisons et les moyens mis en œuvre pour corriger la situation. Rien de ce qui est stipulé dans la présente clause ne libère le cocontractant de toute obligation de garantie ou autre, à laquelle il est tenu à raison par le présent marché.</w:t>
      </w:r>
    </w:p>
    <w:p w:rsidR="00D2274A" w:rsidRPr="00DA4DF5" w:rsidRDefault="00D2274A" w:rsidP="00D2274A">
      <w:pPr>
        <w:widowControl w:val="0"/>
        <w:autoSpaceDE w:val="0"/>
        <w:autoSpaceDN w:val="0"/>
        <w:adjustRightInd w:val="0"/>
        <w:spacing w:after="0" w:line="240" w:lineRule="auto"/>
        <w:ind w:right="-39"/>
        <w:rPr>
          <w:rFonts w:ascii="Arial" w:hAnsi="Arial" w:cs="Arial"/>
        </w:rPr>
      </w:pPr>
      <w:r w:rsidRPr="00DA4DF5">
        <w:rPr>
          <w:rFonts w:ascii="Arial" w:hAnsi="Arial" w:cs="Arial"/>
          <w:b/>
          <w:bCs/>
        </w:rPr>
        <w:t xml:space="preserve">Article 30 : </w:t>
      </w:r>
      <w:r w:rsidRPr="00DA4DF5">
        <w:rPr>
          <w:rFonts w:ascii="Arial" w:hAnsi="Arial" w:cs="Arial"/>
          <w:b/>
          <w:bCs/>
          <w:spacing w:val="-12"/>
        </w:rPr>
        <w:t xml:space="preserve">Service </w:t>
      </w:r>
      <w:r w:rsidRPr="00DA4DF5">
        <w:rPr>
          <w:rFonts w:ascii="Arial" w:hAnsi="Arial" w:cs="Arial"/>
          <w:b/>
          <w:bCs/>
          <w:spacing w:val="5"/>
        </w:rPr>
        <w:t>aprè</w:t>
      </w:r>
      <w:r w:rsidRPr="00DA4DF5">
        <w:rPr>
          <w:rFonts w:ascii="Arial" w:hAnsi="Arial" w:cs="Arial"/>
          <w:b/>
          <w:bCs/>
        </w:rPr>
        <w:t>s-</w:t>
      </w:r>
      <w:r w:rsidRPr="00DA4DF5">
        <w:rPr>
          <w:rFonts w:ascii="Arial" w:hAnsi="Arial" w:cs="Arial"/>
          <w:b/>
          <w:bCs/>
          <w:spacing w:val="5"/>
        </w:rPr>
        <w:t>vente e</w:t>
      </w:r>
      <w:r w:rsidRPr="00DA4DF5">
        <w:rPr>
          <w:rFonts w:ascii="Arial" w:hAnsi="Arial" w:cs="Arial"/>
          <w:b/>
          <w:bCs/>
        </w:rPr>
        <w:t>t consommables (</w:t>
      </w:r>
      <w:r w:rsidRPr="00DA4DF5">
        <w:rPr>
          <w:rFonts w:ascii="Arial" w:hAnsi="Arial" w:cs="Arial"/>
          <w:b/>
          <w:bCs/>
          <w:spacing w:val="6"/>
        </w:rPr>
        <w:t xml:space="preserve">CCAG </w:t>
      </w:r>
      <w:r w:rsidRPr="00DA4DF5">
        <w:rPr>
          <w:rFonts w:ascii="Arial" w:hAnsi="Arial" w:cs="Arial"/>
          <w:b/>
          <w:bCs/>
        </w:rPr>
        <w:t>article14)</w:t>
      </w:r>
    </w:p>
    <w:p w:rsidR="00D2274A" w:rsidRPr="00DA4DF5" w:rsidRDefault="00D2274A" w:rsidP="00D2274A">
      <w:pPr>
        <w:widowControl w:val="0"/>
        <w:autoSpaceDE w:val="0"/>
        <w:autoSpaceDN w:val="0"/>
        <w:adjustRightInd w:val="0"/>
        <w:spacing w:after="0" w:line="240" w:lineRule="auto"/>
        <w:ind w:right="-34" w:firstLine="708"/>
        <w:rPr>
          <w:rFonts w:ascii="Arial" w:hAnsi="Arial" w:cs="Arial"/>
        </w:rPr>
      </w:pPr>
      <w:r w:rsidRPr="00DA4DF5">
        <w:rPr>
          <w:rFonts w:ascii="Arial" w:hAnsi="Arial" w:cs="Arial"/>
        </w:rPr>
        <w:t>Préciser les dispositions particulières du service après</w:t>
      </w:r>
      <w:r w:rsidRPr="00DA4DF5">
        <w:rPr>
          <w:rFonts w:ascii="Arial" w:hAnsi="Arial" w:cs="Arial"/>
          <w:spacing w:val="6"/>
        </w:rPr>
        <w:t>-</w:t>
      </w:r>
      <w:r w:rsidRPr="00DA4DF5">
        <w:rPr>
          <w:rFonts w:ascii="Arial" w:hAnsi="Arial" w:cs="Arial"/>
        </w:rPr>
        <w:t>vente notamment :</w:t>
      </w:r>
    </w:p>
    <w:p w:rsidR="00D2274A" w:rsidRPr="00DA4DF5" w:rsidRDefault="00D2274A" w:rsidP="00D2274A">
      <w:pPr>
        <w:widowControl w:val="0"/>
        <w:autoSpaceDE w:val="0"/>
        <w:autoSpaceDN w:val="0"/>
        <w:adjustRightInd w:val="0"/>
        <w:spacing w:after="0" w:line="240" w:lineRule="auto"/>
        <w:ind w:right="95" w:firstLine="708"/>
        <w:jc w:val="both"/>
        <w:rPr>
          <w:rFonts w:ascii="Arial" w:hAnsi="Arial" w:cs="Arial"/>
        </w:rPr>
      </w:pPr>
      <w:r w:rsidRPr="00DA4DF5">
        <w:rPr>
          <w:rFonts w:ascii="Arial" w:hAnsi="Arial" w:cs="Arial"/>
        </w:rPr>
        <w:t>Le fournisseur aura à maintenir en République du Cameroun pendant une période trois mois à compter de la date de réception définitive :</w:t>
      </w:r>
    </w:p>
    <w:p w:rsidR="00D2274A" w:rsidRPr="00DA4DF5" w:rsidRDefault="00D2274A" w:rsidP="00D2274A">
      <w:pPr>
        <w:widowControl w:val="0"/>
        <w:numPr>
          <w:ilvl w:val="0"/>
          <w:numId w:val="27"/>
        </w:numPr>
        <w:autoSpaceDE w:val="0"/>
        <w:autoSpaceDN w:val="0"/>
        <w:adjustRightInd w:val="0"/>
        <w:spacing w:after="0" w:line="240" w:lineRule="auto"/>
        <w:ind w:right="-20"/>
        <w:rPr>
          <w:rFonts w:ascii="Arial" w:hAnsi="Arial" w:cs="Arial"/>
        </w:rPr>
      </w:pPr>
      <w:r w:rsidRPr="00DA4DF5">
        <w:rPr>
          <w:rFonts w:ascii="Arial" w:hAnsi="Arial" w:cs="Arial"/>
          <w:i/>
          <w:iCs/>
        </w:rPr>
        <w:lastRenderedPageBreak/>
        <w:t>Un représentant permanent dument mandaté ;</w:t>
      </w:r>
    </w:p>
    <w:p w:rsidR="00D2274A" w:rsidRPr="00DA4DF5" w:rsidRDefault="00D2274A" w:rsidP="00D2274A">
      <w:pPr>
        <w:widowControl w:val="0"/>
        <w:numPr>
          <w:ilvl w:val="0"/>
          <w:numId w:val="27"/>
        </w:numPr>
        <w:autoSpaceDE w:val="0"/>
        <w:autoSpaceDN w:val="0"/>
        <w:adjustRightInd w:val="0"/>
        <w:spacing w:after="0" w:line="240" w:lineRule="auto"/>
        <w:ind w:right="-20"/>
        <w:rPr>
          <w:rFonts w:ascii="Arial" w:hAnsi="Arial" w:cs="Arial"/>
        </w:rPr>
      </w:pPr>
      <w:r w:rsidRPr="00DA4DF5">
        <w:rPr>
          <w:rFonts w:ascii="Arial" w:hAnsi="Arial" w:cs="Arial"/>
          <w:i/>
          <w:iCs/>
        </w:rPr>
        <w:t>Des ateliers de réparation ;</w:t>
      </w:r>
    </w:p>
    <w:p w:rsidR="00D2274A" w:rsidRPr="00DA4DF5" w:rsidRDefault="00D2274A" w:rsidP="00D2274A">
      <w:pPr>
        <w:widowControl w:val="0"/>
        <w:numPr>
          <w:ilvl w:val="0"/>
          <w:numId w:val="27"/>
        </w:numPr>
        <w:autoSpaceDE w:val="0"/>
        <w:autoSpaceDN w:val="0"/>
        <w:adjustRightInd w:val="0"/>
        <w:spacing w:after="0" w:line="240" w:lineRule="auto"/>
        <w:ind w:left="1418" w:right="-20"/>
        <w:rPr>
          <w:rFonts w:ascii="Arial" w:hAnsi="Arial" w:cs="Arial"/>
        </w:rPr>
      </w:pPr>
      <w:r w:rsidRPr="00DA4DF5">
        <w:rPr>
          <w:rFonts w:ascii="Arial" w:hAnsi="Arial" w:cs="Arial"/>
          <w:i/>
          <w:iCs/>
        </w:rPr>
        <w:t>Un personnel qualifié capable d’assurer toutes les réparations nécessaires au bon fonctionnement de l’équipement et ou accessoires qu’il a fournis ;</w:t>
      </w:r>
    </w:p>
    <w:p w:rsidR="00D2274A" w:rsidRPr="00DA4DF5" w:rsidRDefault="00D2274A" w:rsidP="00D2274A">
      <w:pPr>
        <w:widowControl w:val="0"/>
        <w:numPr>
          <w:ilvl w:val="0"/>
          <w:numId w:val="27"/>
        </w:numPr>
        <w:autoSpaceDE w:val="0"/>
        <w:autoSpaceDN w:val="0"/>
        <w:adjustRightInd w:val="0"/>
        <w:spacing w:after="0" w:line="240" w:lineRule="auto"/>
        <w:ind w:left="1418" w:right="-20"/>
        <w:rPr>
          <w:rFonts w:ascii="Arial" w:hAnsi="Arial" w:cs="Arial"/>
        </w:rPr>
      </w:pPr>
      <w:r w:rsidRPr="00DA4DF5">
        <w:rPr>
          <w:rFonts w:ascii="Arial" w:hAnsi="Arial" w:cs="Arial"/>
          <w:i/>
          <w:iCs/>
        </w:rPr>
        <w:t>Un stock suffisant de pièces de rechange.</w:t>
      </w:r>
    </w:p>
    <w:p w:rsidR="00D2274A" w:rsidRPr="00DA4DF5" w:rsidRDefault="00D2274A" w:rsidP="00D2274A">
      <w:pPr>
        <w:widowControl w:val="0"/>
        <w:autoSpaceDE w:val="0"/>
        <w:autoSpaceDN w:val="0"/>
        <w:adjustRightInd w:val="0"/>
        <w:spacing w:before="44" w:line="240" w:lineRule="auto"/>
        <w:ind w:left="851" w:right="-20"/>
        <w:rPr>
          <w:rFonts w:ascii="Arial" w:hAnsi="Arial" w:cs="Arial"/>
          <w:b/>
          <w:bCs/>
        </w:rPr>
      </w:pPr>
    </w:p>
    <w:p w:rsidR="00D2274A" w:rsidRPr="00DA4DF5" w:rsidRDefault="00D2274A" w:rsidP="00D2274A">
      <w:pPr>
        <w:widowControl w:val="0"/>
        <w:autoSpaceDE w:val="0"/>
        <w:autoSpaceDN w:val="0"/>
        <w:adjustRightInd w:val="0"/>
        <w:spacing w:before="44" w:after="0" w:line="240" w:lineRule="auto"/>
        <w:ind w:right="-20"/>
        <w:rPr>
          <w:rFonts w:ascii="Arial" w:hAnsi="Arial" w:cs="Arial"/>
        </w:rPr>
      </w:pPr>
      <w:r w:rsidRPr="00DA4DF5">
        <w:rPr>
          <w:rFonts w:ascii="Arial" w:hAnsi="Arial" w:cs="Arial"/>
          <w:b/>
          <w:bCs/>
        </w:rPr>
        <w:t>CHAPITRE IV : DE LA RÉCEPTION</w:t>
      </w:r>
    </w:p>
    <w:p w:rsidR="00D2274A" w:rsidRPr="00DA4DF5" w:rsidRDefault="00D2274A" w:rsidP="00D2274A">
      <w:pPr>
        <w:widowControl w:val="0"/>
        <w:tabs>
          <w:tab w:val="left" w:pos="2820"/>
          <w:tab w:val="left" w:pos="3180"/>
          <w:tab w:val="left" w:pos="4160"/>
          <w:tab w:val="left" w:pos="5000"/>
        </w:tabs>
        <w:autoSpaceDE w:val="0"/>
        <w:autoSpaceDN w:val="0"/>
        <w:adjustRightInd w:val="0"/>
        <w:spacing w:after="0" w:line="240" w:lineRule="auto"/>
        <w:ind w:right="-149"/>
        <w:jc w:val="both"/>
        <w:rPr>
          <w:rFonts w:ascii="Arial" w:hAnsi="Arial" w:cs="Arial"/>
        </w:rPr>
      </w:pPr>
      <w:r w:rsidRPr="00DA4DF5">
        <w:rPr>
          <w:rFonts w:ascii="Arial" w:hAnsi="Arial" w:cs="Arial"/>
          <w:b/>
          <w:bCs/>
        </w:rPr>
        <w:t xml:space="preserve">Article 31 : </w:t>
      </w:r>
      <w:r w:rsidRPr="00DA4DF5">
        <w:rPr>
          <w:rFonts w:ascii="Arial" w:hAnsi="Arial" w:cs="Arial"/>
          <w:b/>
          <w:bCs/>
          <w:spacing w:val="-12"/>
        </w:rPr>
        <w:t>Documents</w:t>
      </w:r>
      <w:r w:rsidRPr="00DA4DF5">
        <w:rPr>
          <w:rFonts w:ascii="Arial" w:hAnsi="Arial" w:cs="Arial"/>
          <w:b/>
          <w:bCs/>
        </w:rPr>
        <w:t xml:space="preserve"> à </w:t>
      </w:r>
      <w:r w:rsidRPr="00DA4DF5">
        <w:rPr>
          <w:rFonts w:ascii="Arial" w:hAnsi="Arial" w:cs="Arial"/>
          <w:b/>
          <w:bCs/>
          <w:spacing w:val="5"/>
        </w:rPr>
        <w:t>fourni</w:t>
      </w:r>
      <w:r w:rsidRPr="00DA4DF5">
        <w:rPr>
          <w:rFonts w:ascii="Arial" w:hAnsi="Arial" w:cs="Arial"/>
          <w:b/>
          <w:bCs/>
        </w:rPr>
        <w:t xml:space="preserve">r </w:t>
      </w:r>
      <w:r w:rsidRPr="00DA4DF5">
        <w:rPr>
          <w:rFonts w:ascii="Arial" w:hAnsi="Arial" w:cs="Arial"/>
          <w:b/>
          <w:bCs/>
          <w:spacing w:val="5"/>
        </w:rPr>
        <w:t>avan</w:t>
      </w:r>
      <w:r w:rsidRPr="00DA4DF5">
        <w:rPr>
          <w:rFonts w:ascii="Arial" w:hAnsi="Arial" w:cs="Arial"/>
          <w:b/>
          <w:bCs/>
        </w:rPr>
        <w:t xml:space="preserve">t </w:t>
      </w:r>
      <w:r w:rsidRPr="00DA4DF5">
        <w:rPr>
          <w:rFonts w:ascii="Arial" w:hAnsi="Arial" w:cs="Arial"/>
          <w:b/>
          <w:bCs/>
          <w:spacing w:val="5"/>
        </w:rPr>
        <w:t xml:space="preserve">la </w:t>
      </w:r>
      <w:r w:rsidRPr="00DA4DF5">
        <w:rPr>
          <w:rFonts w:ascii="Arial" w:hAnsi="Arial" w:cs="Arial"/>
          <w:b/>
          <w:bCs/>
        </w:rPr>
        <w:t>réception technique (CCAG article 41complété)</w:t>
      </w:r>
    </w:p>
    <w:p w:rsidR="00D2274A" w:rsidRPr="00DA4DF5" w:rsidRDefault="00D2274A" w:rsidP="00D2274A">
      <w:pPr>
        <w:widowControl w:val="0"/>
        <w:autoSpaceDE w:val="0"/>
        <w:autoSpaceDN w:val="0"/>
        <w:adjustRightInd w:val="0"/>
        <w:spacing w:line="240" w:lineRule="auto"/>
        <w:ind w:right="-15" w:firstLine="708"/>
        <w:jc w:val="both"/>
        <w:rPr>
          <w:rFonts w:ascii="Arial" w:hAnsi="Arial" w:cs="Arial"/>
        </w:rPr>
      </w:pPr>
      <w:r w:rsidRPr="00DA4DF5">
        <w:rPr>
          <w:rFonts w:ascii="Arial" w:hAnsi="Arial" w:cs="Arial"/>
        </w:rPr>
        <w:t>Le fournisseur devra dans un délai de dix (10) jours au moins avant la réception provisoire transmettre au Maître d’Ouvrage les documents suivants</w:t>
      </w:r>
      <w:r w:rsidRPr="00DA4DF5">
        <w:rPr>
          <w:rFonts w:ascii="Arial" w:hAnsi="Arial" w:cs="Arial"/>
          <w:i/>
          <w:iCs/>
        </w:rPr>
        <w:t xml:space="preserve"> [Préciser dispositions particulières le cas échéant] </w:t>
      </w:r>
      <w:r w:rsidRPr="00DA4DF5">
        <w:rPr>
          <w:rFonts w:ascii="Arial" w:hAnsi="Arial" w:cs="Arial"/>
        </w:rPr>
        <w:t>:</w:t>
      </w:r>
    </w:p>
    <w:p w:rsidR="00D2274A" w:rsidRPr="00DA4DF5" w:rsidRDefault="00D2274A" w:rsidP="00D2274A">
      <w:pPr>
        <w:widowControl w:val="0"/>
        <w:numPr>
          <w:ilvl w:val="0"/>
          <w:numId w:val="27"/>
        </w:numPr>
        <w:autoSpaceDE w:val="0"/>
        <w:autoSpaceDN w:val="0"/>
        <w:adjustRightInd w:val="0"/>
        <w:spacing w:after="0" w:line="240" w:lineRule="auto"/>
        <w:ind w:right="-20"/>
        <w:rPr>
          <w:rFonts w:ascii="Arial" w:hAnsi="Arial" w:cs="Arial"/>
          <w:i/>
          <w:iCs/>
        </w:rPr>
      </w:pPr>
      <w:r w:rsidRPr="00DA4DF5">
        <w:rPr>
          <w:rFonts w:ascii="Arial" w:hAnsi="Arial" w:cs="Arial"/>
          <w:i/>
          <w:iCs/>
        </w:rPr>
        <w:t>Copie de la facture décrivant les fournitures indiquant leurs quantités, leur prix et le montant total ;</w:t>
      </w:r>
    </w:p>
    <w:p w:rsidR="00D2274A" w:rsidRPr="00DA4DF5" w:rsidRDefault="00D2274A" w:rsidP="00D2274A">
      <w:pPr>
        <w:widowControl w:val="0"/>
        <w:numPr>
          <w:ilvl w:val="0"/>
          <w:numId w:val="27"/>
        </w:numPr>
        <w:autoSpaceDE w:val="0"/>
        <w:autoSpaceDN w:val="0"/>
        <w:adjustRightInd w:val="0"/>
        <w:spacing w:after="0" w:line="240" w:lineRule="auto"/>
        <w:ind w:right="-20"/>
        <w:rPr>
          <w:rFonts w:ascii="Arial" w:hAnsi="Arial" w:cs="Arial"/>
          <w:i/>
          <w:iCs/>
        </w:rPr>
      </w:pPr>
      <w:r w:rsidRPr="00DA4DF5">
        <w:rPr>
          <w:rFonts w:ascii="Arial" w:hAnsi="Arial" w:cs="Arial"/>
          <w:i/>
          <w:iCs/>
        </w:rPr>
        <w:t>Notification de la livraison ;</w:t>
      </w:r>
    </w:p>
    <w:p w:rsidR="00D2274A" w:rsidRPr="00DA4DF5" w:rsidRDefault="00D2274A" w:rsidP="00D2274A">
      <w:pPr>
        <w:widowControl w:val="0"/>
        <w:numPr>
          <w:ilvl w:val="0"/>
          <w:numId w:val="27"/>
        </w:numPr>
        <w:autoSpaceDE w:val="0"/>
        <w:autoSpaceDN w:val="0"/>
        <w:adjustRightInd w:val="0"/>
        <w:spacing w:after="0" w:line="240" w:lineRule="auto"/>
        <w:ind w:right="-20"/>
        <w:rPr>
          <w:rFonts w:ascii="Arial" w:hAnsi="Arial" w:cs="Arial"/>
        </w:rPr>
      </w:pPr>
      <w:r w:rsidRPr="00DA4DF5">
        <w:rPr>
          <w:rFonts w:ascii="Arial" w:hAnsi="Arial" w:cs="Arial"/>
          <w:i/>
          <w:iCs/>
        </w:rPr>
        <w:t>Certificat de</w:t>
      </w:r>
      <w:r w:rsidRPr="00DA4DF5">
        <w:rPr>
          <w:rFonts w:ascii="Arial" w:hAnsi="Arial" w:cs="Arial"/>
          <w:i/>
          <w:iCs/>
          <w:w w:val="91"/>
        </w:rPr>
        <w:t xml:space="preserve"> garantie du fabriquant ou du fournisseur ;</w:t>
      </w:r>
    </w:p>
    <w:p w:rsidR="00D2274A" w:rsidRPr="00DA4DF5" w:rsidRDefault="00D2274A" w:rsidP="00D2274A">
      <w:pPr>
        <w:widowControl w:val="0"/>
        <w:numPr>
          <w:ilvl w:val="0"/>
          <w:numId w:val="33"/>
        </w:numPr>
        <w:autoSpaceDE w:val="0"/>
        <w:autoSpaceDN w:val="0"/>
        <w:adjustRightInd w:val="0"/>
        <w:spacing w:after="0" w:line="240" w:lineRule="auto"/>
        <w:ind w:right="-15"/>
        <w:jc w:val="both"/>
        <w:rPr>
          <w:rFonts w:ascii="Arial" w:hAnsi="Arial" w:cs="Arial"/>
        </w:rPr>
      </w:pPr>
      <w:r w:rsidRPr="00DA4DF5">
        <w:rPr>
          <w:rFonts w:ascii="Arial" w:hAnsi="Arial" w:cs="Arial"/>
          <w:i/>
          <w:iCs/>
          <w:w w:val="91"/>
        </w:rPr>
        <w:t>Certificat d’origine.</w:t>
      </w:r>
    </w:p>
    <w:p w:rsidR="00D2274A" w:rsidRPr="00DA4DF5" w:rsidRDefault="00D2274A" w:rsidP="00D2274A">
      <w:pPr>
        <w:widowControl w:val="0"/>
        <w:autoSpaceDE w:val="0"/>
        <w:autoSpaceDN w:val="0"/>
        <w:adjustRightInd w:val="0"/>
        <w:spacing w:after="0" w:line="240" w:lineRule="auto"/>
        <w:ind w:right="-20"/>
        <w:jc w:val="both"/>
        <w:rPr>
          <w:rFonts w:ascii="Arial" w:hAnsi="Arial" w:cs="Arial"/>
        </w:rPr>
      </w:pPr>
      <w:r w:rsidRPr="00DA4DF5">
        <w:rPr>
          <w:rFonts w:ascii="Arial" w:hAnsi="Arial" w:cs="Arial"/>
          <w:b/>
          <w:bCs/>
        </w:rPr>
        <w:t xml:space="preserve">Article 32 : </w:t>
      </w:r>
      <w:r w:rsidRPr="00DA4DF5">
        <w:rPr>
          <w:rFonts w:ascii="Arial" w:hAnsi="Arial" w:cs="Arial"/>
          <w:b/>
          <w:bCs/>
          <w:spacing w:val="-12"/>
        </w:rPr>
        <w:t xml:space="preserve">Réception </w:t>
      </w:r>
      <w:r w:rsidRPr="00DA4DF5">
        <w:rPr>
          <w:rFonts w:ascii="Arial" w:hAnsi="Arial" w:cs="Arial"/>
          <w:b/>
          <w:bCs/>
        </w:rPr>
        <w:t>provisoire (CCAG articles 40 et 41)</w:t>
      </w:r>
    </w:p>
    <w:p w:rsidR="00D2274A" w:rsidRPr="00DA4DF5" w:rsidRDefault="00D2274A" w:rsidP="00D2274A">
      <w:pPr>
        <w:widowControl w:val="0"/>
        <w:tabs>
          <w:tab w:val="left" w:pos="880"/>
          <w:tab w:val="left" w:pos="1260"/>
          <w:tab w:val="left" w:pos="2400"/>
          <w:tab w:val="left" w:pos="3660"/>
          <w:tab w:val="left" w:pos="4040"/>
        </w:tabs>
        <w:autoSpaceDE w:val="0"/>
        <w:autoSpaceDN w:val="0"/>
        <w:adjustRightInd w:val="0"/>
        <w:spacing w:line="240" w:lineRule="auto"/>
        <w:ind w:right="-19"/>
        <w:jc w:val="both"/>
        <w:rPr>
          <w:rFonts w:ascii="Arial" w:hAnsi="Arial" w:cs="Arial"/>
        </w:rPr>
      </w:pPr>
      <w:r w:rsidRPr="00DA4DF5">
        <w:rPr>
          <w:rFonts w:ascii="Arial" w:hAnsi="Arial" w:cs="Arial"/>
          <w:spacing w:val="5"/>
        </w:rPr>
        <w:tab/>
        <w:t>Avan</w:t>
      </w:r>
      <w:r w:rsidRPr="00DA4DF5">
        <w:rPr>
          <w:rFonts w:ascii="Arial" w:hAnsi="Arial" w:cs="Arial"/>
        </w:rPr>
        <w:t xml:space="preserve">t </w:t>
      </w:r>
      <w:r w:rsidRPr="00DA4DF5">
        <w:rPr>
          <w:rFonts w:ascii="Arial" w:hAnsi="Arial" w:cs="Arial"/>
          <w:spacing w:val="5"/>
        </w:rPr>
        <w:t>l</w:t>
      </w:r>
      <w:r w:rsidRPr="00DA4DF5">
        <w:rPr>
          <w:rFonts w:ascii="Arial" w:hAnsi="Arial" w:cs="Arial"/>
        </w:rPr>
        <w:t xml:space="preserve">a </w:t>
      </w:r>
      <w:r w:rsidRPr="00DA4DF5">
        <w:rPr>
          <w:rFonts w:ascii="Arial" w:hAnsi="Arial" w:cs="Arial"/>
          <w:spacing w:val="5"/>
        </w:rPr>
        <w:t>réceptio</w:t>
      </w:r>
      <w:r w:rsidRPr="00DA4DF5">
        <w:rPr>
          <w:rFonts w:ascii="Arial" w:hAnsi="Arial" w:cs="Arial"/>
        </w:rPr>
        <w:t xml:space="preserve">n </w:t>
      </w:r>
      <w:r w:rsidRPr="00DA4DF5">
        <w:rPr>
          <w:rFonts w:ascii="Arial" w:hAnsi="Arial" w:cs="Arial"/>
          <w:spacing w:val="5"/>
        </w:rPr>
        <w:t>provisoire</w:t>
      </w:r>
      <w:r w:rsidRPr="00DA4DF5">
        <w:rPr>
          <w:rFonts w:ascii="Arial" w:hAnsi="Arial" w:cs="Arial"/>
        </w:rPr>
        <w:t xml:space="preserve">, </w:t>
      </w:r>
      <w:r w:rsidRPr="00DA4DF5">
        <w:rPr>
          <w:rFonts w:ascii="Arial" w:hAnsi="Arial" w:cs="Arial"/>
          <w:spacing w:val="5"/>
        </w:rPr>
        <w:t>l</w:t>
      </w:r>
      <w:r w:rsidRPr="00DA4DF5">
        <w:rPr>
          <w:rFonts w:ascii="Arial" w:hAnsi="Arial" w:cs="Arial"/>
        </w:rPr>
        <w:t xml:space="preserve">e </w:t>
      </w:r>
      <w:r w:rsidRPr="00DA4DF5">
        <w:rPr>
          <w:rFonts w:ascii="Arial" w:hAnsi="Arial" w:cs="Arial"/>
          <w:spacing w:val="5"/>
        </w:rPr>
        <w:t xml:space="preserve">fournisseur </w:t>
      </w:r>
      <w:r w:rsidRPr="00DA4DF5">
        <w:rPr>
          <w:rFonts w:ascii="Arial" w:hAnsi="Arial" w:cs="Arial"/>
        </w:rPr>
        <w:t>demande par écrit au Maitre d’Ouvrage avec copie</w:t>
      </w:r>
      <w:r w:rsidRPr="00DA4DF5">
        <w:rPr>
          <w:rFonts w:ascii="Arial" w:hAnsi="Arial" w:cs="Arial"/>
          <w:spacing w:val="6"/>
        </w:rPr>
        <w:t xml:space="preserve"> à l’Autorité Contractante, </w:t>
      </w:r>
      <w:r w:rsidRPr="00DA4DF5">
        <w:rPr>
          <w:rFonts w:ascii="Arial" w:hAnsi="Arial" w:cs="Arial"/>
        </w:rPr>
        <w:t xml:space="preserve">à </w:t>
      </w:r>
      <w:r w:rsidRPr="00DA4DF5">
        <w:rPr>
          <w:rFonts w:ascii="Arial" w:hAnsi="Arial" w:cs="Arial"/>
          <w:spacing w:val="3"/>
        </w:rPr>
        <w:t>l’ingénieur</w:t>
      </w:r>
      <w:r w:rsidRPr="00DA4DF5">
        <w:rPr>
          <w:rFonts w:ascii="Arial" w:hAnsi="Arial" w:cs="Arial"/>
        </w:rPr>
        <w:t>, à l’organisme payeur, l’organisation d’une visite technique</w:t>
      </w:r>
      <w:r w:rsidRPr="00DA4DF5">
        <w:rPr>
          <w:rFonts w:ascii="Arial" w:hAnsi="Arial" w:cs="Arial"/>
          <w:spacing w:val="3"/>
        </w:rPr>
        <w:t xml:space="preserve"> </w:t>
      </w:r>
      <w:r w:rsidRPr="00DA4DF5">
        <w:rPr>
          <w:rFonts w:ascii="Arial" w:hAnsi="Arial" w:cs="Arial"/>
        </w:rPr>
        <w:t>préalable à la réception.</w:t>
      </w:r>
    </w:p>
    <w:p w:rsidR="00D2274A" w:rsidRPr="00DA4DF5" w:rsidRDefault="00D2274A" w:rsidP="00D2274A">
      <w:pPr>
        <w:widowControl w:val="0"/>
        <w:autoSpaceDE w:val="0"/>
        <w:autoSpaceDN w:val="0"/>
        <w:adjustRightInd w:val="0"/>
        <w:spacing w:line="240" w:lineRule="auto"/>
        <w:ind w:right="-147" w:firstLine="708"/>
        <w:jc w:val="both"/>
        <w:rPr>
          <w:rFonts w:ascii="Arial" w:hAnsi="Arial" w:cs="Arial"/>
        </w:rPr>
      </w:pPr>
      <w:r w:rsidRPr="00DA4DF5">
        <w:rPr>
          <w:rFonts w:ascii="Arial" w:hAnsi="Arial" w:cs="Arial"/>
          <w:b/>
        </w:rPr>
        <w:t xml:space="preserve">32.1. </w:t>
      </w:r>
      <w:r w:rsidRPr="00DA4DF5">
        <w:rPr>
          <w:rFonts w:ascii="Arial" w:hAnsi="Arial" w:cs="Arial"/>
          <w:spacing w:val="4"/>
        </w:rPr>
        <w:t>Épreuve</w:t>
      </w:r>
      <w:r w:rsidRPr="00DA4DF5">
        <w:rPr>
          <w:rFonts w:ascii="Arial" w:hAnsi="Arial" w:cs="Arial"/>
        </w:rPr>
        <w:t>s comprises dans les opérations</w:t>
      </w:r>
      <w:r w:rsidRPr="00DA4DF5">
        <w:rPr>
          <w:rFonts w:ascii="Arial" w:hAnsi="Arial" w:cs="Arial"/>
          <w:spacing w:val="4"/>
        </w:rPr>
        <w:t xml:space="preserve"> </w:t>
      </w:r>
      <w:r w:rsidRPr="00DA4DF5">
        <w:rPr>
          <w:rFonts w:ascii="Arial" w:hAnsi="Arial" w:cs="Arial"/>
        </w:rPr>
        <w:t xml:space="preserve">préalables à la réception </w:t>
      </w:r>
    </w:p>
    <w:p w:rsidR="00D2274A" w:rsidRPr="00DA4DF5" w:rsidRDefault="00D2274A" w:rsidP="00D2274A">
      <w:pPr>
        <w:widowControl w:val="0"/>
        <w:autoSpaceDE w:val="0"/>
        <w:autoSpaceDN w:val="0"/>
        <w:adjustRightInd w:val="0"/>
        <w:spacing w:after="0" w:line="240" w:lineRule="auto"/>
        <w:ind w:right="-143" w:firstLine="708"/>
        <w:jc w:val="both"/>
        <w:rPr>
          <w:rFonts w:ascii="Arial" w:hAnsi="Arial" w:cs="Arial"/>
        </w:rPr>
      </w:pPr>
      <w:r w:rsidRPr="00DA4DF5">
        <w:rPr>
          <w:rFonts w:ascii="Arial" w:hAnsi="Arial" w:cs="Arial"/>
          <w:b/>
        </w:rPr>
        <w:t>32.2</w:t>
      </w:r>
      <w:r w:rsidRPr="00DA4DF5">
        <w:rPr>
          <w:rFonts w:ascii="Arial" w:hAnsi="Arial" w:cs="Arial"/>
        </w:rPr>
        <w:t>. La Commission de réception sera composée des membres suivants :</w:t>
      </w:r>
    </w:p>
    <w:p w:rsidR="00D2274A" w:rsidRPr="00DA4DF5" w:rsidRDefault="00D2274A" w:rsidP="00D2274A">
      <w:pPr>
        <w:numPr>
          <w:ilvl w:val="0"/>
          <w:numId w:val="34"/>
        </w:numPr>
        <w:spacing w:after="0" w:line="240" w:lineRule="auto"/>
        <w:jc w:val="both"/>
        <w:rPr>
          <w:rFonts w:ascii="Arial" w:hAnsi="Arial" w:cs="Arial"/>
        </w:rPr>
      </w:pPr>
      <w:r w:rsidRPr="00DA4DF5">
        <w:rPr>
          <w:rFonts w:ascii="Arial" w:hAnsi="Arial" w:cs="Arial"/>
          <w:b/>
        </w:rPr>
        <w:t>Président :</w:t>
      </w:r>
      <w:r w:rsidRPr="00DA4DF5">
        <w:rPr>
          <w:rFonts w:ascii="Arial" w:hAnsi="Arial" w:cs="Arial"/>
        </w:rPr>
        <w:t xml:space="preserve"> Le Maire de la Commune de Datcheka, Maitre d’ouvrage ;</w:t>
      </w:r>
    </w:p>
    <w:p w:rsidR="00D2274A" w:rsidRPr="00DA4DF5" w:rsidRDefault="00D2274A" w:rsidP="00D2274A">
      <w:pPr>
        <w:numPr>
          <w:ilvl w:val="0"/>
          <w:numId w:val="34"/>
        </w:numPr>
        <w:spacing w:after="0" w:line="240" w:lineRule="auto"/>
        <w:jc w:val="both"/>
        <w:rPr>
          <w:rFonts w:ascii="Arial" w:hAnsi="Arial" w:cs="Arial"/>
        </w:rPr>
      </w:pPr>
      <w:r w:rsidRPr="00DA4DF5">
        <w:rPr>
          <w:rFonts w:ascii="Arial" w:hAnsi="Arial" w:cs="Arial"/>
          <w:b/>
        </w:rPr>
        <w:t>Rapporteur :</w:t>
      </w:r>
      <w:r w:rsidRPr="00DA4DF5">
        <w:rPr>
          <w:rFonts w:ascii="Arial" w:hAnsi="Arial" w:cs="Arial"/>
        </w:rPr>
        <w:t xml:space="preserve"> Le</w:t>
      </w:r>
      <w:r w:rsidR="00694B51">
        <w:rPr>
          <w:rFonts w:ascii="Arial" w:hAnsi="Arial" w:cs="Arial"/>
        </w:rPr>
        <w:t xml:space="preserve"> Délégué Départemental MNFOF </w:t>
      </w:r>
      <w:r w:rsidRPr="00DA4DF5">
        <w:rPr>
          <w:rFonts w:ascii="Arial" w:hAnsi="Arial" w:cs="Arial"/>
        </w:rPr>
        <w:t>du Mayo-Danay, Ingénieur du marché ;</w:t>
      </w:r>
    </w:p>
    <w:p w:rsidR="00D2274A" w:rsidRPr="00DA4DF5" w:rsidRDefault="00D2274A" w:rsidP="00D2274A">
      <w:pPr>
        <w:numPr>
          <w:ilvl w:val="0"/>
          <w:numId w:val="34"/>
        </w:numPr>
        <w:spacing w:after="0" w:line="240" w:lineRule="auto"/>
        <w:jc w:val="both"/>
        <w:rPr>
          <w:rFonts w:ascii="Arial" w:hAnsi="Arial" w:cs="Arial"/>
        </w:rPr>
      </w:pPr>
      <w:r w:rsidRPr="00DA4DF5">
        <w:rPr>
          <w:rFonts w:ascii="Arial" w:hAnsi="Arial" w:cs="Arial"/>
          <w:b/>
        </w:rPr>
        <w:t>Membres :</w:t>
      </w:r>
      <w:r w:rsidRPr="00DA4DF5">
        <w:rPr>
          <w:rFonts w:ascii="Arial" w:hAnsi="Arial" w:cs="Arial"/>
        </w:rPr>
        <w:t xml:space="preserve"> </w:t>
      </w:r>
    </w:p>
    <w:p w:rsidR="00D2274A" w:rsidRPr="00DA4DF5" w:rsidRDefault="00D2274A" w:rsidP="00D2274A">
      <w:pPr>
        <w:numPr>
          <w:ilvl w:val="0"/>
          <w:numId w:val="40"/>
        </w:numPr>
        <w:spacing w:after="0" w:line="240" w:lineRule="auto"/>
        <w:jc w:val="both"/>
        <w:rPr>
          <w:rFonts w:ascii="Arial" w:hAnsi="Arial" w:cs="Arial"/>
        </w:rPr>
      </w:pPr>
      <w:r w:rsidRPr="00DA4DF5">
        <w:rPr>
          <w:rFonts w:ascii="Arial" w:hAnsi="Arial" w:cs="Arial"/>
        </w:rPr>
        <w:t>Le Secrétaire Général de la Commune de Datcheka, Chef de Service du marché ;</w:t>
      </w:r>
    </w:p>
    <w:p w:rsidR="00D2274A" w:rsidRPr="00DA4DF5" w:rsidRDefault="00D2274A" w:rsidP="00D2274A">
      <w:pPr>
        <w:numPr>
          <w:ilvl w:val="0"/>
          <w:numId w:val="40"/>
        </w:numPr>
        <w:spacing w:after="0" w:line="240" w:lineRule="auto"/>
        <w:jc w:val="both"/>
        <w:rPr>
          <w:rFonts w:ascii="Arial" w:hAnsi="Arial" w:cs="Arial"/>
        </w:rPr>
      </w:pPr>
      <w:r w:rsidRPr="00DA4DF5">
        <w:rPr>
          <w:rFonts w:ascii="Arial" w:hAnsi="Arial" w:cs="Arial"/>
        </w:rPr>
        <w:t>Le Comptable-Matières de la Commune de Datcheka ;</w:t>
      </w:r>
    </w:p>
    <w:p w:rsidR="00D2274A" w:rsidRPr="00DA4DF5" w:rsidRDefault="00D2274A" w:rsidP="00D2274A">
      <w:pPr>
        <w:numPr>
          <w:ilvl w:val="0"/>
          <w:numId w:val="40"/>
        </w:numPr>
        <w:spacing w:after="0" w:line="240" w:lineRule="auto"/>
        <w:jc w:val="both"/>
        <w:rPr>
          <w:rFonts w:ascii="Arial" w:hAnsi="Arial" w:cs="Arial"/>
        </w:rPr>
      </w:pPr>
      <w:r w:rsidRPr="00DA4DF5">
        <w:rPr>
          <w:rFonts w:ascii="Arial" w:hAnsi="Arial" w:cs="Arial"/>
        </w:rPr>
        <w:t>Le Cocontractant.</w:t>
      </w:r>
    </w:p>
    <w:p w:rsidR="00D2274A" w:rsidRPr="00DA4DF5" w:rsidRDefault="00D2274A" w:rsidP="00D2274A">
      <w:pPr>
        <w:numPr>
          <w:ilvl w:val="0"/>
          <w:numId w:val="34"/>
        </w:numPr>
        <w:spacing w:after="0" w:line="240" w:lineRule="auto"/>
        <w:jc w:val="both"/>
        <w:rPr>
          <w:rFonts w:ascii="Arial" w:hAnsi="Arial" w:cs="Arial"/>
        </w:rPr>
      </w:pPr>
      <w:r w:rsidRPr="00DA4DF5">
        <w:rPr>
          <w:rFonts w:ascii="Arial" w:hAnsi="Arial" w:cs="Arial"/>
          <w:b/>
        </w:rPr>
        <w:t>Observateur :</w:t>
      </w:r>
      <w:r w:rsidRPr="00DA4DF5">
        <w:rPr>
          <w:rFonts w:ascii="Arial" w:hAnsi="Arial" w:cs="Arial"/>
        </w:rPr>
        <w:t xml:space="preserve"> Le Délégué Départemental MINMAP du Mayo-Danay, Autorité en charge du contrôle.    </w:t>
      </w:r>
    </w:p>
    <w:p w:rsidR="00D2274A" w:rsidRPr="00DA4DF5" w:rsidRDefault="00D2274A" w:rsidP="00D2274A">
      <w:pPr>
        <w:widowControl w:val="0"/>
        <w:autoSpaceDE w:val="0"/>
        <w:autoSpaceDN w:val="0"/>
        <w:adjustRightInd w:val="0"/>
        <w:spacing w:after="0" w:line="240" w:lineRule="auto"/>
        <w:ind w:firstLine="708"/>
        <w:jc w:val="both"/>
        <w:rPr>
          <w:rFonts w:ascii="Arial" w:hAnsi="Arial" w:cs="Arial"/>
          <w:strike/>
        </w:rPr>
      </w:pPr>
      <w:r w:rsidRPr="00DA4DF5">
        <w:rPr>
          <w:rFonts w:ascii="Arial" w:hAnsi="Arial" w:cs="Arial"/>
        </w:rPr>
        <w:t>Les membres de la commission de réception sont convoqués au moins dix jours avant la date de réception. Le fournisseur est convoqué à la réception par courrier au moins dix (10) jours avant la date de la réception. Il est tenu d’y assister (ou de s’y faire représenter).</w:t>
      </w:r>
    </w:p>
    <w:p w:rsidR="00D2274A" w:rsidRPr="00DA4DF5" w:rsidRDefault="00D2274A" w:rsidP="00D2274A">
      <w:pPr>
        <w:widowControl w:val="0"/>
        <w:autoSpaceDE w:val="0"/>
        <w:autoSpaceDN w:val="0"/>
        <w:adjustRightInd w:val="0"/>
        <w:spacing w:after="0" w:line="240" w:lineRule="auto"/>
        <w:ind w:firstLine="708"/>
        <w:jc w:val="both"/>
        <w:rPr>
          <w:rFonts w:ascii="Arial" w:hAnsi="Arial" w:cs="Arial"/>
        </w:rPr>
      </w:pPr>
      <w:r w:rsidRPr="00DA4DF5">
        <w:rPr>
          <w:rFonts w:ascii="Arial" w:hAnsi="Arial" w:cs="Arial"/>
        </w:rPr>
        <w:t>Il assiste à la réception en qualité d’observateur. Son absence équivaut à l’acceptation sans réserve des conclusions de la commission de réception.</w:t>
      </w:r>
    </w:p>
    <w:p w:rsidR="00D2274A" w:rsidRPr="00DA4DF5" w:rsidRDefault="00D2274A" w:rsidP="00D2274A">
      <w:pPr>
        <w:widowControl w:val="0"/>
        <w:autoSpaceDE w:val="0"/>
        <w:autoSpaceDN w:val="0"/>
        <w:adjustRightInd w:val="0"/>
        <w:spacing w:after="0" w:line="240" w:lineRule="auto"/>
        <w:ind w:firstLine="708"/>
        <w:jc w:val="both"/>
        <w:rPr>
          <w:rFonts w:ascii="Arial" w:hAnsi="Arial" w:cs="Arial"/>
        </w:rPr>
      </w:pPr>
      <w:r w:rsidRPr="00DA4DF5">
        <w:rPr>
          <w:rFonts w:ascii="Arial" w:hAnsi="Arial" w:cs="Arial"/>
        </w:rPr>
        <w:t>La Commission examine le procès-verbal des opérations préalables à la réception et procède à la réception provisoire des prestations s'il y a lieu.</w:t>
      </w:r>
    </w:p>
    <w:p w:rsidR="00D2274A" w:rsidRPr="00DA4DF5" w:rsidRDefault="00D2274A" w:rsidP="00D2274A">
      <w:pPr>
        <w:widowControl w:val="0"/>
        <w:autoSpaceDE w:val="0"/>
        <w:autoSpaceDN w:val="0"/>
        <w:adjustRightInd w:val="0"/>
        <w:spacing w:after="0" w:line="240" w:lineRule="auto"/>
        <w:ind w:firstLine="708"/>
        <w:jc w:val="both"/>
        <w:rPr>
          <w:rFonts w:ascii="Arial" w:hAnsi="Arial" w:cs="Arial"/>
        </w:rPr>
      </w:pPr>
      <w:r w:rsidRPr="00DA4DF5">
        <w:rPr>
          <w:rFonts w:ascii="Arial" w:hAnsi="Arial" w:cs="Arial"/>
        </w:rPr>
        <w:t>La visite de réception provisoire fera l’objet du procès-verbal de réception provisoire signé sur le champ par tous les membres de la commission.</w:t>
      </w:r>
    </w:p>
    <w:p w:rsidR="00D2274A" w:rsidRPr="00DA4DF5" w:rsidRDefault="00D2274A" w:rsidP="00D2274A">
      <w:pPr>
        <w:widowControl w:val="0"/>
        <w:autoSpaceDE w:val="0"/>
        <w:autoSpaceDN w:val="0"/>
        <w:adjustRightInd w:val="0"/>
        <w:spacing w:after="0" w:line="240" w:lineRule="auto"/>
        <w:ind w:firstLine="708"/>
        <w:jc w:val="both"/>
        <w:rPr>
          <w:rFonts w:ascii="Arial" w:hAnsi="Arial" w:cs="Arial"/>
        </w:rPr>
      </w:pPr>
      <w:r w:rsidRPr="00DA4DF5">
        <w:rPr>
          <w:rFonts w:ascii="Arial" w:hAnsi="Arial" w:cs="Arial"/>
        </w:rPr>
        <w:t>Le procès-verbal de réception provisoire précise ou fixe la date d’achèvement des travaux.</w:t>
      </w:r>
    </w:p>
    <w:p w:rsidR="00D2274A" w:rsidRPr="00DA4DF5" w:rsidRDefault="00D2274A" w:rsidP="00D2274A">
      <w:pPr>
        <w:widowControl w:val="0"/>
        <w:autoSpaceDE w:val="0"/>
        <w:autoSpaceDN w:val="0"/>
        <w:adjustRightInd w:val="0"/>
        <w:spacing w:after="0" w:line="240" w:lineRule="auto"/>
        <w:ind w:right="-20" w:firstLine="708"/>
        <w:jc w:val="both"/>
        <w:rPr>
          <w:rFonts w:ascii="Arial" w:hAnsi="Arial" w:cs="Arial"/>
        </w:rPr>
      </w:pPr>
      <w:r w:rsidRPr="00DA4DF5">
        <w:rPr>
          <w:rFonts w:ascii="Arial" w:hAnsi="Arial" w:cs="Arial"/>
          <w:b/>
        </w:rPr>
        <w:t>32.3.</w:t>
      </w:r>
      <w:r w:rsidRPr="00DA4DF5">
        <w:rPr>
          <w:rFonts w:ascii="Arial" w:hAnsi="Arial" w:cs="Arial"/>
        </w:rPr>
        <w:t xml:space="preserve"> Ce marché ne pourra pas faire l’objet de réception partielle.</w:t>
      </w:r>
    </w:p>
    <w:p w:rsidR="00D2274A" w:rsidRPr="00DA4DF5" w:rsidRDefault="00D2274A" w:rsidP="00D2274A">
      <w:pPr>
        <w:widowControl w:val="0"/>
        <w:autoSpaceDE w:val="0"/>
        <w:autoSpaceDN w:val="0"/>
        <w:adjustRightInd w:val="0"/>
        <w:spacing w:after="0" w:line="240" w:lineRule="auto"/>
        <w:ind w:firstLine="708"/>
        <w:jc w:val="both"/>
        <w:rPr>
          <w:rFonts w:ascii="Arial" w:hAnsi="Arial" w:cs="Arial"/>
        </w:rPr>
      </w:pPr>
      <w:r w:rsidRPr="00DA4DF5">
        <w:rPr>
          <w:rFonts w:ascii="Arial" w:hAnsi="Arial" w:cs="Arial"/>
        </w:rPr>
        <w:t>La Commission examine le procès-verbal des opérations préalables à la réception et procède à la réception provisoire des prestations s’il y a lieu.</w:t>
      </w:r>
    </w:p>
    <w:p w:rsidR="00D2274A" w:rsidRPr="00DA4DF5" w:rsidRDefault="00D2274A" w:rsidP="00D2274A">
      <w:pPr>
        <w:widowControl w:val="0"/>
        <w:autoSpaceDE w:val="0"/>
        <w:autoSpaceDN w:val="0"/>
        <w:adjustRightInd w:val="0"/>
        <w:spacing w:after="0" w:line="240" w:lineRule="auto"/>
        <w:ind w:firstLine="708"/>
        <w:jc w:val="both"/>
        <w:rPr>
          <w:rFonts w:ascii="Arial" w:hAnsi="Arial" w:cs="Arial"/>
        </w:rPr>
      </w:pPr>
      <w:r w:rsidRPr="00DA4DF5">
        <w:rPr>
          <w:rFonts w:ascii="Arial" w:hAnsi="Arial" w:cs="Arial"/>
        </w:rPr>
        <w:t>La visite de réception provisoire fera l’objet d’un procès-verbal signé sur le champ par tous les membres de la commission.</w:t>
      </w:r>
    </w:p>
    <w:p w:rsidR="00D2274A" w:rsidRPr="00DA4DF5" w:rsidRDefault="00D2274A" w:rsidP="00D2274A">
      <w:pPr>
        <w:widowControl w:val="0"/>
        <w:autoSpaceDE w:val="0"/>
        <w:autoSpaceDN w:val="0"/>
        <w:adjustRightInd w:val="0"/>
        <w:spacing w:after="0" w:line="240" w:lineRule="auto"/>
        <w:ind w:firstLine="708"/>
        <w:jc w:val="both"/>
        <w:rPr>
          <w:rFonts w:ascii="Arial" w:hAnsi="Arial" w:cs="Arial"/>
        </w:rPr>
      </w:pPr>
      <w:r w:rsidRPr="00DA4DF5">
        <w:rPr>
          <w:rFonts w:ascii="Arial" w:hAnsi="Arial" w:cs="Arial"/>
        </w:rPr>
        <w:t>Le procès-verbal de réception provisoire précise ou fixe la date d’achèvement des prestations.</w:t>
      </w:r>
    </w:p>
    <w:p w:rsidR="00D2274A" w:rsidRPr="00DA4DF5" w:rsidRDefault="00D2274A" w:rsidP="00D2274A">
      <w:pPr>
        <w:widowControl w:val="0"/>
        <w:autoSpaceDE w:val="0"/>
        <w:autoSpaceDN w:val="0"/>
        <w:adjustRightInd w:val="0"/>
        <w:spacing w:after="0" w:line="240" w:lineRule="auto"/>
        <w:ind w:firstLine="708"/>
        <w:jc w:val="both"/>
        <w:rPr>
          <w:rFonts w:ascii="Arial" w:hAnsi="Arial" w:cs="Arial"/>
        </w:rPr>
      </w:pPr>
      <w:r w:rsidRPr="00DA4DF5">
        <w:rPr>
          <w:rFonts w:ascii="Arial" w:hAnsi="Arial" w:cs="Arial"/>
        </w:rPr>
        <w:t>Cette Commission vérifiera la qualité et la conformité des prestations par rapport aux caractéristiques définies dans le Bordereau des prix unitaires et décidera s’il y a lieu ou non de prononcer la réception.</w:t>
      </w:r>
    </w:p>
    <w:p w:rsidR="00D2274A" w:rsidRPr="00DA4DF5" w:rsidRDefault="00D2274A" w:rsidP="00D2274A">
      <w:pPr>
        <w:widowControl w:val="0"/>
        <w:autoSpaceDE w:val="0"/>
        <w:autoSpaceDN w:val="0"/>
        <w:adjustRightInd w:val="0"/>
        <w:spacing w:after="0" w:line="240" w:lineRule="auto"/>
        <w:ind w:firstLine="708"/>
        <w:jc w:val="both"/>
        <w:rPr>
          <w:rFonts w:ascii="Arial" w:hAnsi="Arial" w:cs="Arial"/>
        </w:rPr>
      </w:pPr>
      <w:r w:rsidRPr="00DA4DF5">
        <w:rPr>
          <w:rFonts w:ascii="Arial" w:hAnsi="Arial" w:cs="Arial"/>
        </w:rPr>
        <w:t>En cas de non-conformité, le cocontractant sera invité à remplacer à ses frais la fourniture incriminée. En cas de conformité, la Commission prononcera la réception. Il sera alors dressé un procès-verbal de réception signé par tous les membres de la Commission.</w:t>
      </w:r>
    </w:p>
    <w:p w:rsidR="00D2274A" w:rsidRPr="00DA4DF5" w:rsidRDefault="00D2274A" w:rsidP="00D2274A">
      <w:pPr>
        <w:widowControl w:val="0"/>
        <w:autoSpaceDE w:val="0"/>
        <w:autoSpaceDN w:val="0"/>
        <w:adjustRightInd w:val="0"/>
        <w:spacing w:line="240" w:lineRule="auto"/>
        <w:ind w:right="-27"/>
        <w:rPr>
          <w:rFonts w:ascii="Arial" w:hAnsi="Arial" w:cs="Arial"/>
          <w:b/>
          <w:bCs/>
          <w:w w:val="97"/>
        </w:rPr>
      </w:pPr>
    </w:p>
    <w:p w:rsidR="00D2274A" w:rsidRPr="00DA4DF5" w:rsidRDefault="00D2274A" w:rsidP="00D2274A">
      <w:pPr>
        <w:widowControl w:val="0"/>
        <w:autoSpaceDE w:val="0"/>
        <w:autoSpaceDN w:val="0"/>
        <w:adjustRightInd w:val="0"/>
        <w:spacing w:line="240" w:lineRule="auto"/>
        <w:ind w:right="-27"/>
        <w:rPr>
          <w:rFonts w:ascii="Arial" w:hAnsi="Arial" w:cs="Arial"/>
        </w:rPr>
      </w:pPr>
      <w:r w:rsidRPr="00DA4DF5">
        <w:rPr>
          <w:rFonts w:ascii="Arial" w:hAnsi="Arial" w:cs="Arial"/>
          <w:b/>
          <w:bCs/>
          <w:w w:val="97"/>
        </w:rPr>
        <w:lastRenderedPageBreak/>
        <w:t xml:space="preserve">Article 33 : </w:t>
      </w:r>
      <w:r w:rsidRPr="00DA4DF5">
        <w:rPr>
          <w:rFonts w:ascii="Arial" w:hAnsi="Arial" w:cs="Arial"/>
          <w:b/>
          <w:bCs/>
          <w:spacing w:val="22"/>
        </w:rPr>
        <w:t xml:space="preserve">Documents </w:t>
      </w:r>
      <w:r w:rsidRPr="00DA4DF5">
        <w:rPr>
          <w:rFonts w:ascii="Arial" w:hAnsi="Arial" w:cs="Arial"/>
          <w:b/>
          <w:bCs/>
          <w:w w:val="97"/>
        </w:rPr>
        <w:t>à fournir après réception provisoire (CCAG article 40 complété)</w:t>
      </w:r>
    </w:p>
    <w:p w:rsidR="00D2274A" w:rsidRPr="00DA4DF5" w:rsidRDefault="00D2274A" w:rsidP="00D2274A">
      <w:pPr>
        <w:widowControl w:val="0"/>
        <w:autoSpaceDE w:val="0"/>
        <w:autoSpaceDN w:val="0"/>
        <w:adjustRightInd w:val="0"/>
        <w:spacing w:line="240" w:lineRule="auto"/>
        <w:ind w:left="851" w:right="-20"/>
        <w:rPr>
          <w:rFonts w:ascii="Arial" w:hAnsi="Arial" w:cs="Arial"/>
        </w:rPr>
      </w:pPr>
      <w:r w:rsidRPr="00DA4DF5">
        <w:rPr>
          <w:rFonts w:ascii="Arial" w:hAnsi="Arial" w:cs="Arial"/>
          <w:i/>
          <w:iCs/>
        </w:rPr>
        <w:t>- le dossier de recollement (toute la documentation relative à la prestation : PV, assurances, etc.)</w:t>
      </w:r>
    </w:p>
    <w:p w:rsidR="00D2274A" w:rsidRPr="00DA4DF5" w:rsidRDefault="00D2274A" w:rsidP="00D2274A">
      <w:pPr>
        <w:widowControl w:val="0"/>
        <w:autoSpaceDE w:val="0"/>
        <w:autoSpaceDN w:val="0"/>
        <w:adjustRightInd w:val="0"/>
        <w:spacing w:line="240" w:lineRule="auto"/>
        <w:ind w:right="-20"/>
        <w:rPr>
          <w:rFonts w:ascii="Arial" w:hAnsi="Arial" w:cs="Arial"/>
        </w:rPr>
      </w:pPr>
      <w:r w:rsidRPr="00DA4DF5">
        <w:rPr>
          <w:rFonts w:ascii="Arial" w:hAnsi="Arial" w:cs="Arial"/>
          <w:b/>
          <w:bCs/>
        </w:rPr>
        <w:t xml:space="preserve">Article 34 : </w:t>
      </w:r>
      <w:r w:rsidRPr="00DA4DF5">
        <w:rPr>
          <w:rFonts w:ascii="Arial" w:hAnsi="Arial" w:cs="Arial"/>
          <w:b/>
          <w:bCs/>
          <w:spacing w:val="-12"/>
        </w:rPr>
        <w:t xml:space="preserve">Délai </w:t>
      </w:r>
      <w:r w:rsidRPr="00DA4DF5">
        <w:rPr>
          <w:rFonts w:ascii="Arial" w:hAnsi="Arial" w:cs="Arial"/>
          <w:b/>
          <w:bCs/>
        </w:rPr>
        <w:t>de garantie (CCAG article 40 complété)</w:t>
      </w:r>
    </w:p>
    <w:p w:rsidR="00D2274A" w:rsidRPr="00DA4DF5" w:rsidRDefault="00D2274A" w:rsidP="00D2274A">
      <w:pPr>
        <w:widowControl w:val="0"/>
        <w:autoSpaceDE w:val="0"/>
        <w:autoSpaceDN w:val="0"/>
        <w:adjustRightInd w:val="0"/>
        <w:spacing w:after="0" w:line="240" w:lineRule="auto"/>
        <w:ind w:left="708" w:right="101"/>
        <w:jc w:val="both"/>
        <w:rPr>
          <w:rFonts w:ascii="Arial" w:hAnsi="Arial" w:cs="Arial"/>
        </w:rPr>
      </w:pPr>
      <w:r w:rsidRPr="00DA4DF5">
        <w:rPr>
          <w:rFonts w:ascii="Arial" w:hAnsi="Arial" w:cs="Arial"/>
          <w:b/>
        </w:rPr>
        <w:t>34.1.</w:t>
      </w:r>
      <w:r w:rsidRPr="00DA4DF5">
        <w:rPr>
          <w:rFonts w:ascii="Arial" w:hAnsi="Arial" w:cs="Arial"/>
        </w:rPr>
        <w:t xml:space="preserve"> La durée de garantie est de </w:t>
      </w:r>
      <w:r w:rsidRPr="00DA4DF5">
        <w:rPr>
          <w:rFonts w:ascii="Arial" w:hAnsi="Arial" w:cs="Arial"/>
          <w:i/>
          <w:iCs/>
        </w:rPr>
        <w:t xml:space="preserve">trois (03) mois </w:t>
      </w:r>
      <w:r w:rsidRPr="00DA4DF5">
        <w:rPr>
          <w:rFonts w:ascii="Arial" w:hAnsi="Arial" w:cs="Arial"/>
        </w:rPr>
        <w:t>à compter de la date de réception provisoire des prestations.</w:t>
      </w:r>
    </w:p>
    <w:p w:rsidR="00D2274A" w:rsidRPr="00DA4DF5" w:rsidRDefault="00D2274A" w:rsidP="00D2274A">
      <w:pPr>
        <w:widowControl w:val="0"/>
        <w:autoSpaceDE w:val="0"/>
        <w:autoSpaceDN w:val="0"/>
        <w:adjustRightInd w:val="0"/>
        <w:spacing w:line="240" w:lineRule="auto"/>
        <w:ind w:left="708" w:right="102"/>
        <w:jc w:val="both"/>
        <w:rPr>
          <w:rFonts w:ascii="Arial" w:hAnsi="Arial" w:cs="Arial"/>
          <w:i/>
          <w:iCs/>
          <w:spacing w:val="5"/>
        </w:rPr>
      </w:pPr>
      <w:r w:rsidRPr="00DA4DF5">
        <w:rPr>
          <w:rFonts w:ascii="Arial" w:hAnsi="Arial" w:cs="Arial"/>
          <w:b/>
        </w:rPr>
        <w:t xml:space="preserve">34.2. </w:t>
      </w:r>
      <w:r w:rsidRPr="00DA4DF5">
        <w:rPr>
          <w:rFonts w:ascii="Arial" w:hAnsi="Arial" w:cs="Arial"/>
        </w:rPr>
        <w:t xml:space="preserve">Pendant la période de garantie, le fournisseur est tenu de : </w:t>
      </w:r>
      <w:r w:rsidRPr="00DA4DF5">
        <w:rPr>
          <w:rFonts w:ascii="Arial" w:hAnsi="Arial" w:cs="Arial"/>
          <w:i/>
          <w:iCs/>
        </w:rPr>
        <w:t>[préciser les obligations du fournisseur pendant la période</w:t>
      </w:r>
      <w:r w:rsidRPr="00DA4DF5">
        <w:rPr>
          <w:rFonts w:ascii="Arial" w:hAnsi="Arial" w:cs="Arial"/>
          <w:i/>
          <w:iCs/>
          <w:spacing w:val="5"/>
        </w:rPr>
        <w:t xml:space="preserve"> </w:t>
      </w:r>
      <w:r w:rsidRPr="00DA4DF5">
        <w:rPr>
          <w:rFonts w:ascii="Arial" w:hAnsi="Arial" w:cs="Arial"/>
          <w:i/>
          <w:iCs/>
        </w:rPr>
        <w:t>de garantie]</w:t>
      </w:r>
    </w:p>
    <w:p w:rsidR="00D2274A" w:rsidRPr="00DA4DF5" w:rsidRDefault="00D2274A" w:rsidP="00D2274A">
      <w:pPr>
        <w:widowControl w:val="0"/>
        <w:autoSpaceDE w:val="0"/>
        <w:autoSpaceDN w:val="0"/>
        <w:adjustRightInd w:val="0"/>
        <w:spacing w:line="240" w:lineRule="auto"/>
        <w:ind w:right="-27"/>
        <w:rPr>
          <w:rFonts w:ascii="Arial" w:hAnsi="Arial" w:cs="Arial"/>
        </w:rPr>
      </w:pPr>
      <w:r w:rsidRPr="00DA4DF5">
        <w:rPr>
          <w:rFonts w:ascii="Arial" w:hAnsi="Arial" w:cs="Arial"/>
          <w:b/>
          <w:bCs/>
        </w:rPr>
        <w:t xml:space="preserve">Article 35 </w:t>
      </w:r>
      <w:r w:rsidRPr="00DA4DF5">
        <w:rPr>
          <w:rFonts w:ascii="Arial" w:hAnsi="Arial" w:cs="Arial"/>
          <w:b/>
          <w:bCs/>
          <w:spacing w:val="-8"/>
        </w:rPr>
        <w:t xml:space="preserve">: Réception </w:t>
      </w:r>
      <w:r w:rsidRPr="00DA4DF5">
        <w:rPr>
          <w:rFonts w:ascii="Arial" w:hAnsi="Arial" w:cs="Arial"/>
          <w:b/>
          <w:bCs/>
        </w:rPr>
        <w:t>définitive (CCAG article 48)</w:t>
      </w:r>
    </w:p>
    <w:p w:rsidR="00D2274A" w:rsidRPr="00DA4DF5" w:rsidRDefault="00D2274A" w:rsidP="00D2274A">
      <w:pPr>
        <w:widowControl w:val="0"/>
        <w:autoSpaceDE w:val="0"/>
        <w:autoSpaceDN w:val="0"/>
        <w:adjustRightInd w:val="0"/>
        <w:spacing w:after="0" w:line="240" w:lineRule="auto"/>
        <w:ind w:left="708" w:right="102"/>
        <w:jc w:val="both"/>
        <w:rPr>
          <w:rFonts w:ascii="Arial" w:hAnsi="Arial" w:cs="Arial"/>
          <w:spacing w:val="6"/>
        </w:rPr>
      </w:pPr>
      <w:r w:rsidRPr="00DA4DF5">
        <w:rPr>
          <w:rFonts w:ascii="Arial" w:hAnsi="Arial" w:cs="Arial"/>
          <w:b/>
        </w:rPr>
        <w:t xml:space="preserve">35.1. </w:t>
      </w:r>
      <w:r w:rsidRPr="00DA4DF5">
        <w:rPr>
          <w:rFonts w:ascii="Arial" w:hAnsi="Arial" w:cs="Arial"/>
        </w:rPr>
        <w:t xml:space="preserve">La réception définitive s’effectuera dans un délai maximal de </w:t>
      </w:r>
      <w:r w:rsidRPr="00DA4DF5">
        <w:rPr>
          <w:rFonts w:ascii="Arial" w:hAnsi="Arial" w:cs="Arial"/>
          <w:iCs/>
        </w:rPr>
        <w:t>quinze (15) jours</w:t>
      </w:r>
      <w:r w:rsidRPr="00DA4DF5">
        <w:rPr>
          <w:rFonts w:ascii="Arial" w:hAnsi="Arial" w:cs="Arial"/>
          <w:i/>
          <w:iCs/>
        </w:rPr>
        <w:t xml:space="preserve"> </w:t>
      </w:r>
      <w:r w:rsidRPr="00DA4DF5">
        <w:rPr>
          <w:rFonts w:ascii="Arial" w:hAnsi="Arial" w:cs="Arial"/>
        </w:rPr>
        <w:t>à compter de l’expiration du délai</w:t>
      </w:r>
      <w:r w:rsidRPr="00DA4DF5">
        <w:rPr>
          <w:rFonts w:ascii="Arial" w:hAnsi="Arial" w:cs="Arial"/>
          <w:spacing w:val="6"/>
        </w:rPr>
        <w:t xml:space="preserve"> </w:t>
      </w:r>
      <w:r w:rsidRPr="00DA4DF5">
        <w:rPr>
          <w:rFonts w:ascii="Arial" w:hAnsi="Arial" w:cs="Arial"/>
        </w:rPr>
        <w:t>de garantie.</w:t>
      </w:r>
    </w:p>
    <w:p w:rsidR="00D2274A" w:rsidRPr="00DA4DF5" w:rsidRDefault="00D2274A" w:rsidP="00D2274A">
      <w:pPr>
        <w:widowControl w:val="0"/>
        <w:autoSpaceDE w:val="0"/>
        <w:autoSpaceDN w:val="0"/>
        <w:adjustRightInd w:val="0"/>
        <w:spacing w:after="0" w:line="240" w:lineRule="auto"/>
        <w:ind w:left="708" w:right="-27"/>
        <w:rPr>
          <w:rFonts w:ascii="Arial" w:hAnsi="Arial" w:cs="Arial"/>
        </w:rPr>
      </w:pPr>
      <w:r w:rsidRPr="00DA4DF5">
        <w:rPr>
          <w:rFonts w:ascii="Arial" w:hAnsi="Arial" w:cs="Arial"/>
          <w:b/>
        </w:rPr>
        <w:t xml:space="preserve">35.2. </w:t>
      </w:r>
      <w:r w:rsidRPr="00DA4DF5">
        <w:rPr>
          <w:rFonts w:ascii="Arial" w:hAnsi="Arial" w:cs="Arial"/>
        </w:rPr>
        <w:t xml:space="preserve">Le maître d’œuvre </w:t>
      </w:r>
      <w:r w:rsidRPr="00DA4DF5">
        <w:rPr>
          <w:rFonts w:ascii="Arial" w:hAnsi="Arial" w:cs="Arial"/>
          <w:i/>
          <w:iCs/>
        </w:rPr>
        <w:t xml:space="preserve">ne sera pas </w:t>
      </w:r>
      <w:r w:rsidRPr="00DA4DF5">
        <w:rPr>
          <w:rFonts w:ascii="Arial" w:hAnsi="Arial" w:cs="Arial"/>
        </w:rPr>
        <w:t>membre de la commission.</w:t>
      </w:r>
    </w:p>
    <w:p w:rsidR="00D2274A" w:rsidRPr="00DA4DF5" w:rsidRDefault="00D2274A" w:rsidP="00D2274A">
      <w:pPr>
        <w:widowControl w:val="0"/>
        <w:autoSpaceDE w:val="0"/>
        <w:autoSpaceDN w:val="0"/>
        <w:adjustRightInd w:val="0"/>
        <w:spacing w:after="0" w:line="240" w:lineRule="auto"/>
        <w:ind w:left="708" w:right="-27"/>
        <w:rPr>
          <w:rFonts w:ascii="Arial" w:hAnsi="Arial" w:cs="Arial"/>
        </w:rPr>
      </w:pPr>
      <w:r w:rsidRPr="00DA4DF5">
        <w:rPr>
          <w:rFonts w:ascii="Arial" w:hAnsi="Arial" w:cs="Arial"/>
          <w:b/>
        </w:rPr>
        <w:t>35.3</w:t>
      </w:r>
      <w:r w:rsidRPr="00DA4DF5">
        <w:rPr>
          <w:rFonts w:ascii="Arial" w:hAnsi="Arial" w:cs="Arial"/>
        </w:rPr>
        <w:t>. La procédure de réception définitive est la même que celle de la réception provisoire.</w:t>
      </w:r>
    </w:p>
    <w:p w:rsidR="00D2274A" w:rsidRPr="00DA4DF5" w:rsidRDefault="00D2274A" w:rsidP="00D2274A">
      <w:pPr>
        <w:widowControl w:val="0"/>
        <w:autoSpaceDE w:val="0"/>
        <w:autoSpaceDN w:val="0"/>
        <w:adjustRightInd w:val="0"/>
        <w:spacing w:line="240" w:lineRule="auto"/>
        <w:ind w:left="708" w:right="98"/>
        <w:jc w:val="both"/>
        <w:rPr>
          <w:rFonts w:ascii="Arial" w:hAnsi="Arial" w:cs="Arial"/>
        </w:rPr>
      </w:pPr>
      <w:r w:rsidRPr="00DA4DF5">
        <w:rPr>
          <w:rFonts w:ascii="Arial" w:hAnsi="Arial" w:cs="Arial"/>
          <w:b/>
        </w:rPr>
        <w:t xml:space="preserve">35.4. </w:t>
      </w:r>
      <w:r w:rsidRPr="00DA4DF5">
        <w:rPr>
          <w:rFonts w:ascii="Arial" w:hAnsi="Arial" w:cs="Arial"/>
          <w:spacing w:val="4"/>
        </w:rPr>
        <w:t>L</w:t>
      </w:r>
      <w:r w:rsidRPr="00DA4DF5">
        <w:rPr>
          <w:rFonts w:ascii="Arial" w:hAnsi="Arial" w:cs="Arial"/>
        </w:rPr>
        <w:t>a réception définitive marque la fin du</w:t>
      </w:r>
      <w:r w:rsidRPr="00DA4DF5">
        <w:rPr>
          <w:rFonts w:ascii="Arial" w:hAnsi="Arial" w:cs="Arial"/>
          <w:spacing w:val="4"/>
        </w:rPr>
        <w:t xml:space="preserve"> </w:t>
      </w:r>
      <w:r w:rsidRPr="00DA4DF5">
        <w:rPr>
          <w:rFonts w:ascii="Arial" w:hAnsi="Arial" w:cs="Arial"/>
        </w:rPr>
        <w:t>marché et libère le fournisseur et maitre d’ouvrage de toutes leurs</w:t>
      </w:r>
      <w:r w:rsidRPr="00DA4DF5">
        <w:rPr>
          <w:rFonts w:ascii="Arial" w:hAnsi="Arial" w:cs="Arial"/>
          <w:spacing w:val="-3"/>
        </w:rPr>
        <w:t xml:space="preserve"> </w:t>
      </w:r>
      <w:r w:rsidRPr="00DA4DF5">
        <w:rPr>
          <w:rFonts w:ascii="Arial" w:hAnsi="Arial" w:cs="Arial"/>
        </w:rPr>
        <w:t>obligations. La signature contradictoire du décompte Général et définitif par le Maître d’ouvrage et le fournisseur clôt</w:t>
      </w:r>
      <w:r w:rsidRPr="00DA4DF5">
        <w:rPr>
          <w:rFonts w:ascii="Arial" w:hAnsi="Arial" w:cs="Arial"/>
          <w:spacing w:val="-3"/>
        </w:rPr>
        <w:t xml:space="preserve"> </w:t>
      </w:r>
      <w:r w:rsidRPr="00DA4DF5">
        <w:rPr>
          <w:rFonts w:ascii="Arial" w:hAnsi="Arial" w:cs="Arial"/>
        </w:rPr>
        <w:t>définitivement le marché.</w:t>
      </w:r>
    </w:p>
    <w:p w:rsidR="00D2274A" w:rsidRPr="00DA4DF5" w:rsidRDefault="00D2274A" w:rsidP="00D2274A">
      <w:pPr>
        <w:spacing w:line="240" w:lineRule="auto"/>
        <w:ind w:left="851"/>
        <w:rPr>
          <w:rFonts w:ascii="Arial" w:hAnsi="Arial" w:cs="Arial"/>
          <w:b/>
          <w:bCs/>
        </w:rPr>
      </w:pPr>
      <w:r w:rsidRPr="00DA4DF5">
        <w:rPr>
          <w:rFonts w:ascii="Arial" w:hAnsi="Arial" w:cs="Arial"/>
          <w:b/>
          <w:bCs/>
        </w:rPr>
        <w:t>CHAPITRE V : DISPOSITIONS DIVERSES</w:t>
      </w:r>
    </w:p>
    <w:p w:rsidR="00D2274A" w:rsidRPr="00DA4DF5" w:rsidRDefault="00D2274A" w:rsidP="00D2274A">
      <w:pPr>
        <w:keepNext/>
        <w:spacing w:line="240" w:lineRule="auto"/>
        <w:jc w:val="both"/>
        <w:outlineLvl w:val="4"/>
        <w:rPr>
          <w:rFonts w:ascii="Arial" w:hAnsi="Arial" w:cs="Arial"/>
          <w:b/>
          <w:bCs/>
          <w:i/>
          <w:iCs/>
          <w:u w:val="single"/>
        </w:rPr>
      </w:pPr>
      <w:r w:rsidRPr="00DA4DF5">
        <w:rPr>
          <w:rFonts w:ascii="Arial" w:hAnsi="Arial" w:cs="Arial"/>
          <w:b/>
          <w:bCs/>
        </w:rPr>
        <w:t>Article 36- Résiliation du marché (CCAG Article 74)</w:t>
      </w:r>
    </w:p>
    <w:p w:rsidR="00D2274A" w:rsidRPr="00DA4DF5" w:rsidRDefault="00D2274A" w:rsidP="00D2274A">
      <w:pPr>
        <w:spacing w:after="0" w:line="240" w:lineRule="auto"/>
        <w:ind w:firstLine="708"/>
        <w:jc w:val="both"/>
        <w:rPr>
          <w:rFonts w:ascii="Arial" w:hAnsi="Arial" w:cs="Arial"/>
        </w:rPr>
      </w:pPr>
      <w:r w:rsidRPr="00DA4DF5">
        <w:rPr>
          <w:rFonts w:ascii="Arial" w:hAnsi="Arial" w:cs="Arial"/>
        </w:rPr>
        <w:t xml:space="preserve">Le marché peut être résilié comme prévu à la section III Titre IV du décret N° 2004/275 du 24 septembre 2004 et également dans les conditions stipulées aux </w:t>
      </w:r>
      <w:r w:rsidRPr="00DA4DF5">
        <w:rPr>
          <w:rFonts w:ascii="Arial" w:hAnsi="Arial" w:cs="Arial"/>
          <w:b/>
          <w:bCs/>
        </w:rPr>
        <w:t>articles 74, 75 et 76</w:t>
      </w:r>
      <w:r w:rsidRPr="00DA4DF5">
        <w:rPr>
          <w:rFonts w:ascii="Arial" w:hAnsi="Arial" w:cs="Arial"/>
        </w:rPr>
        <w:t xml:space="preserve"> du </w:t>
      </w:r>
      <w:r w:rsidRPr="00DA4DF5">
        <w:rPr>
          <w:rFonts w:ascii="Arial" w:hAnsi="Arial" w:cs="Arial"/>
          <w:b/>
          <w:bCs/>
        </w:rPr>
        <w:t>CCAG</w:t>
      </w:r>
      <w:r w:rsidRPr="00DA4DF5">
        <w:rPr>
          <w:rFonts w:ascii="Arial" w:hAnsi="Arial" w:cs="Arial"/>
        </w:rPr>
        <w:t xml:space="preserve"> notamment dans l’un des cas de :</w:t>
      </w:r>
    </w:p>
    <w:p w:rsidR="00D2274A" w:rsidRPr="00DA4DF5" w:rsidRDefault="00D2274A" w:rsidP="00D2274A">
      <w:pPr>
        <w:numPr>
          <w:ilvl w:val="0"/>
          <w:numId w:val="14"/>
        </w:numPr>
        <w:spacing w:after="0" w:line="240" w:lineRule="auto"/>
        <w:ind w:left="851" w:firstLine="0"/>
        <w:jc w:val="both"/>
        <w:rPr>
          <w:rFonts w:ascii="Arial" w:hAnsi="Arial" w:cs="Arial"/>
        </w:rPr>
      </w:pPr>
      <w:r w:rsidRPr="00DA4DF5">
        <w:rPr>
          <w:rFonts w:ascii="Arial" w:hAnsi="Arial" w:cs="Arial"/>
        </w:rPr>
        <w:t>Retard de plus de 15 jours calendaires dans l’exécution d’un ordre de service ;</w:t>
      </w:r>
    </w:p>
    <w:p w:rsidR="00D2274A" w:rsidRPr="00DA4DF5" w:rsidRDefault="00D2274A" w:rsidP="00D2274A">
      <w:pPr>
        <w:numPr>
          <w:ilvl w:val="0"/>
          <w:numId w:val="14"/>
        </w:numPr>
        <w:spacing w:after="0" w:line="240" w:lineRule="auto"/>
        <w:ind w:left="851" w:firstLine="0"/>
        <w:jc w:val="both"/>
        <w:rPr>
          <w:rFonts w:ascii="Arial" w:hAnsi="Arial" w:cs="Arial"/>
        </w:rPr>
      </w:pPr>
      <w:r w:rsidRPr="00DA4DF5">
        <w:rPr>
          <w:rFonts w:ascii="Arial" w:hAnsi="Arial" w:cs="Arial"/>
        </w:rPr>
        <w:t xml:space="preserve">Retard dans les prestations entraînant des pénalités au-delà de 10% du montant des </w:t>
      </w:r>
      <w:r w:rsidRPr="00DA4DF5">
        <w:rPr>
          <w:rFonts w:ascii="Arial" w:hAnsi="Arial" w:cs="Arial"/>
        </w:rPr>
        <w:br/>
        <w:t xml:space="preserve">         prestations ;</w:t>
      </w:r>
    </w:p>
    <w:p w:rsidR="00D2274A" w:rsidRPr="00DA4DF5" w:rsidRDefault="00D2274A" w:rsidP="00D2274A">
      <w:pPr>
        <w:numPr>
          <w:ilvl w:val="0"/>
          <w:numId w:val="14"/>
        </w:numPr>
        <w:spacing w:after="0" w:line="240" w:lineRule="auto"/>
        <w:ind w:left="851" w:firstLine="0"/>
        <w:jc w:val="both"/>
        <w:rPr>
          <w:rFonts w:ascii="Arial" w:hAnsi="Arial" w:cs="Arial"/>
        </w:rPr>
      </w:pPr>
      <w:r w:rsidRPr="00DA4DF5">
        <w:rPr>
          <w:rFonts w:ascii="Arial" w:hAnsi="Arial" w:cs="Arial"/>
        </w:rPr>
        <w:t>Refus de la reprise des prestations mal exécutées ;</w:t>
      </w:r>
    </w:p>
    <w:p w:rsidR="00D2274A" w:rsidRPr="00DA4DF5" w:rsidRDefault="00D2274A" w:rsidP="00D2274A">
      <w:pPr>
        <w:numPr>
          <w:ilvl w:val="0"/>
          <w:numId w:val="14"/>
        </w:numPr>
        <w:spacing w:after="0" w:line="240" w:lineRule="auto"/>
        <w:ind w:left="851" w:firstLine="0"/>
        <w:jc w:val="both"/>
        <w:rPr>
          <w:rFonts w:ascii="Arial" w:hAnsi="Arial" w:cs="Arial"/>
        </w:rPr>
      </w:pPr>
      <w:r w:rsidRPr="00DA4DF5">
        <w:rPr>
          <w:rFonts w:ascii="Arial" w:hAnsi="Arial" w:cs="Arial"/>
        </w:rPr>
        <w:t>Défaillance du fournisseur.</w:t>
      </w:r>
    </w:p>
    <w:p w:rsidR="00D2274A" w:rsidRPr="00DA4DF5" w:rsidRDefault="00D2274A" w:rsidP="00D2274A">
      <w:pPr>
        <w:keepNext/>
        <w:spacing w:before="240" w:after="0" w:line="240" w:lineRule="auto"/>
        <w:jc w:val="both"/>
        <w:outlineLvl w:val="4"/>
        <w:rPr>
          <w:rFonts w:ascii="Arial" w:hAnsi="Arial" w:cs="Arial"/>
          <w:b/>
          <w:bCs/>
          <w:i/>
          <w:iCs/>
          <w:u w:val="single"/>
        </w:rPr>
      </w:pPr>
      <w:r w:rsidRPr="00DA4DF5">
        <w:rPr>
          <w:rFonts w:ascii="Arial" w:hAnsi="Arial" w:cs="Arial"/>
          <w:b/>
          <w:bCs/>
        </w:rPr>
        <w:t>Article 37- Cas de force majeure (CCAG Article 75)</w:t>
      </w:r>
    </w:p>
    <w:p w:rsidR="00D2274A" w:rsidRPr="00DA4DF5" w:rsidRDefault="00D2274A" w:rsidP="00D2274A">
      <w:pPr>
        <w:widowControl w:val="0"/>
        <w:autoSpaceDE w:val="0"/>
        <w:autoSpaceDN w:val="0"/>
        <w:adjustRightInd w:val="0"/>
        <w:spacing w:after="0" w:line="240" w:lineRule="auto"/>
        <w:ind w:firstLine="708"/>
        <w:jc w:val="both"/>
        <w:rPr>
          <w:rFonts w:ascii="Arial" w:hAnsi="Arial" w:cs="Arial"/>
        </w:rPr>
      </w:pPr>
      <w:r w:rsidRPr="00DA4DF5">
        <w:rPr>
          <w:rFonts w:ascii="Arial" w:hAnsi="Arial" w:cs="Arial"/>
        </w:rPr>
        <w:t>Aucune des parties ne sera réputée avoir failli à ses engagements contractuels dans la mesure où l’exécution de ses obligations serait retardée, entravée ou empêchée par un cas de force majeure.</w:t>
      </w:r>
    </w:p>
    <w:p w:rsidR="00D2274A" w:rsidRPr="00DA4DF5" w:rsidRDefault="00D2274A" w:rsidP="00D2274A">
      <w:pPr>
        <w:widowControl w:val="0"/>
        <w:autoSpaceDE w:val="0"/>
        <w:autoSpaceDN w:val="0"/>
        <w:adjustRightInd w:val="0"/>
        <w:spacing w:after="0" w:line="240" w:lineRule="auto"/>
        <w:ind w:firstLine="708"/>
        <w:jc w:val="both"/>
        <w:rPr>
          <w:rFonts w:ascii="Arial" w:hAnsi="Arial" w:cs="Arial"/>
        </w:rPr>
      </w:pPr>
      <w:r w:rsidRPr="00DA4DF5">
        <w:rPr>
          <w:rFonts w:ascii="Arial" w:hAnsi="Arial" w:cs="Arial"/>
        </w:rPr>
        <w:t>Ne pourront être considérés comme cas de force majeure que les actes, situations ou événements échappant au contrôle des parties et présentant un caractère imprévisible et irrésistible.</w:t>
      </w:r>
    </w:p>
    <w:p w:rsidR="00D2274A" w:rsidRPr="00DA4DF5" w:rsidRDefault="00D2274A" w:rsidP="00D2274A">
      <w:pPr>
        <w:widowControl w:val="0"/>
        <w:autoSpaceDE w:val="0"/>
        <w:autoSpaceDN w:val="0"/>
        <w:adjustRightInd w:val="0"/>
        <w:spacing w:after="0" w:line="240" w:lineRule="auto"/>
        <w:ind w:firstLine="708"/>
        <w:jc w:val="both"/>
        <w:rPr>
          <w:rFonts w:ascii="Arial" w:hAnsi="Arial" w:cs="Arial"/>
        </w:rPr>
      </w:pPr>
      <w:r w:rsidRPr="00DA4DF5">
        <w:rPr>
          <w:rFonts w:ascii="Arial" w:hAnsi="Arial" w:cs="Arial"/>
        </w:rPr>
        <w:t>Le Cocontractant ne verra sa responsabilité dégagée que s’il avertit par écrit l’Autorité Contractante son intention d’invoquer ce cas de force majeure et ce, avant la fin du vingtième (20) jour suivant l’événement.</w:t>
      </w:r>
    </w:p>
    <w:p w:rsidR="00D2274A" w:rsidRPr="00DA4DF5" w:rsidRDefault="00D2274A" w:rsidP="00D2274A">
      <w:pPr>
        <w:widowControl w:val="0"/>
        <w:autoSpaceDE w:val="0"/>
        <w:autoSpaceDN w:val="0"/>
        <w:adjustRightInd w:val="0"/>
        <w:spacing w:after="0" w:line="240" w:lineRule="auto"/>
        <w:ind w:firstLine="708"/>
        <w:jc w:val="both"/>
        <w:rPr>
          <w:rFonts w:ascii="Arial" w:hAnsi="Arial" w:cs="Arial"/>
        </w:rPr>
      </w:pPr>
      <w:r w:rsidRPr="00DA4DF5">
        <w:rPr>
          <w:rFonts w:ascii="Arial" w:hAnsi="Arial" w:cs="Arial"/>
        </w:rPr>
        <w:t>En tout état de cause, il appartient à l’Autorité Contractante d’apprécier les cas de force majeure invoquée et les preuves fournies par le cocontractant.</w:t>
      </w:r>
    </w:p>
    <w:p w:rsidR="00D2274A" w:rsidRPr="00DA4DF5" w:rsidRDefault="00D2274A" w:rsidP="00D2274A">
      <w:pPr>
        <w:keepNext/>
        <w:spacing w:after="0" w:line="240" w:lineRule="auto"/>
        <w:jc w:val="both"/>
        <w:outlineLvl w:val="4"/>
        <w:rPr>
          <w:rFonts w:ascii="Arial" w:hAnsi="Arial" w:cs="Arial"/>
          <w:b/>
          <w:bCs/>
        </w:rPr>
      </w:pPr>
    </w:p>
    <w:p w:rsidR="00D2274A" w:rsidRPr="00DA4DF5" w:rsidRDefault="00D2274A" w:rsidP="00D2274A">
      <w:pPr>
        <w:keepNext/>
        <w:spacing w:after="0" w:line="240" w:lineRule="auto"/>
        <w:jc w:val="both"/>
        <w:outlineLvl w:val="4"/>
        <w:rPr>
          <w:rFonts w:ascii="Arial" w:hAnsi="Arial" w:cs="Arial"/>
          <w:b/>
          <w:bCs/>
          <w:i/>
          <w:iCs/>
          <w:u w:val="single"/>
        </w:rPr>
      </w:pPr>
      <w:r w:rsidRPr="00DA4DF5">
        <w:rPr>
          <w:rFonts w:ascii="Arial" w:hAnsi="Arial" w:cs="Arial"/>
          <w:b/>
          <w:bCs/>
        </w:rPr>
        <w:t>Article 38- Différends et litiges (CCAG Article 79)</w:t>
      </w:r>
    </w:p>
    <w:p w:rsidR="00D2274A" w:rsidRPr="00DA4DF5" w:rsidRDefault="00D2274A" w:rsidP="00D2274A">
      <w:pPr>
        <w:spacing w:line="240" w:lineRule="auto"/>
        <w:ind w:firstLine="708"/>
        <w:jc w:val="both"/>
        <w:rPr>
          <w:rFonts w:ascii="Arial" w:hAnsi="Arial" w:cs="Arial"/>
        </w:rPr>
      </w:pPr>
      <w:r w:rsidRPr="00DA4DF5">
        <w:rPr>
          <w:rFonts w:ascii="Arial" w:hAnsi="Arial" w:cs="Arial"/>
        </w:rPr>
        <w:t>Lorsqu’aucune solution amiable ne peut être apportée au différend, celui-ci est porté devant la Chambre Administrative de la Cour Suprême du Cameroun.</w:t>
      </w:r>
    </w:p>
    <w:p w:rsidR="00D2274A" w:rsidRPr="00DA4DF5" w:rsidRDefault="00D2274A" w:rsidP="00D2274A">
      <w:pPr>
        <w:keepNext/>
        <w:spacing w:line="240" w:lineRule="auto"/>
        <w:jc w:val="both"/>
        <w:outlineLvl w:val="4"/>
        <w:rPr>
          <w:rFonts w:ascii="Arial" w:hAnsi="Arial" w:cs="Arial"/>
          <w:b/>
          <w:bCs/>
          <w:i/>
          <w:iCs/>
        </w:rPr>
      </w:pPr>
      <w:r w:rsidRPr="00DA4DF5">
        <w:rPr>
          <w:rFonts w:ascii="Arial" w:hAnsi="Arial" w:cs="Arial"/>
          <w:b/>
          <w:bCs/>
        </w:rPr>
        <w:t>Article 39- Édition et diffusion du présent marché</w:t>
      </w:r>
    </w:p>
    <w:p w:rsidR="00D2274A" w:rsidRPr="00DA4DF5" w:rsidRDefault="00D2274A" w:rsidP="00D2274A">
      <w:pPr>
        <w:spacing w:line="240" w:lineRule="auto"/>
        <w:ind w:left="709"/>
        <w:jc w:val="both"/>
        <w:rPr>
          <w:rFonts w:ascii="Arial" w:hAnsi="Arial" w:cs="Arial"/>
        </w:rPr>
      </w:pPr>
      <w:r w:rsidRPr="00DA4DF5">
        <w:rPr>
          <w:rFonts w:ascii="Arial" w:hAnsi="Arial" w:cs="Arial"/>
          <w:b/>
        </w:rPr>
        <w:t>Sept (07) exemplaires</w:t>
      </w:r>
      <w:r w:rsidRPr="00DA4DF5">
        <w:rPr>
          <w:rFonts w:ascii="Arial" w:hAnsi="Arial" w:cs="Arial"/>
        </w:rPr>
        <w:t xml:space="preserve"> du présent marché seront édités par les soins du fournisseur et fournis au Chef de service</w:t>
      </w:r>
    </w:p>
    <w:p w:rsidR="00D2274A" w:rsidRPr="00DA4DF5" w:rsidRDefault="00D2274A" w:rsidP="00D2274A">
      <w:pPr>
        <w:keepNext/>
        <w:spacing w:after="0" w:line="240" w:lineRule="auto"/>
        <w:jc w:val="both"/>
        <w:outlineLvl w:val="4"/>
        <w:rPr>
          <w:rFonts w:ascii="Arial" w:hAnsi="Arial" w:cs="Arial"/>
          <w:b/>
          <w:bCs/>
          <w:i/>
          <w:iCs/>
        </w:rPr>
      </w:pPr>
      <w:r w:rsidRPr="00DA4DF5">
        <w:rPr>
          <w:rFonts w:ascii="Arial" w:hAnsi="Arial" w:cs="Arial"/>
          <w:b/>
          <w:bCs/>
        </w:rPr>
        <w:t>Article 40 et dernier :   Entrée en vigueur du marché</w:t>
      </w:r>
    </w:p>
    <w:p w:rsidR="00D2274A" w:rsidRDefault="00D2274A" w:rsidP="00D2274A">
      <w:pPr>
        <w:widowControl w:val="0"/>
        <w:autoSpaceDE w:val="0"/>
        <w:autoSpaceDN w:val="0"/>
        <w:adjustRightInd w:val="0"/>
        <w:spacing w:line="240" w:lineRule="auto"/>
        <w:ind w:right="98" w:firstLine="708"/>
        <w:jc w:val="both"/>
        <w:rPr>
          <w:rFonts w:ascii="Arial" w:hAnsi="Arial" w:cs="Arial"/>
        </w:rPr>
      </w:pPr>
      <w:r w:rsidRPr="00DA4DF5">
        <w:rPr>
          <w:rFonts w:ascii="Arial" w:hAnsi="Arial" w:cs="Arial"/>
        </w:rPr>
        <w:t xml:space="preserve">Le présent marché ne deviendra définitif qu’après sa signature par le </w:t>
      </w:r>
      <w:r w:rsidRPr="00DA4DF5">
        <w:rPr>
          <w:rFonts w:ascii="Arial" w:hAnsi="Arial" w:cs="Arial"/>
          <w:b/>
          <w:spacing w:val="12"/>
        </w:rPr>
        <w:t>MAIRE</w:t>
      </w:r>
      <w:r w:rsidRPr="00DA4DF5">
        <w:rPr>
          <w:rFonts w:ascii="Arial" w:hAnsi="Arial" w:cs="Arial"/>
          <w:spacing w:val="12"/>
        </w:rPr>
        <w:t xml:space="preserve"> de la Commune de Datcheka</w:t>
      </w:r>
      <w:r w:rsidRPr="00DA4DF5">
        <w:rPr>
          <w:rFonts w:ascii="Arial" w:hAnsi="Arial" w:cs="Arial"/>
        </w:rPr>
        <w:t>, Autorité Contractante. Il entrera en vigueur dès sa notification au Cocontractant.</w:t>
      </w:r>
    </w:p>
    <w:p w:rsidR="00CE29D1" w:rsidRPr="00DA4DF5" w:rsidRDefault="00CE29D1" w:rsidP="00D2274A">
      <w:pPr>
        <w:widowControl w:val="0"/>
        <w:autoSpaceDE w:val="0"/>
        <w:autoSpaceDN w:val="0"/>
        <w:adjustRightInd w:val="0"/>
        <w:spacing w:line="240" w:lineRule="auto"/>
        <w:ind w:right="98" w:firstLine="708"/>
        <w:jc w:val="both"/>
        <w:rPr>
          <w:rFonts w:ascii="Arial" w:hAnsi="Arial" w:cs="Arial"/>
        </w:rPr>
      </w:pPr>
      <w:r>
        <w:rPr>
          <w:rFonts w:ascii="Arial" w:hAnsi="Arial" w:cs="Arial"/>
        </w:rPr>
        <w:t>BORDEREAU DES PRIX UNITAIRES</w:t>
      </w:r>
    </w:p>
    <w:tbl>
      <w:tblPr>
        <w:tblpPr w:leftFromText="141" w:rightFromText="141" w:vertAnchor="text" w:horzAnchor="margin" w:tblpXSpec="center" w:tblpY="16"/>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5610"/>
        <w:gridCol w:w="1088"/>
        <w:gridCol w:w="1582"/>
        <w:gridCol w:w="1572"/>
      </w:tblGrid>
      <w:tr w:rsidR="00D2274A" w:rsidRPr="00A74B66" w:rsidTr="00CE29D1">
        <w:trPr>
          <w:trHeight w:val="278"/>
        </w:trPr>
        <w:tc>
          <w:tcPr>
            <w:tcW w:w="684" w:type="dxa"/>
            <w:shd w:val="clear" w:color="auto" w:fill="D6E3BC"/>
          </w:tcPr>
          <w:p w:rsidR="00D2274A" w:rsidRPr="00A74B66" w:rsidRDefault="00D2274A" w:rsidP="00CE29D1">
            <w:pPr>
              <w:spacing w:line="240" w:lineRule="auto"/>
              <w:jc w:val="center"/>
              <w:rPr>
                <w:rFonts w:ascii="Arial" w:hAnsi="Arial" w:cs="Arial"/>
                <w:b/>
                <w:i/>
                <w:sz w:val="24"/>
                <w:szCs w:val="24"/>
              </w:rPr>
            </w:pPr>
            <w:r w:rsidRPr="00A74B66">
              <w:rPr>
                <w:rFonts w:ascii="Arial" w:hAnsi="Arial" w:cs="Arial"/>
                <w:b/>
                <w:i/>
                <w:sz w:val="24"/>
                <w:szCs w:val="24"/>
              </w:rPr>
              <w:lastRenderedPageBreak/>
              <w:t>N°</w:t>
            </w:r>
          </w:p>
        </w:tc>
        <w:tc>
          <w:tcPr>
            <w:tcW w:w="5610" w:type="dxa"/>
            <w:shd w:val="clear" w:color="auto" w:fill="D6E3BC"/>
          </w:tcPr>
          <w:p w:rsidR="00D2274A" w:rsidRPr="00A74B66" w:rsidRDefault="00D2274A" w:rsidP="00CE29D1">
            <w:pPr>
              <w:spacing w:line="240" w:lineRule="auto"/>
              <w:jc w:val="center"/>
              <w:rPr>
                <w:rFonts w:ascii="Arial" w:hAnsi="Arial" w:cs="Arial"/>
                <w:b/>
                <w:i/>
                <w:sz w:val="24"/>
                <w:szCs w:val="24"/>
              </w:rPr>
            </w:pPr>
            <w:r w:rsidRPr="00A74B66">
              <w:rPr>
                <w:rFonts w:ascii="Arial" w:hAnsi="Arial" w:cs="Arial"/>
                <w:b/>
                <w:i/>
                <w:sz w:val="24"/>
                <w:szCs w:val="24"/>
              </w:rPr>
              <w:t>DÉSIGNATION</w:t>
            </w:r>
          </w:p>
        </w:tc>
        <w:tc>
          <w:tcPr>
            <w:tcW w:w="1088" w:type="dxa"/>
            <w:shd w:val="clear" w:color="auto" w:fill="D6E3BC"/>
          </w:tcPr>
          <w:p w:rsidR="00D2274A" w:rsidRPr="00A74B66" w:rsidRDefault="00D2274A" w:rsidP="00CE29D1">
            <w:pPr>
              <w:spacing w:line="240" w:lineRule="auto"/>
              <w:jc w:val="center"/>
              <w:rPr>
                <w:rFonts w:ascii="Arial" w:hAnsi="Arial" w:cs="Arial"/>
                <w:b/>
                <w:i/>
                <w:sz w:val="24"/>
                <w:szCs w:val="24"/>
              </w:rPr>
            </w:pPr>
            <w:r w:rsidRPr="00A74B66">
              <w:rPr>
                <w:rFonts w:ascii="Arial" w:hAnsi="Arial" w:cs="Arial"/>
                <w:b/>
                <w:i/>
                <w:sz w:val="24"/>
                <w:szCs w:val="24"/>
              </w:rPr>
              <w:t>UNITÉ</w:t>
            </w:r>
          </w:p>
        </w:tc>
        <w:tc>
          <w:tcPr>
            <w:tcW w:w="1582" w:type="dxa"/>
            <w:shd w:val="clear" w:color="auto" w:fill="D6E3BC"/>
          </w:tcPr>
          <w:p w:rsidR="00D2274A" w:rsidRPr="00A74B66" w:rsidRDefault="00D2274A" w:rsidP="00CE29D1">
            <w:pPr>
              <w:spacing w:line="240" w:lineRule="auto"/>
              <w:jc w:val="center"/>
              <w:rPr>
                <w:rFonts w:ascii="Arial" w:hAnsi="Arial" w:cs="Arial"/>
                <w:b/>
                <w:i/>
                <w:sz w:val="24"/>
                <w:szCs w:val="24"/>
              </w:rPr>
            </w:pPr>
            <w:r w:rsidRPr="00A74B66">
              <w:rPr>
                <w:rFonts w:ascii="Arial" w:hAnsi="Arial" w:cs="Arial"/>
                <w:b/>
                <w:i/>
                <w:sz w:val="24"/>
                <w:szCs w:val="24"/>
              </w:rPr>
              <w:t>PRIX UNITAIRE</w:t>
            </w:r>
          </w:p>
        </w:tc>
        <w:tc>
          <w:tcPr>
            <w:tcW w:w="1572" w:type="dxa"/>
            <w:shd w:val="clear" w:color="auto" w:fill="D6E3BC"/>
          </w:tcPr>
          <w:p w:rsidR="00D2274A" w:rsidRPr="00A74B66" w:rsidRDefault="00D2274A" w:rsidP="00CE29D1">
            <w:pPr>
              <w:spacing w:line="240" w:lineRule="auto"/>
              <w:jc w:val="center"/>
              <w:rPr>
                <w:rFonts w:ascii="Arial" w:hAnsi="Arial" w:cs="Arial"/>
                <w:b/>
                <w:i/>
                <w:sz w:val="24"/>
                <w:szCs w:val="24"/>
              </w:rPr>
            </w:pPr>
            <w:r w:rsidRPr="00A74B66">
              <w:rPr>
                <w:rFonts w:ascii="Arial" w:hAnsi="Arial" w:cs="Arial"/>
                <w:b/>
                <w:i/>
                <w:sz w:val="24"/>
                <w:szCs w:val="24"/>
              </w:rPr>
              <w:t>EN LETTRE</w:t>
            </w:r>
          </w:p>
        </w:tc>
      </w:tr>
      <w:tr w:rsidR="00D2274A" w:rsidRPr="00A74B66" w:rsidTr="00CE29D1">
        <w:trPr>
          <w:trHeight w:val="311"/>
        </w:trPr>
        <w:tc>
          <w:tcPr>
            <w:tcW w:w="684" w:type="dxa"/>
            <w:shd w:val="clear" w:color="auto" w:fill="auto"/>
          </w:tcPr>
          <w:p w:rsidR="00D2274A" w:rsidRPr="00A74B66" w:rsidRDefault="00D2274A" w:rsidP="00CE29D1">
            <w:pPr>
              <w:spacing w:line="240" w:lineRule="auto"/>
              <w:rPr>
                <w:rFonts w:ascii="Arial" w:hAnsi="Arial" w:cs="Arial"/>
                <w:b/>
                <w:i/>
                <w:sz w:val="24"/>
                <w:szCs w:val="24"/>
              </w:rPr>
            </w:pPr>
            <w:r w:rsidRPr="00A74B66">
              <w:rPr>
                <w:rFonts w:ascii="Arial" w:hAnsi="Arial" w:cs="Arial"/>
                <w:b/>
                <w:i/>
                <w:sz w:val="24"/>
                <w:szCs w:val="24"/>
              </w:rPr>
              <w:t>1</w:t>
            </w:r>
          </w:p>
        </w:tc>
        <w:tc>
          <w:tcPr>
            <w:tcW w:w="9852" w:type="dxa"/>
            <w:gridSpan w:val="4"/>
            <w:shd w:val="clear" w:color="auto" w:fill="auto"/>
          </w:tcPr>
          <w:p w:rsidR="00D2274A" w:rsidRPr="00A74B66" w:rsidRDefault="00D2274A" w:rsidP="00CE29D1">
            <w:pPr>
              <w:spacing w:line="240" w:lineRule="auto"/>
              <w:rPr>
                <w:rFonts w:ascii="Arial" w:hAnsi="Arial" w:cs="Arial"/>
                <w:b/>
                <w:i/>
                <w:sz w:val="24"/>
                <w:szCs w:val="24"/>
              </w:rPr>
            </w:pPr>
            <w:r w:rsidRPr="00A74B66">
              <w:rPr>
                <w:rFonts w:ascii="Arial" w:hAnsi="Arial" w:cs="Arial"/>
                <w:b/>
                <w:i/>
                <w:sz w:val="24"/>
                <w:szCs w:val="24"/>
              </w:rPr>
              <w:t>Préparation du terrain</w:t>
            </w:r>
          </w:p>
        </w:tc>
      </w:tr>
      <w:tr w:rsidR="00D2274A" w:rsidRPr="00A74B66" w:rsidTr="00CE29D1">
        <w:trPr>
          <w:trHeight w:val="388"/>
        </w:trPr>
        <w:tc>
          <w:tcPr>
            <w:tcW w:w="684" w:type="dxa"/>
            <w:shd w:val="clear" w:color="auto" w:fill="auto"/>
            <w:vAlign w:val="center"/>
          </w:tcPr>
          <w:p w:rsidR="00D2274A" w:rsidRPr="00A74B66" w:rsidRDefault="00D2274A" w:rsidP="00CE29D1">
            <w:pPr>
              <w:spacing w:line="240" w:lineRule="auto"/>
              <w:rPr>
                <w:rFonts w:ascii="Arial" w:eastAsia="Times New Roman" w:hAnsi="Arial" w:cs="Arial"/>
                <w:i/>
                <w:sz w:val="24"/>
                <w:szCs w:val="24"/>
                <w:lang w:eastAsia="fr-FR"/>
              </w:rPr>
            </w:pPr>
            <w:r w:rsidRPr="00A74B66">
              <w:rPr>
                <w:rFonts w:ascii="Arial" w:eastAsia="Times New Roman" w:hAnsi="Arial" w:cs="Arial"/>
                <w:i/>
                <w:sz w:val="24"/>
                <w:szCs w:val="24"/>
                <w:lang w:eastAsia="fr-FR"/>
              </w:rPr>
              <w:t>1.1</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Délimitation du terrain et parcellaire.</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spacing w:after="0" w:line="276" w:lineRule="auto"/>
              <w:jc w:val="center"/>
              <w:rPr>
                <w:rFonts w:ascii="Arial" w:hAnsi="Arial" w:cs="Arial"/>
                <w:i/>
                <w:sz w:val="24"/>
                <w:szCs w:val="24"/>
              </w:rPr>
            </w:pPr>
            <w:r w:rsidRPr="00A74B66">
              <w:rPr>
                <w:rFonts w:ascii="Arial" w:hAnsi="Arial" w:cs="Arial"/>
                <w:i/>
                <w:sz w:val="24"/>
                <w:szCs w:val="24"/>
              </w:rPr>
              <w:t xml:space="preserve">Ha </w:t>
            </w:r>
          </w:p>
          <w:p w:rsidR="00D2274A" w:rsidRPr="00A74B66" w:rsidRDefault="00D2274A" w:rsidP="00CE29D1">
            <w:pPr>
              <w:spacing w:after="0" w:line="276" w:lineRule="auto"/>
              <w:jc w:val="center"/>
              <w:rPr>
                <w:rFonts w:ascii="Arial" w:hAnsi="Arial" w:cs="Arial"/>
                <w:i/>
                <w:sz w:val="24"/>
                <w:szCs w:val="24"/>
              </w:rPr>
            </w:pP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385"/>
        </w:trPr>
        <w:tc>
          <w:tcPr>
            <w:tcW w:w="684" w:type="dxa"/>
            <w:shd w:val="clear" w:color="auto" w:fill="auto"/>
            <w:vAlign w:val="center"/>
          </w:tcPr>
          <w:p w:rsidR="00D2274A" w:rsidRPr="00A74B66" w:rsidRDefault="00D2274A" w:rsidP="00CE29D1">
            <w:pPr>
              <w:spacing w:line="240" w:lineRule="auto"/>
              <w:rPr>
                <w:rFonts w:ascii="Arial" w:eastAsia="Times New Roman" w:hAnsi="Arial" w:cs="Arial"/>
                <w:i/>
                <w:sz w:val="24"/>
                <w:szCs w:val="24"/>
                <w:lang w:eastAsia="fr-FR"/>
              </w:rPr>
            </w:pPr>
            <w:r w:rsidRPr="00A74B66">
              <w:rPr>
                <w:rFonts w:ascii="Arial" w:eastAsia="Times New Roman" w:hAnsi="Arial" w:cs="Arial"/>
                <w:i/>
                <w:sz w:val="24"/>
                <w:szCs w:val="24"/>
                <w:lang w:eastAsia="fr-FR"/>
              </w:rPr>
              <w:t>1.2</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Défrichement</w:t>
            </w:r>
          </w:p>
          <w:p w:rsidR="00D2274A" w:rsidRPr="00A74B66" w:rsidRDefault="00D2274A" w:rsidP="00CE29D1">
            <w:pPr>
              <w:adjustRightInd w:val="0"/>
              <w:spacing w:after="0" w:line="276" w:lineRule="auto"/>
              <w:jc w:val="both"/>
              <w:rPr>
                <w:rFonts w:ascii="Arial" w:hAnsi="Arial" w:cs="Arial"/>
                <w:i/>
                <w:sz w:val="24"/>
                <w:szCs w:val="24"/>
              </w:rPr>
            </w:pP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spacing w:after="0" w:line="276" w:lineRule="auto"/>
              <w:jc w:val="center"/>
              <w:rPr>
                <w:rFonts w:ascii="Arial" w:hAnsi="Arial" w:cs="Arial"/>
                <w:i/>
                <w:sz w:val="24"/>
                <w:szCs w:val="24"/>
              </w:rPr>
            </w:pPr>
            <w:r w:rsidRPr="00A74B66">
              <w:rPr>
                <w:rFonts w:ascii="Arial" w:hAnsi="Arial" w:cs="Arial"/>
                <w:i/>
                <w:sz w:val="24"/>
                <w:szCs w:val="24"/>
              </w:rPr>
              <w:t xml:space="preserve">Ha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395"/>
        </w:trPr>
        <w:tc>
          <w:tcPr>
            <w:tcW w:w="684" w:type="dxa"/>
            <w:shd w:val="clear" w:color="auto" w:fill="auto"/>
            <w:vAlign w:val="center"/>
          </w:tcPr>
          <w:p w:rsidR="00D2274A" w:rsidRPr="00A74B66" w:rsidRDefault="00D2274A" w:rsidP="00CE29D1">
            <w:pPr>
              <w:spacing w:line="240" w:lineRule="auto"/>
              <w:rPr>
                <w:rFonts w:ascii="Arial" w:eastAsia="Times New Roman" w:hAnsi="Arial" w:cs="Arial"/>
                <w:i/>
                <w:sz w:val="24"/>
                <w:szCs w:val="24"/>
                <w:lang w:eastAsia="fr-FR"/>
              </w:rPr>
            </w:pPr>
            <w:r w:rsidRPr="00A74B66">
              <w:rPr>
                <w:rFonts w:ascii="Arial" w:eastAsia="Times New Roman" w:hAnsi="Arial" w:cs="Arial"/>
                <w:i/>
                <w:sz w:val="24"/>
                <w:szCs w:val="24"/>
                <w:lang w:eastAsia="fr-FR"/>
              </w:rPr>
              <w:t>1.3</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Recherche des piquets</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p w:rsidR="00D2274A" w:rsidRPr="00A74B66" w:rsidRDefault="00D2274A" w:rsidP="00CE29D1">
            <w:pPr>
              <w:adjustRightInd w:val="0"/>
              <w:spacing w:after="0" w:line="276" w:lineRule="auto"/>
              <w:jc w:val="center"/>
              <w:rPr>
                <w:rFonts w:ascii="Arial" w:hAnsi="Arial" w:cs="Arial"/>
                <w:i/>
                <w:sz w:val="24"/>
                <w:szCs w:val="24"/>
              </w:rPr>
            </w:pP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15"/>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1.4</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Piquetage (3m*3m)</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15"/>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1.5</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Trouaison 40X40X40</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283"/>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b/>
                <w:i/>
                <w:sz w:val="24"/>
                <w:szCs w:val="24"/>
                <w:lang w:eastAsia="fr-FR"/>
              </w:rPr>
            </w:pPr>
            <w:r w:rsidRPr="00A74B66">
              <w:rPr>
                <w:rFonts w:ascii="Arial" w:eastAsia="Times New Roman" w:hAnsi="Arial" w:cs="Arial"/>
                <w:b/>
                <w:i/>
                <w:sz w:val="24"/>
                <w:szCs w:val="24"/>
                <w:lang w:eastAsia="fr-FR"/>
              </w:rPr>
              <w:t>2</w:t>
            </w:r>
          </w:p>
        </w:tc>
        <w:tc>
          <w:tcPr>
            <w:tcW w:w="9852" w:type="dxa"/>
            <w:gridSpan w:val="4"/>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b/>
                <w:i/>
                <w:sz w:val="24"/>
                <w:szCs w:val="24"/>
              </w:rPr>
              <w:t xml:space="preserve">Plantation </w:t>
            </w:r>
          </w:p>
        </w:tc>
      </w:tr>
      <w:tr w:rsidR="00D2274A" w:rsidRPr="00A74B66" w:rsidTr="00CE29D1">
        <w:trPr>
          <w:trHeight w:val="695"/>
        </w:trPr>
        <w:tc>
          <w:tcPr>
            <w:tcW w:w="684" w:type="dxa"/>
            <w:shd w:val="clear" w:color="auto" w:fill="auto"/>
            <w:vAlign w:val="center"/>
          </w:tcPr>
          <w:p w:rsidR="00D2274A" w:rsidRPr="00A74B66" w:rsidRDefault="00D2274A" w:rsidP="00CE29D1">
            <w:pPr>
              <w:spacing w:line="240" w:lineRule="auto"/>
              <w:jc w:val="both"/>
              <w:rPr>
                <w:rFonts w:ascii="Arial" w:eastAsia="Times New Roman" w:hAnsi="Arial" w:cs="Arial"/>
                <w:i/>
                <w:sz w:val="24"/>
                <w:szCs w:val="24"/>
                <w:lang w:eastAsia="fr-FR"/>
              </w:rPr>
            </w:pPr>
            <w:r w:rsidRPr="00A74B66">
              <w:rPr>
                <w:rFonts w:ascii="Arial" w:eastAsia="Times New Roman" w:hAnsi="Arial" w:cs="Arial"/>
                <w:i/>
                <w:sz w:val="24"/>
                <w:szCs w:val="24"/>
                <w:lang w:eastAsia="fr-FR"/>
              </w:rPr>
              <w:t>2.1</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Acquisition des plants</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U</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30"/>
        </w:trPr>
        <w:tc>
          <w:tcPr>
            <w:tcW w:w="684" w:type="dxa"/>
            <w:shd w:val="clear" w:color="auto" w:fill="auto"/>
            <w:vAlign w:val="center"/>
          </w:tcPr>
          <w:p w:rsidR="00D2274A" w:rsidRPr="00A74B66" w:rsidRDefault="00D2274A" w:rsidP="00CE29D1">
            <w:pPr>
              <w:spacing w:line="240" w:lineRule="auto"/>
              <w:jc w:val="both"/>
              <w:rPr>
                <w:rFonts w:ascii="Arial" w:eastAsia="Times New Roman" w:hAnsi="Arial" w:cs="Arial"/>
                <w:i/>
                <w:sz w:val="24"/>
                <w:szCs w:val="24"/>
                <w:lang w:eastAsia="fr-FR"/>
              </w:rPr>
            </w:pPr>
            <w:r w:rsidRPr="00A74B66">
              <w:rPr>
                <w:rFonts w:ascii="Arial" w:eastAsia="Times New Roman" w:hAnsi="Arial" w:cs="Arial"/>
                <w:i/>
                <w:sz w:val="24"/>
                <w:szCs w:val="24"/>
                <w:lang w:eastAsia="fr-FR"/>
              </w:rPr>
              <w:t>2.2</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Transport des plants</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30"/>
        </w:trPr>
        <w:tc>
          <w:tcPr>
            <w:tcW w:w="684" w:type="dxa"/>
            <w:shd w:val="clear" w:color="auto" w:fill="auto"/>
            <w:vAlign w:val="center"/>
          </w:tcPr>
          <w:p w:rsidR="00D2274A" w:rsidRPr="00A74B66" w:rsidRDefault="00D2274A" w:rsidP="00CE29D1">
            <w:pPr>
              <w:spacing w:line="240" w:lineRule="auto"/>
              <w:jc w:val="both"/>
              <w:rPr>
                <w:rFonts w:ascii="Arial" w:eastAsia="Times New Roman" w:hAnsi="Arial" w:cs="Arial"/>
                <w:i/>
                <w:sz w:val="24"/>
                <w:szCs w:val="24"/>
                <w:lang w:eastAsia="fr-FR"/>
              </w:rPr>
            </w:pPr>
            <w:r w:rsidRPr="00A74B66">
              <w:rPr>
                <w:rFonts w:ascii="Arial" w:eastAsia="Times New Roman" w:hAnsi="Arial" w:cs="Arial"/>
                <w:i/>
                <w:sz w:val="24"/>
                <w:szCs w:val="24"/>
                <w:lang w:eastAsia="fr-FR"/>
              </w:rPr>
              <w:t>2.3</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Acquisition du compost</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Kg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30"/>
        </w:trPr>
        <w:tc>
          <w:tcPr>
            <w:tcW w:w="684" w:type="dxa"/>
            <w:shd w:val="clear" w:color="auto" w:fill="auto"/>
            <w:vAlign w:val="center"/>
          </w:tcPr>
          <w:p w:rsidR="00D2274A" w:rsidRPr="00A74B66" w:rsidRDefault="00D2274A" w:rsidP="00CE29D1">
            <w:pPr>
              <w:spacing w:line="240" w:lineRule="auto"/>
              <w:jc w:val="both"/>
              <w:rPr>
                <w:rFonts w:ascii="Arial" w:eastAsia="Times New Roman" w:hAnsi="Arial" w:cs="Arial"/>
                <w:i/>
                <w:sz w:val="24"/>
                <w:szCs w:val="24"/>
                <w:lang w:eastAsia="fr-FR"/>
              </w:rPr>
            </w:pPr>
            <w:r w:rsidRPr="00A74B66">
              <w:rPr>
                <w:rFonts w:ascii="Arial" w:eastAsia="Times New Roman" w:hAnsi="Arial" w:cs="Arial"/>
                <w:i/>
                <w:sz w:val="24"/>
                <w:szCs w:val="24"/>
                <w:lang w:eastAsia="fr-FR"/>
              </w:rPr>
              <w:t>2.4</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Amendement des trous</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30"/>
        </w:trPr>
        <w:tc>
          <w:tcPr>
            <w:tcW w:w="684" w:type="dxa"/>
            <w:shd w:val="clear" w:color="auto" w:fill="auto"/>
            <w:vAlign w:val="center"/>
          </w:tcPr>
          <w:p w:rsidR="00D2274A" w:rsidRPr="00A74B66" w:rsidRDefault="00D2274A" w:rsidP="00CE29D1">
            <w:pPr>
              <w:spacing w:line="240" w:lineRule="auto"/>
              <w:jc w:val="both"/>
              <w:rPr>
                <w:rFonts w:ascii="Arial" w:eastAsia="Times New Roman" w:hAnsi="Arial" w:cs="Arial"/>
                <w:i/>
                <w:sz w:val="24"/>
                <w:szCs w:val="24"/>
                <w:lang w:eastAsia="fr-FR"/>
              </w:rPr>
            </w:pPr>
            <w:r w:rsidRPr="00A74B66">
              <w:rPr>
                <w:rFonts w:ascii="Arial" w:eastAsia="Times New Roman" w:hAnsi="Arial" w:cs="Arial"/>
                <w:i/>
                <w:sz w:val="24"/>
                <w:szCs w:val="24"/>
                <w:lang w:eastAsia="fr-FR"/>
              </w:rPr>
              <w:t>2.5</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Distribution des plants</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30"/>
        </w:trPr>
        <w:tc>
          <w:tcPr>
            <w:tcW w:w="684" w:type="dxa"/>
            <w:shd w:val="clear" w:color="auto" w:fill="auto"/>
            <w:vAlign w:val="center"/>
          </w:tcPr>
          <w:p w:rsidR="00D2274A" w:rsidRPr="00A74B66" w:rsidRDefault="00D2274A" w:rsidP="00CE29D1">
            <w:pPr>
              <w:spacing w:line="240" w:lineRule="auto"/>
              <w:jc w:val="both"/>
              <w:rPr>
                <w:rFonts w:ascii="Arial" w:eastAsia="Times New Roman" w:hAnsi="Arial" w:cs="Arial"/>
                <w:i/>
                <w:sz w:val="24"/>
                <w:szCs w:val="24"/>
                <w:lang w:eastAsia="fr-FR"/>
              </w:rPr>
            </w:pPr>
            <w:r w:rsidRPr="00A74B66">
              <w:rPr>
                <w:rFonts w:ascii="Arial" w:eastAsia="Times New Roman" w:hAnsi="Arial" w:cs="Arial"/>
                <w:i/>
                <w:sz w:val="24"/>
                <w:szCs w:val="24"/>
                <w:lang w:eastAsia="fr-FR"/>
              </w:rPr>
              <w:t>2.6</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Mise en place des plants</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695"/>
        </w:trPr>
        <w:tc>
          <w:tcPr>
            <w:tcW w:w="684"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b/>
                <w:i/>
                <w:sz w:val="24"/>
                <w:szCs w:val="24"/>
              </w:rPr>
            </w:pPr>
            <w:r w:rsidRPr="00A74B66">
              <w:rPr>
                <w:rFonts w:ascii="Arial" w:hAnsi="Arial" w:cs="Arial"/>
                <w:b/>
                <w:i/>
                <w:sz w:val="24"/>
                <w:szCs w:val="24"/>
              </w:rPr>
              <w:t>3</w:t>
            </w:r>
          </w:p>
        </w:tc>
        <w:tc>
          <w:tcPr>
            <w:tcW w:w="9852" w:type="dxa"/>
            <w:gridSpan w:val="4"/>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b/>
                <w:i/>
                <w:sz w:val="24"/>
                <w:szCs w:val="24"/>
              </w:rPr>
              <w:t>Regarnis des plantations  </w:t>
            </w:r>
            <w:r w:rsidRPr="00A74B66">
              <w:rPr>
                <w:rFonts w:ascii="Arial" w:hAnsi="Arial" w:cs="Arial"/>
                <w:i/>
                <w:sz w:val="24"/>
                <w:szCs w:val="24"/>
              </w:rPr>
              <w:t xml:space="preserve"> </w:t>
            </w:r>
          </w:p>
        </w:tc>
      </w:tr>
      <w:tr w:rsidR="00D2274A" w:rsidRPr="00A74B66" w:rsidTr="00CE29D1">
        <w:trPr>
          <w:trHeight w:val="443"/>
        </w:trPr>
        <w:tc>
          <w:tcPr>
            <w:tcW w:w="684" w:type="dxa"/>
            <w:shd w:val="clear" w:color="auto" w:fill="auto"/>
            <w:vAlign w:val="center"/>
          </w:tcPr>
          <w:p w:rsidR="00D2274A" w:rsidRPr="00A74B66" w:rsidRDefault="00D2274A" w:rsidP="00CE29D1">
            <w:pPr>
              <w:spacing w:line="240" w:lineRule="auto"/>
              <w:rPr>
                <w:rFonts w:ascii="Arial" w:eastAsia="Times New Roman" w:hAnsi="Arial" w:cs="Arial"/>
                <w:i/>
                <w:sz w:val="24"/>
                <w:szCs w:val="24"/>
                <w:lang w:eastAsia="fr-FR"/>
              </w:rPr>
            </w:pPr>
            <w:r w:rsidRPr="00A74B66">
              <w:rPr>
                <w:rFonts w:ascii="Arial" w:eastAsia="Times New Roman" w:hAnsi="Arial" w:cs="Arial"/>
                <w:i/>
                <w:sz w:val="24"/>
                <w:szCs w:val="24"/>
                <w:lang w:eastAsia="fr-FR"/>
              </w:rPr>
              <w:t>3.1</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lang w:eastAsia="fr-FR"/>
              </w:rPr>
            </w:pPr>
            <w:r w:rsidRPr="00A74B66">
              <w:rPr>
                <w:rFonts w:ascii="Arial" w:hAnsi="Arial" w:cs="Arial"/>
                <w:i/>
                <w:sz w:val="24"/>
                <w:szCs w:val="24"/>
              </w:rPr>
              <w:t>Réouverture des trous</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54"/>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3.2</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 xml:space="preserve">Acquisition des plants </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50"/>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3.3</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 xml:space="preserve">Transport des plants </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50"/>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3.4</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Distribution des plants</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3.5</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Mise en place des plants</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w:t>
            </w:r>
          </w:p>
        </w:tc>
        <w:tc>
          <w:tcPr>
            <w:tcW w:w="9852" w:type="dxa"/>
            <w:gridSpan w:val="4"/>
            <w:tcBorders>
              <w:top w:val="single" w:sz="4" w:space="0" w:color="auto"/>
              <w:left w:val="single" w:sz="4" w:space="0" w:color="auto"/>
              <w:bottom w:val="single" w:sz="4" w:space="0" w:color="auto"/>
            </w:tcBorders>
          </w:tcPr>
          <w:p w:rsidR="00D2274A" w:rsidRPr="00A74B66" w:rsidRDefault="00D2274A" w:rsidP="00CE29D1">
            <w:pPr>
              <w:suppressAutoHyphens/>
              <w:spacing w:after="0" w:line="240" w:lineRule="auto"/>
              <w:jc w:val="center"/>
              <w:rPr>
                <w:rFonts w:ascii="Arial" w:hAnsi="Arial" w:cs="Arial"/>
                <w:b/>
                <w:sz w:val="24"/>
                <w:szCs w:val="24"/>
              </w:rPr>
            </w:pPr>
            <w:r w:rsidRPr="00A74B66">
              <w:rPr>
                <w:rFonts w:ascii="Arial" w:hAnsi="Arial" w:cs="Arial"/>
                <w:b/>
                <w:i/>
                <w:sz w:val="24"/>
                <w:szCs w:val="24"/>
              </w:rPr>
              <w:t>Entretien de la plantation</w:t>
            </w:r>
          </w:p>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4.1</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Sarclage local autour des arbres</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4.2</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Dégagement de l’ensemble de la plantation année 1</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Ha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4.3</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Dégagement de l’ensemble de la plantation année 2</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jc w:val="center"/>
            </w:pPr>
            <w:r w:rsidRPr="00A74B66">
              <w:rPr>
                <w:rFonts w:ascii="Arial" w:hAnsi="Arial" w:cs="Arial"/>
                <w:i/>
                <w:sz w:val="24"/>
                <w:szCs w:val="24"/>
              </w:rPr>
              <w:t>Ha</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4.4</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Dégagement de l’ensemble de la plantation année 3</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jc w:val="center"/>
            </w:pPr>
            <w:r w:rsidRPr="00A74B66">
              <w:rPr>
                <w:rFonts w:ascii="Arial" w:hAnsi="Arial" w:cs="Arial"/>
                <w:i/>
                <w:sz w:val="24"/>
                <w:szCs w:val="24"/>
              </w:rPr>
              <w:t>Ha</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4.5</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Dégagement de l’ensemble de la plantation année 4</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jc w:val="center"/>
            </w:pPr>
            <w:r w:rsidRPr="00A74B66">
              <w:rPr>
                <w:rFonts w:ascii="Arial" w:hAnsi="Arial" w:cs="Arial"/>
                <w:i/>
                <w:sz w:val="24"/>
                <w:szCs w:val="24"/>
              </w:rPr>
              <w:t>Ha</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lastRenderedPageBreak/>
              <w:t>4.6</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Ouverture pare-feu année 1</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4.7</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Ouverture pare-feu année 2</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4.8</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Ouverture pare-feu année 3</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4.9</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Ouverture pare-feu année 4</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4.10</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Ouverture pare-feu année 5</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4"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4.11</w:t>
            </w:r>
          </w:p>
        </w:tc>
        <w:tc>
          <w:tcPr>
            <w:tcW w:w="561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 xml:space="preserve">Surveillance de la plantation 02 gardiens </w:t>
            </w:r>
          </w:p>
        </w:tc>
        <w:tc>
          <w:tcPr>
            <w:tcW w:w="1088"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Mois </w:t>
            </w:r>
          </w:p>
        </w:tc>
        <w:tc>
          <w:tcPr>
            <w:tcW w:w="1582" w:type="dxa"/>
            <w:shd w:val="clear" w:color="auto" w:fill="auto"/>
          </w:tcPr>
          <w:p w:rsidR="00D2274A" w:rsidRPr="00A74B66" w:rsidRDefault="00D2274A" w:rsidP="00CE29D1">
            <w:pPr>
              <w:spacing w:line="240" w:lineRule="auto"/>
              <w:rPr>
                <w:rFonts w:ascii="Arial" w:hAnsi="Arial" w:cs="Arial"/>
                <w:i/>
                <w:sz w:val="24"/>
                <w:szCs w:val="24"/>
              </w:rPr>
            </w:pPr>
          </w:p>
        </w:tc>
        <w:tc>
          <w:tcPr>
            <w:tcW w:w="1572" w:type="dxa"/>
            <w:shd w:val="clear" w:color="auto" w:fill="auto"/>
          </w:tcPr>
          <w:p w:rsidR="00D2274A" w:rsidRPr="00A74B66" w:rsidRDefault="00D2274A" w:rsidP="00CE29D1">
            <w:pPr>
              <w:spacing w:line="240" w:lineRule="auto"/>
              <w:rPr>
                <w:rFonts w:ascii="Arial" w:hAnsi="Arial" w:cs="Arial"/>
                <w:i/>
                <w:sz w:val="24"/>
                <w:szCs w:val="24"/>
              </w:rPr>
            </w:pPr>
          </w:p>
        </w:tc>
      </w:tr>
    </w:tbl>
    <w:p w:rsidR="00D2274A" w:rsidRPr="00A74B66" w:rsidRDefault="00D2274A" w:rsidP="00D2274A">
      <w:pPr>
        <w:tabs>
          <w:tab w:val="left" w:pos="2011"/>
        </w:tabs>
        <w:spacing w:line="240" w:lineRule="auto"/>
        <w:rPr>
          <w:rFonts w:ascii="Arial" w:hAnsi="Arial" w:cs="Arial"/>
          <w:b/>
          <w:i/>
        </w:rPr>
      </w:pPr>
    </w:p>
    <w:p w:rsidR="00D2274A" w:rsidRDefault="00D2274A" w:rsidP="00D2274A">
      <w:pPr>
        <w:tabs>
          <w:tab w:val="left" w:pos="2011"/>
        </w:tabs>
        <w:spacing w:line="240" w:lineRule="auto"/>
        <w:rPr>
          <w:rFonts w:ascii="Arial" w:hAnsi="Arial" w:cs="Arial"/>
          <w:b/>
          <w:i/>
        </w:rPr>
      </w:pPr>
    </w:p>
    <w:p w:rsidR="008D76DF" w:rsidRDefault="008D76DF" w:rsidP="00D2274A">
      <w:pPr>
        <w:tabs>
          <w:tab w:val="left" w:pos="2011"/>
        </w:tabs>
        <w:spacing w:line="240" w:lineRule="auto"/>
        <w:rPr>
          <w:rFonts w:ascii="Arial" w:hAnsi="Arial" w:cs="Arial"/>
          <w:b/>
          <w:i/>
        </w:rPr>
      </w:pPr>
    </w:p>
    <w:p w:rsidR="008D76DF" w:rsidRPr="00A74B66" w:rsidRDefault="008D76DF" w:rsidP="00D2274A">
      <w:pPr>
        <w:tabs>
          <w:tab w:val="left" w:pos="2011"/>
        </w:tabs>
        <w:spacing w:line="240" w:lineRule="auto"/>
        <w:rPr>
          <w:rFonts w:ascii="Arial" w:hAnsi="Arial" w:cs="Arial"/>
          <w:b/>
          <w:i/>
        </w:rPr>
      </w:pPr>
    </w:p>
    <w:p w:rsidR="00D2274A" w:rsidRPr="00A74B66" w:rsidRDefault="00D2274A" w:rsidP="00D2274A">
      <w:pPr>
        <w:tabs>
          <w:tab w:val="left" w:pos="2011"/>
        </w:tabs>
        <w:spacing w:line="240" w:lineRule="auto"/>
        <w:rPr>
          <w:rFonts w:ascii="Arial" w:hAnsi="Arial" w:cs="Arial"/>
          <w:b/>
          <w:i/>
        </w:rPr>
      </w:pPr>
    </w:p>
    <w:p w:rsidR="00D2274A" w:rsidRPr="00A74B66" w:rsidRDefault="00D2274A" w:rsidP="00D2274A">
      <w:pPr>
        <w:tabs>
          <w:tab w:val="left" w:pos="2011"/>
        </w:tabs>
        <w:spacing w:line="240" w:lineRule="auto"/>
        <w:rPr>
          <w:rFonts w:ascii="Arial" w:hAnsi="Arial" w:cs="Arial"/>
          <w:b/>
          <w:i/>
        </w:rPr>
      </w:pPr>
    </w:p>
    <w:p w:rsidR="00D2274A" w:rsidRPr="00A74B66" w:rsidRDefault="00D2274A" w:rsidP="00D2274A">
      <w:pPr>
        <w:tabs>
          <w:tab w:val="left" w:pos="2011"/>
        </w:tabs>
        <w:spacing w:line="240" w:lineRule="auto"/>
        <w:rPr>
          <w:rFonts w:ascii="Arial" w:hAnsi="Arial" w:cs="Arial"/>
          <w:b/>
          <w:i/>
        </w:rPr>
      </w:pPr>
      <w:r w:rsidRPr="00A74B66">
        <w:rPr>
          <w:rFonts w:ascii="Arial" w:hAnsi="Arial" w:cs="Arial"/>
          <w:b/>
          <w:i/>
          <w:sz w:val="24"/>
          <w:szCs w:val="24"/>
        </w:rPr>
        <w:t>DÉTAIL QUANTITATIF ET ESTIMATIF</w:t>
      </w:r>
    </w:p>
    <w:p w:rsidR="00D2274A" w:rsidRPr="00A74B66" w:rsidRDefault="00D2274A" w:rsidP="00D2274A">
      <w:pPr>
        <w:tabs>
          <w:tab w:val="left" w:pos="2011"/>
        </w:tabs>
        <w:spacing w:line="240" w:lineRule="auto"/>
        <w:rPr>
          <w:rFonts w:ascii="Arial" w:hAnsi="Arial" w:cs="Arial"/>
          <w:b/>
          <w:i/>
        </w:rPr>
      </w:pPr>
    </w:p>
    <w:tbl>
      <w:tblPr>
        <w:tblpPr w:leftFromText="141" w:rightFromText="141" w:vertAnchor="text" w:horzAnchor="margin" w:tblpXSpec="center" w:tblpY="1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150"/>
        <w:gridCol w:w="1371"/>
        <w:gridCol w:w="1190"/>
        <w:gridCol w:w="1501"/>
        <w:gridCol w:w="1276"/>
      </w:tblGrid>
      <w:tr w:rsidR="00D2274A" w:rsidRPr="00A74B66" w:rsidTr="00CE29D1">
        <w:trPr>
          <w:trHeight w:val="278"/>
        </w:trPr>
        <w:tc>
          <w:tcPr>
            <w:tcW w:w="685" w:type="dxa"/>
            <w:shd w:val="clear" w:color="auto" w:fill="D6E3BC"/>
          </w:tcPr>
          <w:p w:rsidR="00D2274A" w:rsidRPr="00A74B66" w:rsidRDefault="00D2274A" w:rsidP="00CE29D1">
            <w:pPr>
              <w:spacing w:line="240" w:lineRule="auto"/>
              <w:jc w:val="center"/>
              <w:rPr>
                <w:rFonts w:ascii="Arial" w:hAnsi="Arial" w:cs="Arial"/>
                <w:b/>
                <w:i/>
                <w:sz w:val="24"/>
                <w:szCs w:val="24"/>
              </w:rPr>
            </w:pPr>
            <w:r w:rsidRPr="00A74B66">
              <w:rPr>
                <w:rFonts w:ascii="Arial" w:hAnsi="Arial" w:cs="Arial"/>
                <w:b/>
                <w:i/>
                <w:sz w:val="24"/>
                <w:szCs w:val="24"/>
              </w:rPr>
              <w:t>N°</w:t>
            </w:r>
          </w:p>
        </w:tc>
        <w:tc>
          <w:tcPr>
            <w:tcW w:w="4150" w:type="dxa"/>
            <w:shd w:val="clear" w:color="auto" w:fill="D6E3BC"/>
          </w:tcPr>
          <w:p w:rsidR="00D2274A" w:rsidRPr="00A74B66" w:rsidRDefault="00D2274A" w:rsidP="00CE29D1">
            <w:pPr>
              <w:spacing w:line="240" w:lineRule="auto"/>
              <w:jc w:val="center"/>
              <w:rPr>
                <w:rFonts w:ascii="Arial" w:hAnsi="Arial" w:cs="Arial"/>
                <w:b/>
                <w:i/>
                <w:sz w:val="24"/>
                <w:szCs w:val="24"/>
              </w:rPr>
            </w:pPr>
            <w:r w:rsidRPr="00A74B66">
              <w:rPr>
                <w:rFonts w:ascii="Arial" w:hAnsi="Arial" w:cs="Arial"/>
                <w:b/>
                <w:i/>
                <w:sz w:val="24"/>
                <w:szCs w:val="24"/>
              </w:rPr>
              <w:t>DÉSIGNATION</w:t>
            </w:r>
          </w:p>
        </w:tc>
        <w:tc>
          <w:tcPr>
            <w:tcW w:w="1371" w:type="dxa"/>
            <w:shd w:val="clear" w:color="auto" w:fill="D6E3BC"/>
          </w:tcPr>
          <w:p w:rsidR="00D2274A" w:rsidRPr="00A74B66" w:rsidRDefault="00D2274A" w:rsidP="00CE29D1">
            <w:pPr>
              <w:spacing w:line="240" w:lineRule="auto"/>
              <w:jc w:val="center"/>
              <w:rPr>
                <w:rFonts w:ascii="Arial" w:hAnsi="Arial" w:cs="Arial"/>
                <w:b/>
                <w:i/>
                <w:sz w:val="24"/>
                <w:szCs w:val="24"/>
              </w:rPr>
            </w:pPr>
            <w:r w:rsidRPr="00A74B66">
              <w:rPr>
                <w:rFonts w:ascii="Arial" w:hAnsi="Arial" w:cs="Arial"/>
                <w:b/>
                <w:i/>
                <w:sz w:val="24"/>
                <w:szCs w:val="24"/>
              </w:rPr>
              <w:t>UNITÉ</w:t>
            </w:r>
          </w:p>
        </w:tc>
        <w:tc>
          <w:tcPr>
            <w:tcW w:w="1190" w:type="dxa"/>
            <w:shd w:val="clear" w:color="auto" w:fill="D6E3BC"/>
          </w:tcPr>
          <w:p w:rsidR="00D2274A" w:rsidRPr="00A74B66" w:rsidRDefault="00D2274A" w:rsidP="00CE29D1">
            <w:pPr>
              <w:spacing w:line="240" w:lineRule="auto"/>
              <w:jc w:val="center"/>
              <w:rPr>
                <w:rFonts w:ascii="Arial" w:hAnsi="Arial" w:cs="Arial"/>
                <w:b/>
                <w:i/>
                <w:sz w:val="24"/>
                <w:szCs w:val="24"/>
              </w:rPr>
            </w:pPr>
            <w:r w:rsidRPr="00A74B66">
              <w:rPr>
                <w:rFonts w:ascii="Arial" w:hAnsi="Arial" w:cs="Arial"/>
                <w:b/>
                <w:i/>
                <w:sz w:val="24"/>
                <w:szCs w:val="24"/>
              </w:rPr>
              <w:t xml:space="preserve">Quantité </w:t>
            </w:r>
          </w:p>
        </w:tc>
        <w:tc>
          <w:tcPr>
            <w:tcW w:w="1501" w:type="dxa"/>
            <w:shd w:val="clear" w:color="auto" w:fill="D6E3BC"/>
          </w:tcPr>
          <w:p w:rsidR="00D2274A" w:rsidRPr="00A74B66" w:rsidRDefault="00D2274A" w:rsidP="00CE29D1">
            <w:pPr>
              <w:spacing w:line="240" w:lineRule="auto"/>
              <w:jc w:val="center"/>
              <w:rPr>
                <w:rFonts w:ascii="Arial" w:hAnsi="Arial" w:cs="Arial"/>
                <w:b/>
                <w:i/>
                <w:sz w:val="24"/>
                <w:szCs w:val="24"/>
              </w:rPr>
            </w:pPr>
            <w:r w:rsidRPr="00A74B66">
              <w:rPr>
                <w:rFonts w:ascii="Arial" w:hAnsi="Arial" w:cs="Arial"/>
                <w:b/>
                <w:i/>
                <w:sz w:val="24"/>
                <w:szCs w:val="24"/>
              </w:rPr>
              <w:t>PRIX EN LETTRES HT</w:t>
            </w:r>
          </w:p>
        </w:tc>
        <w:tc>
          <w:tcPr>
            <w:tcW w:w="1276" w:type="dxa"/>
            <w:shd w:val="clear" w:color="auto" w:fill="D6E3BC"/>
          </w:tcPr>
          <w:p w:rsidR="00D2274A" w:rsidRPr="00A74B66" w:rsidRDefault="00D2274A" w:rsidP="00CE29D1">
            <w:pPr>
              <w:spacing w:line="240" w:lineRule="auto"/>
              <w:jc w:val="center"/>
              <w:rPr>
                <w:rFonts w:ascii="Arial" w:hAnsi="Arial" w:cs="Arial"/>
                <w:b/>
                <w:i/>
                <w:sz w:val="24"/>
                <w:szCs w:val="24"/>
              </w:rPr>
            </w:pPr>
            <w:r w:rsidRPr="00A74B66">
              <w:rPr>
                <w:rFonts w:ascii="Arial" w:hAnsi="Arial" w:cs="Arial"/>
                <w:b/>
                <w:i/>
                <w:sz w:val="24"/>
                <w:szCs w:val="24"/>
              </w:rPr>
              <w:t>Prix total</w:t>
            </w:r>
          </w:p>
        </w:tc>
      </w:tr>
      <w:tr w:rsidR="00D2274A" w:rsidRPr="00A74B66" w:rsidTr="00CE29D1">
        <w:trPr>
          <w:trHeight w:val="311"/>
        </w:trPr>
        <w:tc>
          <w:tcPr>
            <w:tcW w:w="685" w:type="dxa"/>
            <w:shd w:val="clear" w:color="auto" w:fill="auto"/>
          </w:tcPr>
          <w:p w:rsidR="00D2274A" w:rsidRPr="00A74B66" w:rsidRDefault="00D2274A" w:rsidP="00CE29D1">
            <w:pPr>
              <w:spacing w:line="240" w:lineRule="auto"/>
              <w:rPr>
                <w:rFonts w:ascii="Arial" w:hAnsi="Arial" w:cs="Arial"/>
                <w:b/>
                <w:i/>
                <w:sz w:val="24"/>
                <w:szCs w:val="24"/>
              </w:rPr>
            </w:pPr>
            <w:r w:rsidRPr="00A74B66">
              <w:rPr>
                <w:rFonts w:ascii="Arial" w:hAnsi="Arial" w:cs="Arial"/>
                <w:b/>
                <w:i/>
                <w:sz w:val="24"/>
                <w:szCs w:val="24"/>
              </w:rPr>
              <w:t>1</w:t>
            </w:r>
          </w:p>
        </w:tc>
        <w:tc>
          <w:tcPr>
            <w:tcW w:w="8212" w:type="dxa"/>
            <w:gridSpan w:val="4"/>
            <w:shd w:val="clear" w:color="auto" w:fill="auto"/>
          </w:tcPr>
          <w:p w:rsidR="00D2274A" w:rsidRPr="00A74B66" w:rsidRDefault="00D2274A" w:rsidP="00CE29D1">
            <w:pPr>
              <w:spacing w:line="240" w:lineRule="auto"/>
              <w:rPr>
                <w:rFonts w:ascii="Arial" w:hAnsi="Arial" w:cs="Arial"/>
                <w:b/>
                <w:i/>
                <w:sz w:val="24"/>
                <w:szCs w:val="24"/>
              </w:rPr>
            </w:pPr>
            <w:r w:rsidRPr="00A74B66">
              <w:rPr>
                <w:rFonts w:ascii="Arial" w:hAnsi="Arial" w:cs="Arial"/>
                <w:b/>
                <w:i/>
                <w:sz w:val="24"/>
                <w:szCs w:val="24"/>
              </w:rPr>
              <w:t>Préparation du terrain</w:t>
            </w:r>
          </w:p>
        </w:tc>
        <w:tc>
          <w:tcPr>
            <w:tcW w:w="1276" w:type="dxa"/>
          </w:tcPr>
          <w:p w:rsidR="00D2274A" w:rsidRPr="00A74B66" w:rsidRDefault="00D2274A" w:rsidP="00CE29D1">
            <w:pPr>
              <w:spacing w:line="240" w:lineRule="auto"/>
              <w:rPr>
                <w:rFonts w:ascii="Arial" w:hAnsi="Arial" w:cs="Arial"/>
                <w:b/>
                <w:i/>
                <w:sz w:val="24"/>
                <w:szCs w:val="24"/>
              </w:rPr>
            </w:pPr>
          </w:p>
        </w:tc>
      </w:tr>
      <w:tr w:rsidR="00D2274A" w:rsidRPr="00A74B66" w:rsidTr="00CE29D1">
        <w:trPr>
          <w:trHeight w:val="388"/>
        </w:trPr>
        <w:tc>
          <w:tcPr>
            <w:tcW w:w="685" w:type="dxa"/>
            <w:shd w:val="clear" w:color="auto" w:fill="auto"/>
            <w:vAlign w:val="center"/>
          </w:tcPr>
          <w:p w:rsidR="00D2274A" w:rsidRPr="00A74B66" w:rsidRDefault="00D2274A" w:rsidP="00CE29D1">
            <w:pPr>
              <w:spacing w:line="240" w:lineRule="auto"/>
              <w:rPr>
                <w:rFonts w:ascii="Arial" w:eastAsia="Times New Roman" w:hAnsi="Arial" w:cs="Arial"/>
                <w:i/>
                <w:sz w:val="24"/>
                <w:szCs w:val="24"/>
                <w:lang w:eastAsia="fr-FR"/>
              </w:rPr>
            </w:pPr>
            <w:r w:rsidRPr="00A74B66">
              <w:rPr>
                <w:rFonts w:ascii="Arial" w:eastAsia="Times New Roman" w:hAnsi="Arial" w:cs="Arial"/>
                <w:i/>
                <w:sz w:val="24"/>
                <w:szCs w:val="24"/>
                <w:lang w:eastAsia="fr-FR"/>
              </w:rPr>
              <w:t>1.1</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Délimitation du terrain et parcellaire.</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spacing w:after="0" w:line="276" w:lineRule="auto"/>
              <w:jc w:val="center"/>
              <w:rPr>
                <w:rFonts w:ascii="Arial" w:hAnsi="Arial" w:cs="Arial"/>
                <w:i/>
                <w:sz w:val="24"/>
                <w:szCs w:val="24"/>
              </w:rPr>
            </w:pPr>
            <w:r w:rsidRPr="00A74B66">
              <w:rPr>
                <w:rFonts w:ascii="Arial" w:hAnsi="Arial" w:cs="Arial"/>
                <w:i/>
                <w:sz w:val="24"/>
                <w:szCs w:val="24"/>
              </w:rPr>
              <w:t xml:space="preserve">Ha </w:t>
            </w:r>
          </w:p>
          <w:p w:rsidR="00D2274A" w:rsidRPr="00A74B66" w:rsidRDefault="00D2274A" w:rsidP="00CE29D1">
            <w:pPr>
              <w:spacing w:after="0" w:line="276" w:lineRule="auto"/>
              <w:jc w:val="center"/>
              <w:rPr>
                <w:rFonts w:ascii="Arial" w:hAnsi="Arial" w:cs="Arial"/>
                <w:i/>
                <w:sz w:val="24"/>
                <w:szCs w:val="24"/>
              </w:rPr>
            </w:pP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385"/>
        </w:trPr>
        <w:tc>
          <w:tcPr>
            <w:tcW w:w="685" w:type="dxa"/>
            <w:shd w:val="clear" w:color="auto" w:fill="auto"/>
            <w:vAlign w:val="center"/>
          </w:tcPr>
          <w:p w:rsidR="00D2274A" w:rsidRPr="00A74B66" w:rsidRDefault="00D2274A" w:rsidP="00CE29D1">
            <w:pPr>
              <w:spacing w:line="240" w:lineRule="auto"/>
              <w:rPr>
                <w:rFonts w:ascii="Arial" w:eastAsia="Times New Roman" w:hAnsi="Arial" w:cs="Arial"/>
                <w:i/>
                <w:sz w:val="24"/>
                <w:szCs w:val="24"/>
                <w:lang w:eastAsia="fr-FR"/>
              </w:rPr>
            </w:pPr>
            <w:r w:rsidRPr="00A74B66">
              <w:rPr>
                <w:rFonts w:ascii="Arial" w:eastAsia="Times New Roman" w:hAnsi="Arial" w:cs="Arial"/>
                <w:i/>
                <w:sz w:val="24"/>
                <w:szCs w:val="24"/>
                <w:lang w:eastAsia="fr-FR"/>
              </w:rPr>
              <w:t>1.2</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Défrichement</w:t>
            </w:r>
          </w:p>
          <w:p w:rsidR="00D2274A" w:rsidRPr="00A74B66" w:rsidRDefault="00D2274A" w:rsidP="00CE29D1">
            <w:pPr>
              <w:adjustRightInd w:val="0"/>
              <w:spacing w:after="0" w:line="276" w:lineRule="auto"/>
              <w:jc w:val="both"/>
              <w:rPr>
                <w:rFonts w:ascii="Arial" w:hAnsi="Arial" w:cs="Arial"/>
                <w:i/>
                <w:sz w:val="24"/>
                <w:szCs w:val="24"/>
              </w:rPr>
            </w:pP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spacing w:after="0" w:line="276" w:lineRule="auto"/>
              <w:jc w:val="center"/>
              <w:rPr>
                <w:rFonts w:ascii="Arial" w:hAnsi="Arial" w:cs="Arial"/>
                <w:i/>
                <w:sz w:val="24"/>
                <w:szCs w:val="24"/>
              </w:rPr>
            </w:pPr>
            <w:r w:rsidRPr="00A74B66">
              <w:rPr>
                <w:rFonts w:ascii="Arial" w:hAnsi="Arial" w:cs="Arial"/>
                <w:i/>
                <w:sz w:val="24"/>
                <w:szCs w:val="24"/>
              </w:rPr>
              <w:t xml:space="preserve">Ha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5.4</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395"/>
        </w:trPr>
        <w:tc>
          <w:tcPr>
            <w:tcW w:w="685" w:type="dxa"/>
            <w:shd w:val="clear" w:color="auto" w:fill="auto"/>
            <w:vAlign w:val="center"/>
          </w:tcPr>
          <w:p w:rsidR="00D2274A" w:rsidRPr="00A74B66" w:rsidRDefault="00D2274A" w:rsidP="00CE29D1">
            <w:pPr>
              <w:spacing w:line="240" w:lineRule="auto"/>
              <w:rPr>
                <w:rFonts w:ascii="Arial" w:eastAsia="Times New Roman" w:hAnsi="Arial" w:cs="Arial"/>
                <w:i/>
                <w:sz w:val="24"/>
                <w:szCs w:val="24"/>
                <w:lang w:eastAsia="fr-FR"/>
              </w:rPr>
            </w:pPr>
            <w:r w:rsidRPr="00A74B66">
              <w:rPr>
                <w:rFonts w:ascii="Arial" w:eastAsia="Times New Roman" w:hAnsi="Arial" w:cs="Arial"/>
                <w:i/>
                <w:sz w:val="24"/>
                <w:szCs w:val="24"/>
                <w:lang w:eastAsia="fr-FR"/>
              </w:rPr>
              <w:t>1.3</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Recherche des piquets</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p w:rsidR="00D2274A" w:rsidRPr="00A74B66" w:rsidRDefault="00D2274A" w:rsidP="00CE29D1">
            <w:pPr>
              <w:adjustRightInd w:val="0"/>
              <w:spacing w:after="0" w:line="276" w:lineRule="auto"/>
              <w:jc w:val="center"/>
              <w:rPr>
                <w:rFonts w:ascii="Arial" w:hAnsi="Arial" w:cs="Arial"/>
                <w:i/>
                <w:sz w:val="24"/>
                <w:szCs w:val="24"/>
              </w:rPr>
            </w:pP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1 000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15"/>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1.4</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Piquetage (3m*3m)</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5 560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15"/>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1.5</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Trouaison 40X40X40</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5 560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15"/>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Total 1</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p>
        </w:tc>
        <w:tc>
          <w:tcPr>
            <w:tcW w:w="1190" w:type="dxa"/>
            <w:shd w:val="clear" w:color="auto" w:fill="auto"/>
          </w:tcPr>
          <w:p w:rsidR="00D2274A" w:rsidRPr="00A74B66" w:rsidRDefault="00D2274A" w:rsidP="00CE29D1">
            <w:pPr>
              <w:spacing w:line="240" w:lineRule="auto"/>
              <w:rPr>
                <w:rFonts w:ascii="Arial" w:hAnsi="Arial" w:cs="Arial"/>
                <w:i/>
                <w:sz w:val="24"/>
                <w:szCs w:val="24"/>
              </w:rPr>
            </w:pP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283"/>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b/>
                <w:i/>
                <w:sz w:val="24"/>
                <w:szCs w:val="24"/>
                <w:lang w:eastAsia="fr-FR"/>
              </w:rPr>
            </w:pPr>
            <w:r w:rsidRPr="00A74B66">
              <w:rPr>
                <w:rFonts w:ascii="Arial" w:eastAsia="Times New Roman" w:hAnsi="Arial" w:cs="Arial"/>
                <w:b/>
                <w:i/>
                <w:sz w:val="24"/>
                <w:szCs w:val="24"/>
                <w:lang w:eastAsia="fr-FR"/>
              </w:rPr>
              <w:t>2</w:t>
            </w:r>
          </w:p>
        </w:tc>
        <w:tc>
          <w:tcPr>
            <w:tcW w:w="8212" w:type="dxa"/>
            <w:gridSpan w:val="4"/>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b/>
                <w:i/>
                <w:sz w:val="24"/>
                <w:szCs w:val="24"/>
              </w:rPr>
              <w:t xml:space="preserve">Plantation </w:t>
            </w:r>
          </w:p>
        </w:tc>
        <w:tc>
          <w:tcPr>
            <w:tcW w:w="1276" w:type="dxa"/>
          </w:tcPr>
          <w:p w:rsidR="00D2274A" w:rsidRPr="00A74B66" w:rsidRDefault="00D2274A" w:rsidP="00CE29D1">
            <w:pPr>
              <w:spacing w:line="240" w:lineRule="auto"/>
              <w:rPr>
                <w:rFonts w:ascii="Arial" w:hAnsi="Arial" w:cs="Arial"/>
                <w:b/>
                <w:i/>
                <w:sz w:val="24"/>
                <w:szCs w:val="24"/>
              </w:rPr>
            </w:pPr>
          </w:p>
        </w:tc>
      </w:tr>
      <w:tr w:rsidR="00D2274A" w:rsidRPr="00A74B66" w:rsidTr="00CE29D1">
        <w:trPr>
          <w:trHeight w:val="695"/>
        </w:trPr>
        <w:tc>
          <w:tcPr>
            <w:tcW w:w="685" w:type="dxa"/>
            <w:shd w:val="clear" w:color="auto" w:fill="auto"/>
            <w:vAlign w:val="center"/>
          </w:tcPr>
          <w:p w:rsidR="00D2274A" w:rsidRPr="00A74B66" w:rsidRDefault="00D2274A" w:rsidP="00CE29D1">
            <w:pPr>
              <w:spacing w:line="240" w:lineRule="auto"/>
              <w:jc w:val="both"/>
              <w:rPr>
                <w:rFonts w:ascii="Arial" w:eastAsia="Times New Roman" w:hAnsi="Arial" w:cs="Arial"/>
                <w:i/>
                <w:sz w:val="24"/>
                <w:szCs w:val="24"/>
                <w:lang w:eastAsia="fr-FR"/>
              </w:rPr>
            </w:pPr>
            <w:r w:rsidRPr="00A74B66">
              <w:rPr>
                <w:rFonts w:ascii="Arial" w:eastAsia="Times New Roman" w:hAnsi="Arial" w:cs="Arial"/>
                <w:i/>
                <w:sz w:val="24"/>
                <w:szCs w:val="24"/>
                <w:lang w:eastAsia="fr-FR"/>
              </w:rPr>
              <w:t>2.1</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Acquisition des plants</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U</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5 560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30"/>
        </w:trPr>
        <w:tc>
          <w:tcPr>
            <w:tcW w:w="685" w:type="dxa"/>
            <w:shd w:val="clear" w:color="auto" w:fill="auto"/>
            <w:vAlign w:val="center"/>
          </w:tcPr>
          <w:p w:rsidR="00D2274A" w:rsidRPr="00A74B66" w:rsidRDefault="00D2274A" w:rsidP="00CE29D1">
            <w:pPr>
              <w:spacing w:line="240" w:lineRule="auto"/>
              <w:jc w:val="both"/>
              <w:rPr>
                <w:rFonts w:ascii="Arial" w:eastAsia="Times New Roman" w:hAnsi="Arial" w:cs="Arial"/>
                <w:i/>
                <w:sz w:val="24"/>
                <w:szCs w:val="24"/>
                <w:lang w:eastAsia="fr-FR"/>
              </w:rPr>
            </w:pPr>
            <w:r w:rsidRPr="00A74B66">
              <w:rPr>
                <w:rFonts w:ascii="Arial" w:eastAsia="Times New Roman" w:hAnsi="Arial" w:cs="Arial"/>
                <w:i/>
                <w:sz w:val="24"/>
                <w:szCs w:val="24"/>
                <w:lang w:eastAsia="fr-FR"/>
              </w:rPr>
              <w:t>2.2</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Transport des plants</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5 560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30"/>
        </w:trPr>
        <w:tc>
          <w:tcPr>
            <w:tcW w:w="685" w:type="dxa"/>
            <w:shd w:val="clear" w:color="auto" w:fill="auto"/>
            <w:vAlign w:val="center"/>
          </w:tcPr>
          <w:p w:rsidR="00D2274A" w:rsidRPr="00A74B66" w:rsidRDefault="00D2274A" w:rsidP="00CE29D1">
            <w:pPr>
              <w:spacing w:line="240" w:lineRule="auto"/>
              <w:jc w:val="both"/>
              <w:rPr>
                <w:rFonts w:ascii="Arial" w:eastAsia="Times New Roman" w:hAnsi="Arial" w:cs="Arial"/>
                <w:i/>
                <w:sz w:val="24"/>
                <w:szCs w:val="24"/>
                <w:lang w:eastAsia="fr-FR"/>
              </w:rPr>
            </w:pPr>
            <w:r w:rsidRPr="00A74B66">
              <w:rPr>
                <w:rFonts w:ascii="Arial" w:eastAsia="Times New Roman" w:hAnsi="Arial" w:cs="Arial"/>
                <w:i/>
                <w:sz w:val="24"/>
                <w:szCs w:val="24"/>
                <w:lang w:eastAsia="fr-FR"/>
              </w:rPr>
              <w:t>2.3</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Acquisition du compost</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Kg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2 780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30"/>
        </w:trPr>
        <w:tc>
          <w:tcPr>
            <w:tcW w:w="685" w:type="dxa"/>
            <w:shd w:val="clear" w:color="auto" w:fill="auto"/>
            <w:vAlign w:val="center"/>
          </w:tcPr>
          <w:p w:rsidR="00D2274A" w:rsidRPr="00A74B66" w:rsidRDefault="00D2274A" w:rsidP="00CE29D1">
            <w:pPr>
              <w:spacing w:line="240" w:lineRule="auto"/>
              <w:jc w:val="both"/>
              <w:rPr>
                <w:rFonts w:ascii="Arial" w:eastAsia="Times New Roman" w:hAnsi="Arial" w:cs="Arial"/>
                <w:i/>
                <w:sz w:val="24"/>
                <w:szCs w:val="24"/>
                <w:lang w:eastAsia="fr-FR"/>
              </w:rPr>
            </w:pPr>
            <w:r w:rsidRPr="00A74B66">
              <w:rPr>
                <w:rFonts w:ascii="Arial" w:eastAsia="Times New Roman" w:hAnsi="Arial" w:cs="Arial"/>
                <w:i/>
                <w:sz w:val="24"/>
                <w:szCs w:val="24"/>
                <w:lang w:eastAsia="fr-FR"/>
              </w:rPr>
              <w:t>2.4</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Amendement des trous</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5 560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30"/>
        </w:trPr>
        <w:tc>
          <w:tcPr>
            <w:tcW w:w="685" w:type="dxa"/>
            <w:shd w:val="clear" w:color="auto" w:fill="auto"/>
            <w:vAlign w:val="center"/>
          </w:tcPr>
          <w:p w:rsidR="00D2274A" w:rsidRPr="00A74B66" w:rsidRDefault="00D2274A" w:rsidP="00CE29D1">
            <w:pPr>
              <w:spacing w:line="240" w:lineRule="auto"/>
              <w:jc w:val="both"/>
              <w:rPr>
                <w:rFonts w:ascii="Arial" w:eastAsia="Times New Roman" w:hAnsi="Arial" w:cs="Arial"/>
                <w:i/>
                <w:sz w:val="24"/>
                <w:szCs w:val="24"/>
                <w:lang w:eastAsia="fr-FR"/>
              </w:rPr>
            </w:pPr>
            <w:r w:rsidRPr="00A74B66">
              <w:rPr>
                <w:rFonts w:ascii="Arial" w:eastAsia="Times New Roman" w:hAnsi="Arial" w:cs="Arial"/>
                <w:i/>
                <w:sz w:val="24"/>
                <w:szCs w:val="24"/>
                <w:lang w:eastAsia="fr-FR"/>
              </w:rPr>
              <w:t>2.5</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Distribution des plants</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5 560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30"/>
        </w:trPr>
        <w:tc>
          <w:tcPr>
            <w:tcW w:w="685" w:type="dxa"/>
            <w:shd w:val="clear" w:color="auto" w:fill="auto"/>
            <w:vAlign w:val="center"/>
          </w:tcPr>
          <w:p w:rsidR="00D2274A" w:rsidRPr="00A74B66" w:rsidRDefault="00D2274A" w:rsidP="00CE29D1">
            <w:pPr>
              <w:spacing w:line="240" w:lineRule="auto"/>
              <w:jc w:val="both"/>
              <w:rPr>
                <w:rFonts w:ascii="Arial" w:eastAsia="Times New Roman" w:hAnsi="Arial" w:cs="Arial"/>
                <w:i/>
                <w:sz w:val="24"/>
                <w:szCs w:val="24"/>
                <w:lang w:eastAsia="fr-FR"/>
              </w:rPr>
            </w:pPr>
            <w:r w:rsidRPr="00A74B66">
              <w:rPr>
                <w:rFonts w:ascii="Arial" w:eastAsia="Times New Roman" w:hAnsi="Arial" w:cs="Arial"/>
                <w:i/>
                <w:sz w:val="24"/>
                <w:szCs w:val="24"/>
                <w:lang w:eastAsia="fr-FR"/>
              </w:rPr>
              <w:lastRenderedPageBreak/>
              <w:t>2.6</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Mise en place des plants</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5 560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30"/>
        </w:trPr>
        <w:tc>
          <w:tcPr>
            <w:tcW w:w="685" w:type="dxa"/>
            <w:shd w:val="clear" w:color="auto" w:fill="auto"/>
            <w:vAlign w:val="center"/>
          </w:tcPr>
          <w:p w:rsidR="00D2274A" w:rsidRPr="00A74B66" w:rsidRDefault="00D2274A" w:rsidP="00CE29D1">
            <w:pPr>
              <w:spacing w:line="240" w:lineRule="auto"/>
              <w:jc w:val="both"/>
              <w:rPr>
                <w:rFonts w:ascii="Arial" w:eastAsia="Times New Roman" w:hAnsi="Arial" w:cs="Arial"/>
                <w:i/>
                <w:sz w:val="24"/>
                <w:szCs w:val="24"/>
                <w:lang w:eastAsia="fr-FR"/>
              </w:rPr>
            </w:pP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Total 2</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p>
        </w:tc>
        <w:tc>
          <w:tcPr>
            <w:tcW w:w="1190" w:type="dxa"/>
            <w:shd w:val="clear" w:color="auto" w:fill="auto"/>
          </w:tcPr>
          <w:p w:rsidR="00D2274A" w:rsidRPr="00A74B66" w:rsidRDefault="00D2274A" w:rsidP="00CE29D1">
            <w:pPr>
              <w:spacing w:line="240" w:lineRule="auto"/>
              <w:rPr>
                <w:rFonts w:ascii="Arial" w:hAnsi="Arial" w:cs="Arial"/>
                <w:i/>
                <w:sz w:val="24"/>
                <w:szCs w:val="24"/>
              </w:rPr>
            </w:pP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695"/>
        </w:trPr>
        <w:tc>
          <w:tcPr>
            <w:tcW w:w="685"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b/>
                <w:i/>
                <w:sz w:val="24"/>
                <w:szCs w:val="24"/>
              </w:rPr>
            </w:pPr>
            <w:r w:rsidRPr="00A74B66">
              <w:rPr>
                <w:rFonts w:ascii="Arial" w:hAnsi="Arial" w:cs="Arial"/>
                <w:b/>
                <w:i/>
                <w:sz w:val="24"/>
                <w:szCs w:val="24"/>
              </w:rPr>
              <w:t>3</w:t>
            </w:r>
          </w:p>
        </w:tc>
        <w:tc>
          <w:tcPr>
            <w:tcW w:w="8212" w:type="dxa"/>
            <w:gridSpan w:val="4"/>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b/>
                <w:i/>
                <w:sz w:val="24"/>
                <w:szCs w:val="24"/>
              </w:rPr>
              <w:t>Regarnis des plantations  </w:t>
            </w:r>
            <w:r w:rsidRPr="00A74B66">
              <w:rPr>
                <w:rFonts w:ascii="Arial" w:hAnsi="Arial" w:cs="Arial"/>
                <w:i/>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b/>
                <w:i/>
                <w:sz w:val="24"/>
                <w:szCs w:val="24"/>
              </w:rPr>
            </w:pPr>
          </w:p>
        </w:tc>
      </w:tr>
      <w:tr w:rsidR="00D2274A" w:rsidRPr="00A74B66" w:rsidTr="00CE29D1">
        <w:trPr>
          <w:trHeight w:val="443"/>
        </w:trPr>
        <w:tc>
          <w:tcPr>
            <w:tcW w:w="685" w:type="dxa"/>
            <w:shd w:val="clear" w:color="auto" w:fill="auto"/>
            <w:vAlign w:val="center"/>
          </w:tcPr>
          <w:p w:rsidR="00D2274A" w:rsidRPr="00A74B66" w:rsidRDefault="00D2274A" w:rsidP="00CE29D1">
            <w:pPr>
              <w:spacing w:line="240" w:lineRule="auto"/>
              <w:rPr>
                <w:rFonts w:ascii="Arial" w:eastAsia="Times New Roman" w:hAnsi="Arial" w:cs="Arial"/>
                <w:i/>
                <w:sz w:val="24"/>
                <w:szCs w:val="24"/>
                <w:lang w:eastAsia="fr-FR"/>
              </w:rPr>
            </w:pPr>
            <w:r w:rsidRPr="00A74B66">
              <w:rPr>
                <w:rFonts w:ascii="Arial" w:eastAsia="Times New Roman" w:hAnsi="Arial" w:cs="Arial"/>
                <w:i/>
                <w:sz w:val="24"/>
                <w:szCs w:val="24"/>
                <w:lang w:eastAsia="fr-FR"/>
              </w:rPr>
              <w:t>3.1</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lang w:eastAsia="fr-FR"/>
              </w:rPr>
            </w:pPr>
            <w:r w:rsidRPr="00A74B66">
              <w:rPr>
                <w:rFonts w:ascii="Arial" w:hAnsi="Arial" w:cs="Arial"/>
                <w:i/>
                <w:sz w:val="24"/>
                <w:szCs w:val="24"/>
              </w:rPr>
              <w:t>Réouverture des trous</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560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54"/>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3.2</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 xml:space="preserve">Acquisition des plants </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620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5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3.3</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 xml:space="preserve">Transport des plants </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620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5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3.4</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Distribution des plants</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560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3.5</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Mise en place des plants</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560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Total 3</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p>
        </w:tc>
        <w:tc>
          <w:tcPr>
            <w:tcW w:w="1190" w:type="dxa"/>
            <w:shd w:val="clear" w:color="auto" w:fill="auto"/>
          </w:tcPr>
          <w:p w:rsidR="00D2274A" w:rsidRPr="00A74B66" w:rsidRDefault="00D2274A" w:rsidP="00CE29D1">
            <w:pPr>
              <w:spacing w:line="240" w:lineRule="auto"/>
              <w:rPr>
                <w:rFonts w:ascii="Arial" w:hAnsi="Arial" w:cs="Arial"/>
                <w:i/>
                <w:sz w:val="24"/>
                <w:szCs w:val="24"/>
              </w:rPr>
            </w:pP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w:t>
            </w:r>
          </w:p>
        </w:tc>
        <w:tc>
          <w:tcPr>
            <w:tcW w:w="8212" w:type="dxa"/>
            <w:gridSpan w:val="4"/>
            <w:tcBorders>
              <w:top w:val="single" w:sz="4" w:space="0" w:color="auto"/>
              <w:left w:val="single" w:sz="4" w:space="0" w:color="auto"/>
              <w:bottom w:val="single" w:sz="4" w:space="0" w:color="auto"/>
            </w:tcBorders>
          </w:tcPr>
          <w:p w:rsidR="00D2274A" w:rsidRPr="00A74B66" w:rsidRDefault="00D2274A" w:rsidP="00CE29D1">
            <w:pPr>
              <w:suppressAutoHyphens/>
              <w:spacing w:after="0" w:line="240" w:lineRule="auto"/>
              <w:jc w:val="center"/>
              <w:rPr>
                <w:rFonts w:ascii="Arial" w:hAnsi="Arial" w:cs="Arial"/>
                <w:b/>
                <w:sz w:val="24"/>
                <w:szCs w:val="24"/>
              </w:rPr>
            </w:pPr>
            <w:r w:rsidRPr="00A74B66">
              <w:rPr>
                <w:rFonts w:ascii="Arial" w:hAnsi="Arial" w:cs="Arial"/>
                <w:b/>
                <w:i/>
                <w:sz w:val="24"/>
                <w:szCs w:val="24"/>
              </w:rPr>
              <w:t>Entretien de la plantation</w:t>
            </w:r>
          </w:p>
          <w:p w:rsidR="00D2274A" w:rsidRPr="00A74B66" w:rsidRDefault="00D2274A" w:rsidP="00CE29D1">
            <w:pPr>
              <w:spacing w:line="240" w:lineRule="auto"/>
              <w:rPr>
                <w:rFonts w:ascii="Arial" w:hAnsi="Arial" w:cs="Arial"/>
                <w:i/>
                <w:sz w:val="24"/>
                <w:szCs w:val="24"/>
              </w:rPr>
            </w:pPr>
          </w:p>
        </w:tc>
        <w:tc>
          <w:tcPr>
            <w:tcW w:w="1276" w:type="dxa"/>
            <w:tcBorders>
              <w:top w:val="single" w:sz="4" w:space="0" w:color="auto"/>
              <w:left w:val="single" w:sz="4" w:space="0" w:color="auto"/>
              <w:bottom w:val="single" w:sz="4" w:space="0" w:color="auto"/>
            </w:tcBorders>
          </w:tcPr>
          <w:p w:rsidR="00D2274A" w:rsidRPr="00A74B66" w:rsidRDefault="00D2274A" w:rsidP="00CE29D1">
            <w:pPr>
              <w:suppressAutoHyphens/>
              <w:spacing w:after="0" w:line="240" w:lineRule="auto"/>
              <w:jc w:val="center"/>
              <w:rPr>
                <w:rFonts w:ascii="Arial" w:hAnsi="Arial" w:cs="Arial"/>
                <w:b/>
                <w:i/>
                <w:sz w:val="24"/>
                <w:szCs w:val="24"/>
              </w:rPr>
            </w:pPr>
          </w:p>
        </w:tc>
      </w:tr>
      <w:tr w:rsidR="00D2274A" w:rsidRPr="00A74B66" w:rsidTr="00CE29D1">
        <w:trPr>
          <w:trHeight w:val="46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4.1</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Sarclage local autour des arbres</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5 560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4.2</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Dégagement de l’ensemble de la plantation année 1</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Ha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4.3</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Dégagement de l’ensemble de la plantation année 2</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jc w:val="center"/>
            </w:pPr>
            <w:r w:rsidRPr="00A74B66">
              <w:rPr>
                <w:rFonts w:ascii="Arial" w:hAnsi="Arial" w:cs="Arial"/>
                <w:i/>
                <w:sz w:val="24"/>
                <w:szCs w:val="24"/>
              </w:rPr>
              <w:t>Ha</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4.4</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Dégagement de l’ensemble de la plantation année 3</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jc w:val="center"/>
            </w:pPr>
            <w:r w:rsidRPr="00A74B66">
              <w:rPr>
                <w:rFonts w:ascii="Arial" w:hAnsi="Arial" w:cs="Arial"/>
                <w:i/>
                <w:sz w:val="24"/>
                <w:szCs w:val="24"/>
              </w:rPr>
              <w:t>Ha</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4.5</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Dégagement de l’ensemble de la plantation année 4</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jc w:val="center"/>
            </w:pPr>
            <w:r w:rsidRPr="00A74B66">
              <w:rPr>
                <w:rFonts w:ascii="Arial" w:hAnsi="Arial" w:cs="Arial"/>
                <w:i/>
                <w:sz w:val="24"/>
                <w:szCs w:val="24"/>
              </w:rPr>
              <w:t>Ha</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5</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4.6</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Ouverture pare-feu année 1</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4 000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4.7</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Ouverture pare-feu année 2</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4 000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4.8</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Ouverture pare-feu année 3</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4 000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4.9</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Ouverture pare-feu année 4</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4 000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4.10</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Ouverture pare-feu année 5</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U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4 000</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r w:rsidRPr="00A74B66">
              <w:rPr>
                <w:rFonts w:ascii="Arial" w:eastAsia="Times New Roman" w:hAnsi="Arial" w:cs="Arial"/>
                <w:i/>
                <w:sz w:val="24"/>
                <w:szCs w:val="24"/>
                <w:lang w:eastAsia="fr-FR"/>
              </w:rPr>
              <w:t>4.11</w:t>
            </w: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 xml:space="preserve">Surveillance de la plantation 02 gardiens </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r w:rsidRPr="00A74B66">
              <w:rPr>
                <w:rFonts w:ascii="Arial" w:hAnsi="Arial" w:cs="Arial"/>
                <w:i/>
                <w:sz w:val="24"/>
                <w:szCs w:val="24"/>
              </w:rPr>
              <w:t xml:space="preserve">Mois </w:t>
            </w:r>
          </w:p>
        </w:tc>
        <w:tc>
          <w:tcPr>
            <w:tcW w:w="1190" w:type="dxa"/>
            <w:shd w:val="clear" w:color="auto" w:fill="auto"/>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24</w:t>
            </w: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685" w:type="dxa"/>
            <w:shd w:val="clear" w:color="auto" w:fill="auto"/>
            <w:vAlign w:val="center"/>
          </w:tcPr>
          <w:p w:rsidR="00D2274A" w:rsidRPr="00A74B66" w:rsidRDefault="00D2274A" w:rsidP="00CE29D1">
            <w:pPr>
              <w:spacing w:line="240" w:lineRule="auto"/>
              <w:jc w:val="center"/>
              <w:rPr>
                <w:rFonts w:ascii="Arial" w:eastAsia="Times New Roman" w:hAnsi="Arial" w:cs="Arial"/>
                <w:i/>
                <w:sz w:val="24"/>
                <w:szCs w:val="24"/>
                <w:lang w:eastAsia="fr-FR"/>
              </w:rPr>
            </w:pPr>
          </w:p>
        </w:tc>
        <w:tc>
          <w:tcPr>
            <w:tcW w:w="4150"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both"/>
              <w:rPr>
                <w:rFonts w:ascii="Arial" w:hAnsi="Arial" w:cs="Arial"/>
                <w:i/>
                <w:sz w:val="24"/>
                <w:szCs w:val="24"/>
              </w:rPr>
            </w:pPr>
            <w:r w:rsidRPr="00A74B66">
              <w:rPr>
                <w:rFonts w:ascii="Arial" w:hAnsi="Arial" w:cs="Arial"/>
                <w:i/>
                <w:sz w:val="24"/>
                <w:szCs w:val="24"/>
              </w:rPr>
              <w:t>Total 4</w:t>
            </w:r>
          </w:p>
        </w:tc>
        <w:tc>
          <w:tcPr>
            <w:tcW w:w="1371" w:type="dxa"/>
            <w:tcBorders>
              <w:top w:val="single" w:sz="4" w:space="0" w:color="auto"/>
              <w:left w:val="single" w:sz="4" w:space="0" w:color="auto"/>
              <w:bottom w:val="single" w:sz="4" w:space="0" w:color="auto"/>
              <w:right w:val="single" w:sz="4" w:space="0" w:color="auto"/>
            </w:tcBorders>
          </w:tcPr>
          <w:p w:rsidR="00D2274A" w:rsidRPr="00A74B66" w:rsidRDefault="00D2274A" w:rsidP="00CE29D1">
            <w:pPr>
              <w:adjustRightInd w:val="0"/>
              <w:spacing w:after="0" w:line="276" w:lineRule="auto"/>
              <w:jc w:val="center"/>
              <w:rPr>
                <w:rFonts w:ascii="Arial" w:hAnsi="Arial" w:cs="Arial"/>
                <w:i/>
                <w:sz w:val="24"/>
                <w:szCs w:val="24"/>
              </w:rPr>
            </w:pPr>
          </w:p>
        </w:tc>
        <w:tc>
          <w:tcPr>
            <w:tcW w:w="1190" w:type="dxa"/>
            <w:shd w:val="clear" w:color="auto" w:fill="auto"/>
          </w:tcPr>
          <w:p w:rsidR="00D2274A" w:rsidRPr="00A74B66" w:rsidRDefault="00D2274A" w:rsidP="00CE29D1">
            <w:pPr>
              <w:spacing w:line="240" w:lineRule="auto"/>
              <w:rPr>
                <w:rFonts w:ascii="Arial" w:hAnsi="Arial" w:cs="Arial"/>
                <w:i/>
                <w:sz w:val="24"/>
                <w:szCs w:val="24"/>
              </w:rPr>
            </w:pPr>
          </w:p>
        </w:tc>
        <w:tc>
          <w:tcPr>
            <w:tcW w:w="1501" w:type="dxa"/>
            <w:shd w:val="clear" w:color="auto" w:fill="auto"/>
          </w:tcPr>
          <w:p w:rsidR="00D2274A" w:rsidRPr="00A74B66" w:rsidRDefault="00D2274A" w:rsidP="00CE29D1">
            <w:pPr>
              <w:spacing w:line="240" w:lineRule="auto"/>
              <w:rPr>
                <w:rFonts w:ascii="Arial" w:hAnsi="Arial" w:cs="Arial"/>
                <w:i/>
                <w:sz w:val="24"/>
                <w:szCs w:val="24"/>
              </w:rPr>
            </w:pP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8897" w:type="dxa"/>
            <w:gridSpan w:val="5"/>
            <w:shd w:val="clear" w:color="auto" w:fill="auto"/>
            <w:vAlign w:val="center"/>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Total HT</w:t>
            </w: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8897" w:type="dxa"/>
            <w:gridSpan w:val="5"/>
            <w:shd w:val="clear" w:color="auto" w:fill="auto"/>
            <w:vAlign w:val="center"/>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TVA</w:t>
            </w: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8897" w:type="dxa"/>
            <w:gridSpan w:val="5"/>
            <w:shd w:val="clear" w:color="auto" w:fill="auto"/>
            <w:vAlign w:val="center"/>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AIR</w:t>
            </w: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8897" w:type="dxa"/>
            <w:gridSpan w:val="5"/>
            <w:shd w:val="clear" w:color="auto" w:fill="auto"/>
            <w:vAlign w:val="center"/>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TTC</w:t>
            </w:r>
          </w:p>
        </w:tc>
        <w:tc>
          <w:tcPr>
            <w:tcW w:w="1276" w:type="dxa"/>
          </w:tcPr>
          <w:p w:rsidR="00D2274A" w:rsidRPr="00A74B66" w:rsidRDefault="00D2274A" w:rsidP="00CE29D1">
            <w:pPr>
              <w:spacing w:line="240" w:lineRule="auto"/>
              <w:rPr>
                <w:rFonts w:ascii="Arial" w:hAnsi="Arial" w:cs="Arial"/>
                <w:i/>
                <w:sz w:val="24"/>
                <w:szCs w:val="24"/>
              </w:rPr>
            </w:pPr>
          </w:p>
        </w:tc>
      </w:tr>
      <w:tr w:rsidR="00D2274A" w:rsidRPr="00A74B66" w:rsidTr="00CE29D1">
        <w:trPr>
          <w:trHeight w:val="460"/>
        </w:trPr>
        <w:tc>
          <w:tcPr>
            <w:tcW w:w="8897" w:type="dxa"/>
            <w:gridSpan w:val="5"/>
            <w:shd w:val="clear" w:color="auto" w:fill="auto"/>
            <w:vAlign w:val="center"/>
          </w:tcPr>
          <w:p w:rsidR="00D2274A" w:rsidRPr="00A74B66" w:rsidRDefault="00D2274A" w:rsidP="00CE29D1">
            <w:pPr>
              <w:spacing w:line="240" w:lineRule="auto"/>
              <w:rPr>
                <w:rFonts w:ascii="Arial" w:hAnsi="Arial" w:cs="Arial"/>
                <w:i/>
                <w:sz w:val="24"/>
                <w:szCs w:val="24"/>
              </w:rPr>
            </w:pPr>
            <w:r w:rsidRPr="00A74B66">
              <w:rPr>
                <w:rFonts w:ascii="Arial" w:hAnsi="Arial" w:cs="Arial"/>
                <w:i/>
                <w:sz w:val="24"/>
                <w:szCs w:val="24"/>
              </w:rPr>
              <w:t>NAP</w:t>
            </w:r>
          </w:p>
        </w:tc>
        <w:tc>
          <w:tcPr>
            <w:tcW w:w="1276" w:type="dxa"/>
          </w:tcPr>
          <w:p w:rsidR="00D2274A" w:rsidRPr="00A74B66" w:rsidRDefault="00D2274A" w:rsidP="00CE29D1">
            <w:pPr>
              <w:spacing w:line="240" w:lineRule="auto"/>
              <w:rPr>
                <w:rFonts w:ascii="Arial" w:hAnsi="Arial" w:cs="Arial"/>
                <w:i/>
                <w:sz w:val="24"/>
                <w:szCs w:val="24"/>
              </w:rPr>
            </w:pPr>
          </w:p>
        </w:tc>
      </w:tr>
    </w:tbl>
    <w:p w:rsidR="00D2274A" w:rsidRPr="00DA4DF5" w:rsidRDefault="00D2274A" w:rsidP="00D2274A">
      <w:pPr>
        <w:suppressAutoHyphens/>
        <w:spacing w:after="0" w:line="240" w:lineRule="auto"/>
        <w:jc w:val="both"/>
        <w:rPr>
          <w:rFonts w:ascii="Cambria" w:eastAsia="Times New Roman" w:hAnsi="Cambria" w:cs="Arial"/>
          <w:sz w:val="24"/>
          <w:szCs w:val="24"/>
        </w:rPr>
        <w:sectPr w:rsidR="00D2274A" w:rsidRPr="00DA4DF5" w:rsidSect="00CE29D1">
          <w:footerReference w:type="default" r:id="rId7"/>
          <w:pgSz w:w="11906" w:h="16838"/>
          <w:pgMar w:top="899" w:right="991" w:bottom="851" w:left="1134" w:header="708" w:footer="438" w:gutter="0"/>
          <w:pgBorders w:offsetFrom="page">
            <w:top w:val="none" w:sz="0" w:space="21" w:color="000000" w:shadow="1"/>
            <w:left w:val="dotted" w:sz="4" w:space="13" w:color="000040" w:shadow="1"/>
            <w:bottom w:val="none" w:sz="0" w:space="4" w:color="000000" w:shadow="1"/>
            <w:right w:val="none" w:sz="0" w:space="26" w:color="000000" w:shadow="1"/>
          </w:pgBorders>
          <w:cols w:space="708"/>
          <w:titlePg/>
          <w:docGrid w:linePitch="360"/>
        </w:sectPr>
      </w:pPr>
    </w:p>
    <w:p w:rsidR="00D2274A" w:rsidRPr="00DA4DF5" w:rsidRDefault="00D2274A" w:rsidP="00D2274A">
      <w:pPr>
        <w:spacing w:line="240" w:lineRule="auto"/>
        <w:jc w:val="center"/>
        <w:rPr>
          <w:rFonts w:ascii="Arial" w:hAnsi="Arial" w:cs="Arial"/>
          <w:b/>
          <w:bCs/>
          <w:sz w:val="24"/>
          <w:szCs w:val="24"/>
        </w:rPr>
      </w:pPr>
      <w:r w:rsidRPr="00DA4DF5">
        <w:rPr>
          <w:rFonts w:ascii="Arial" w:hAnsi="Arial" w:cs="Arial"/>
          <w:b/>
          <w:bCs/>
          <w:sz w:val="24"/>
          <w:szCs w:val="24"/>
        </w:rPr>
        <w:lastRenderedPageBreak/>
        <w:t>PAGE_________ET DERNIÈRE DE LA LETTRE COMMANDE</w:t>
      </w:r>
    </w:p>
    <w:p w:rsidR="00D2274A" w:rsidRPr="00DA4DF5" w:rsidRDefault="00D2274A" w:rsidP="00D2274A">
      <w:pPr>
        <w:tabs>
          <w:tab w:val="left" w:pos="3456"/>
        </w:tabs>
        <w:spacing w:line="240" w:lineRule="auto"/>
        <w:jc w:val="center"/>
        <w:rPr>
          <w:rFonts w:ascii="Arial" w:hAnsi="Arial" w:cs="Arial"/>
          <w:b/>
          <w:bCs/>
        </w:rPr>
      </w:pPr>
      <w:r w:rsidRPr="00DA4DF5">
        <w:rPr>
          <w:rFonts w:ascii="Arial" w:hAnsi="Arial" w:cs="Arial"/>
          <w:b/>
          <w:bCs/>
        </w:rPr>
        <w:t>N° __________/202</w:t>
      </w:r>
      <w:r>
        <w:rPr>
          <w:rFonts w:ascii="Arial" w:hAnsi="Arial" w:cs="Arial"/>
          <w:b/>
          <w:bCs/>
        </w:rPr>
        <w:t>5</w:t>
      </w:r>
      <w:r w:rsidRPr="00DA4DF5">
        <w:rPr>
          <w:rFonts w:ascii="Arial" w:hAnsi="Arial" w:cs="Arial"/>
          <w:b/>
          <w:bCs/>
        </w:rPr>
        <w:t xml:space="preserve">/DC/C-D/CIPM-AG DU ____________POUR LE </w:t>
      </w:r>
      <w:r w:rsidRPr="00DA4DF5">
        <w:rPr>
          <w:rFonts w:ascii="Franklin Gothic Medium" w:hAnsi="Franklin Gothic Medium"/>
          <w:b/>
          <w:bCs/>
          <w:sz w:val="24"/>
          <w:szCs w:val="24"/>
        </w:rPr>
        <w:t xml:space="preserve">REBOISEMENT </w:t>
      </w:r>
      <w:r>
        <w:rPr>
          <w:rFonts w:ascii="Franklin Gothic Medium" w:hAnsi="Franklin Gothic Medium"/>
          <w:b/>
          <w:bCs/>
          <w:sz w:val="24"/>
          <w:szCs w:val="24"/>
        </w:rPr>
        <w:t>DE 5 HECTARES DE</w:t>
      </w:r>
      <w:r w:rsidRPr="00DA4DF5">
        <w:rPr>
          <w:rFonts w:ascii="Franklin Gothic Medium" w:hAnsi="Franklin Gothic Medium"/>
          <w:b/>
          <w:bCs/>
          <w:sz w:val="24"/>
          <w:szCs w:val="24"/>
        </w:rPr>
        <w:t xml:space="preserve"> BOIS COMMUNAL</w:t>
      </w:r>
      <w:r>
        <w:rPr>
          <w:rFonts w:ascii="Franklin Gothic Medium" w:hAnsi="Franklin Gothic Medium"/>
          <w:b/>
          <w:bCs/>
          <w:sz w:val="24"/>
          <w:szCs w:val="24"/>
        </w:rPr>
        <w:t xml:space="preserve"> A GOLOMPOUI (TOUBIDIK)</w:t>
      </w:r>
      <w:r w:rsidRPr="00DA4DF5">
        <w:rPr>
          <w:rFonts w:ascii="Franklin Gothic Medium" w:hAnsi="Franklin Gothic Medium"/>
          <w:b/>
          <w:bCs/>
          <w:sz w:val="24"/>
          <w:szCs w:val="24"/>
        </w:rPr>
        <w:t xml:space="preserve"> COMMUNE</w:t>
      </w:r>
      <w:r>
        <w:rPr>
          <w:rFonts w:ascii="Franklin Gothic Medium" w:hAnsi="Franklin Gothic Medium"/>
          <w:b/>
          <w:bCs/>
          <w:sz w:val="24"/>
          <w:szCs w:val="24"/>
        </w:rPr>
        <w:t xml:space="preserve"> DE DATCHEKA</w:t>
      </w:r>
      <w:r w:rsidRPr="00DA4DF5">
        <w:rPr>
          <w:rFonts w:ascii="Franklin Gothic Medium" w:hAnsi="Franklin Gothic Medium"/>
          <w:b/>
          <w:bCs/>
          <w:sz w:val="24"/>
          <w:szCs w:val="24"/>
        </w:rPr>
        <w:t xml:space="preserve"> DÉPARTEMENT DU MAYO-DANAY, RÉGION DE L’EXTRÊME-NORD</w:t>
      </w:r>
    </w:p>
    <w:p w:rsidR="00D2274A" w:rsidRPr="00DA4DF5" w:rsidRDefault="00D2274A" w:rsidP="00D2274A">
      <w:pPr>
        <w:spacing w:line="240" w:lineRule="auto"/>
        <w:rPr>
          <w:rFonts w:ascii="Arial" w:hAnsi="Arial" w:cs="Arial"/>
          <w:b/>
        </w:rPr>
      </w:pP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6134"/>
      </w:tblGrid>
      <w:tr w:rsidR="00D2274A" w:rsidRPr="00DA4DF5" w:rsidTr="00CE29D1">
        <w:trPr>
          <w:trHeight w:val="391"/>
          <w:jc w:val="center"/>
        </w:trPr>
        <w:tc>
          <w:tcPr>
            <w:tcW w:w="1930" w:type="pct"/>
          </w:tcPr>
          <w:p w:rsidR="00D2274A" w:rsidRPr="00DA4DF5" w:rsidRDefault="00D2274A" w:rsidP="00CE29D1">
            <w:pPr>
              <w:spacing w:line="240" w:lineRule="auto"/>
              <w:ind w:right="-1"/>
              <w:jc w:val="both"/>
              <w:rPr>
                <w:rFonts w:ascii="Arial" w:hAnsi="Arial" w:cs="Arial"/>
                <w:b/>
                <w:bCs/>
              </w:rPr>
            </w:pPr>
            <w:r w:rsidRPr="00DA4DF5">
              <w:rPr>
                <w:rFonts w:ascii="Arial" w:hAnsi="Arial" w:cs="Arial"/>
                <w:b/>
                <w:bCs/>
              </w:rPr>
              <w:t>HTVA</w:t>
            </w:r>
          </w:p>
        </w:tc>
        <w:tc>
          <w:tcPr>
            <w:tcW w:w="3070" w:type="pct"/>
          </w:tcPr>
          <w:p w:rsidR="00D2274A" w:rsidRPr="00DA4DF5" w:rsidRDefault="00D2274A" w:rsidP="00CE29D1">
            <w:pPr>
              <w:spacing w:line="240" w:lineRule="auto"/>
              <w:ind w:right="-1"/>
              <w:jc w:val="both"/>
              <w:rPr>
                <w:rFonts w:ascii="Arial" w:hAnsi="Arial" w:cs="Arial"/>
                <w:b/>
                <w:caps/>
                <w:noProof/>
              </w:rPr>
            </w:pPr>
          </w:p>
        </w:tc>
      </w:tr>
      <w:tr w:rsidR="00D2274A" w:rsidRPr="00DA4DF5" w:rsidTr="00CE29D1">
        <w:trPr>
          <w:trHeight w:val="369"/>
          <w:jc w:val="center"/>
        </w:trPr>
        <w:tc>
          <w:tcPr>
            <w:tcW w:w="1930" w:type="pct"/>
          </w:tcPr>
          <w:p w:rsidR="00D2274A" w:rsidRPr="00DA4DF5" w:rsidRDefault="00D2274A" w:rsidP="00CE29D1">
            <w:pPr>
              <w:spacing w:line="240" w:lineRule="auto"/>
              <w:ind w:right="-1"/>
              <w:jc w:val="both"/>
              <w:rPr>
                <w:rFonts w:ascii="Arial" w:hAnsi="Arial" w:cs="Arial"/>
                <w:b/>
                <w:bCs/>
              </w:rPr>
            </w:pPr>
            <w:r w:rsidRPr="00DA4DF5">
              <w:rPr>
                <w:rFonts w:ascii="Arial" w:hAnsi="Arial" w:cs="Arial"/>
                <w:b/>
                <w:bCs/>
              </w:rPr>
              <w:t>T.V.A. (19,25%)</w:t>
            </w:r>
          </w:p>
        </w:tc>
        <w:tc>
          <w:tcPr>
            <w:tcW w:w="3070" w:type="pct"/>
          </w:tcPr>
          <w:p w:rsidR="00D2274A" w:rsidRPr="00DA4DF5" w:rsidRDefault="00D2274A" w:rsidP="00CE29D1">
            <w:pPr>
              <w:spacing w:line="240" w:lineRule="auto"/>
              <w:ind w:right="-1"/>
              <w:jc w:val="both"/>
              <w:rPr>
                <w:rFonts w:ascii="Arial" w:hAnsi="Arial" w:cs="Arial"/>
                <w:b/>
                <w:caps/>
                <w:noProof/>
              </w:rPr>
            </w:pPr>
          </w:p>
        </w:tc>
      </w:tr>
      <w:tr w:rsidR="00D2274A" w:rsidRPr="00DA4DF5" w:rsidTr="00CE29D1">
        <w:trPr>
          <w:trHeight w:val="391"/>
          <w:jc w:val="center"/>
        </w:trPr>
        <w:tc>
          <w:tcPr>
            <w:tcW w:w="1930" w:type="pct"/>
          </w:tcPr>
          <w:p w:rsidR="00D2274A" w:rsidRPr="00DA4DF5" w:rsidRDefault="00D2274A" w:rsidP="00CE29D1">
            <w:pPr>
              <w:spacing w:line="240" w:lineRule="auto"/>
              <w:ind w:right="-1"/>
              <w:jc w:val="both"/>
              <w:rPr>
                <w:rFonts w:ascii="Arial" w:hAnsi="Arial" w:cs="Arial"/>
                <w:b/>
                <w:bCs/>
              </w:rPr>
            </w:pPr>
            <w:r w:rsidRPr="00DA4DF5">
              <w:rPr>
                <w:rFonts w:ascii="Arial" w:hAnsi="Arial" w:cs="Arial"/>
                <w:b/>
                <w:bCs/>
              </w:rPr>
              <w:t>AIR (5,5 %) ou (2%)</w:t>
            </w:r>
          </w:p>
        </w:tc>
        <w:tc>
          <w:tcPr>
            <w:tcW w:w="3070" w:type="pct"/>
          </w:tcPr>
          <w:p w:rsidR="00D2274A" w:rsidRPr="00DA4DF5" w:rsidRDefault="00D2274A" w:rsidP="00CE29D1">
            <w:pPr>
              <w:spacing w:line="240" w:lineRule="auto"/>
              <w:ind w:right="-1"/>
              <w:jc w:val="both"/>
              <w:rPr>
                <w:rFonts w:ascii="Arial" w:hAnsi="Arial" w:cs="Arial"/>
                <w:b/>
                <w:caps/>
                <w:noProof/>
              </w:rPr>
            </w:pPr>
          </w:p>
        </w:tc>
      </w:tr>
      <w:tr w:rsidR="00D2274A" w:rsidRPr="00DA4DF5" w:rsidTr="00CE29D1">
        <w:trPr>
          <w:trHeight w:val="369"/>
          <w:jc w:val="center"/>
        </w:trPr>
        <w:tc>
          <w:tcPr>
            <w:tcW w:w="1930" w:type="pct"/>
          </w:tcPr>
          <w:p w:rsidR="00D2274A" w:rsidRPr="00DA4DF5" w:rsidRDefault="00D2274A" w:rsidP="00CE29D1">
            <w:pPr>
              <w:spacing w:line="240" w:lineRule="auto"/>
              <w:ind w:right="-1"/>
              <w:jc w:val="both"/>
              <w:rPr>
                <w:rFonts w:ascii="Arial" w:hAnsi="Arial" w:cs="Arial"/>
                <w:b/>
                <w:bCs/>
              </w:rPr>
            </w:pPr>
            <w:r w:rsidRPr="00DA4DF5">
              <w:rPr>
                <w:rFonts w:ascii="Arial" w:hAnsi="Arial" w:cs="Arial"/>
                <w:b/>
                <w:bCs/>
              </w:rPr>
              <w:t>TTC</w:t>
            </w:r>
          </w:p>
        </w:tc>
        <w:tc>
          <w:tcPr>
            <w:tcW w:w="3070" w:type="pct"/>
          </w:tcPr>
          <w:p w:rsidR="00D2274A" w:rsidRPr="00DA4DF5" w:rsidRDefault="00D2274A" w:rsidP="00CE29D1">
            <w:pPr>
              <w:spacing w:line="240" w:lineRule="auto"/>
              <w:ind w:right="-1"/>
              <w:jc w:val="both"/>
              <w:rPr>
                <w:rFonts w:ascii="Arial" w:hAnsi="Arial" w:cs="Arial"/>
                <w:b/>
                <w:caps/>
                <w:noProof/>
              </w:rPr>
            </w:pPr>
            <w:r w:rsidRPr="00DA4DF5">
              <w:rPr>
                <w:rFonts w:ascii="Arial" w:hAnsi="Arial" w:cs="Arial"/>
                <w:bCs/>
              </w:rPr>
              <w:t>10 000 000</w:t>
            </w:r>
          </w:p>
        </w:tc>
      </w:tr>
      <w:tr w:rsidR="00D2274A" w:rsidRPr="00DA4DF5" w:rsidTr="00CE29D1">
        <w:trPr>
          <w:trHeight w:val="391"/>
          <w:jc w:val="center"/>
        </w:trPr>
        <w:tc>
          <w:tcPr>
            <w:tcW w:w="1930" w:type="pct"/>
          </w:tcPr>
          <w:p w:rsidR="00D2274A" w:rsidRPr="00DA4DF5" w:rsidRDefault="00D2274A" w:rsidP="00CE29D1">
            <w:pPr>
              <w:spacing w:line="240" w:lineRule="auto"/>
              <w:ind w:right="-1"/>
              <w:jc w:val="both"/>
              <w:rPr>
                <w:rFonts w:ascii="Arial" w:hAnsi="Arial" w:cs="Arial"/>
                <w:b/>
                <w:bCs/>
              </w:rPr>
            </w:pPr>
            <w:r w:rsidRPr="00DA4DF5">
              <w:rPr>
                <w:rFonts w:ascii="Arial" w:hAnsi="Arial" w:cs="Arial"/>
                <w:b/>
                <w:bCs/>
              </w:rPr>
              <w:t>Net à Mandater</w:t>
            </w:r>
          </w:p>
        </w:tc>
        <w:tc>
          <w:tcPr>
            <w:tcW w:w="3070" w:type="pct"/>
          </w:tcPr>
          <w:p w:rsidR="00D2274A" w:rsidRPr="00DA4DF5" w:rsidRDefault="00D2274A" w:rsidP="00CE29D1">
            <w:pPr>
              <w:spacing w:line="240" w:lineRule="auto"/>
              <w:ind w:right="-1"/>
              <w:jc w:val="both"/>
              <w:rPr>
                <w:rFonts w:ascii="Arial" w:hAnsi="Arial" w:cs="Arial"/>
                <w:b/>
                <w:caps/>
                <w:noProof/>
              </w:rPr>
            </w:pPr>
          </w:p>
        </w:tc>
      </w:tr>
      <w:tr w:rsidR="00D2274A" w:rsidRPr="00DA4DF5" w:rsidTr="00CE29D1">
        <w:trPr>
          <w:trHeight w:val="2159"/>
          <w:jc w:val="center"/>
        </w:trPr>
        <w:tc>
          <w:tcPr>
            <w:tcW w:w="5000" w:type="pct"/>
            <w:gridSpan w:val="2"/>
          </w:tcPr>
          <w:p w:rsidR="00D2274A" w:rsidRPr="00DA4DF5" w:rsidRDefault="00D2274A" w:rsidP="00CE29D1">
            <w:pPr>
              <w:spacing w:line="240" w:lineRule="auto"/>
              <w:jc w:val="center"/>
              <w:rPr>
                <w:rFonts w:ascii="Arial" w:hAnsi="Arial" w:cs="Arial"/>
                <w:b/>
              </w:rPr>
            </w:pPr>
            <w:r w:rsidRPr="00DA4DF5">
              <w:rPr>
                <w:rFonts w:ascii="Arial" w:hAnsi="Arial" w:cs="Arial"/>
                <w:b/>
              </w:rPr>
              <w:t>Lue et acceptée par le Cocontractant</w:t>
            </w:r>
          </w:p>
          <w:p w:rsidR="00D2274A" w:rsidRPr="00DA4DF5" w:rsidRDefault="00D2274A" w:rsidP="00CE29D1">
            <w:pPr>
              <w:spacing w:line="240" w:lineRule="auto"/>
              <w:jc w:val="right"/>
              <w:rPr>
                <w:rFonts w:ascii="Arial" w:hAnsi="Arial" w:cs="Arial"/>
                <w:b/>
                <w:bCs/>
              </w:rPr>
            </w:pPr>
            <w:r w:rsidRPr="00DA4DF5">
              <w:rPr>
                <w:rFonts w:ascii="Arial" w:hAnsi="Arial" w:cs="Arial"/>
                <w:b/>
              </w:rPr>
              <w:t>Datcheka, le _______________</w:t>
            </w:r>
          </w:p>
          <w:p w:rsidR="00D2274A" w:rsidRPr="00DA4DF5" w:rsidRDefault="00D2274A" w:rsidP="00CE29D1">
            <w:pPr>
              <w:spacing w:line="240" w:lineRule="auto"/>
              <w:jc w:val="center"/>
              <w:rPr>
                <w:rFonts w:ascii="Arial" w:hAnsi="Arial" w:cs="Arial"/>
                <w:b/>
              </w:rPr>
            </w:pPr>
          </w:p>
          <w:p w:rsidR="00D2274A" w:rsidRPr="00DA4DF5" w:rsidRDefault="00D2274A" w:rsidP="00CE29D1">
            <w:pPr>
              <w:spacing w:line="240" w:lineRule="auto"/>
              <w:jc w:val="center"/>
              <w:rPr>
                <w:rFonts w:ascii="Arial" w:hAnsi="Arial" w:cs="Arial"/>
                <w:b/>
              </w:rPr>
            </w:pPr>
          </w:p>
          <w:p w:rsidR="00D2274A" w:rsidRPr="00DA4DF5" w:rsidRDefault="00D2274A" w:rsidP="00CE29D1">
            <w:pPr>
              <w:spacing w:line="240" w:lineRule="auto"/>
              <w:rPr>
                <w:rFonts w:ascii="Arial" w:hAnsi="Arial" w:cs="Arial"/>
                <w:b/>
                <w:caps/>
                <w:noProof/>
              </w:rPr>
            </w:pPr>
          </w:p>
          <w:p w:rsidR="00D2274A" w:rsidRPr="00DA4DF5" w:rsidRDefault="00D2274A" w:rsidP="00CE29D1">
            <w:pPr>
              <w:spacing w:line="240" w:lineRule="auto"/>
              <w:jc w:val="center"/>
              <w:rPr>
                <w:rFonts w:ascii="Arial" w:hAnsi="Arial" w:cs="Arial"/>
                <w:b/>
                <w:caps/>
                <w:noProof/>
              </w:rPr>
            </w:pPr>
          </w:p>
        </w:tc>
      </w:tr>
      <w:tr w:rsidR="00D2274A" w:rsidRPr="00DA4DF5" w:rsidTr="00CE29D1">
        <w:tblPrEx>
          <w:tblLook w:val="04A0" w:firstRow="1" w:lastRow="0" w:firstColumn="1" w:lastColumn="0" w:noHBand="0" w:noVBand="1"/>
        </w:tblPrEx>
        <w:trPr>
          <w:jc w:val="center"/>
        </w:trPr>
        <w:tc>
          <w:tcPr>
            <w:tcW w:w="5000" w:type="pct"/>
            <w:gridSpan w:val="2"/>
          </w:tcPr>
          <w:p w:rsidR="00D2274A" w:rsidRPr="00DA4DF5" w:rsidRDefault="00D2274A" w:rsidP="00CE29D1">
            <w:pPr>
              <w:autoSpaceDE w:val="0"/>
              <w:autoSpaceDN w:val="0"/>
              <w:adjustRightInd w:val="0"/>
              <w:spacing w:line="240" w:lineRule="auto"/>
              <w:jc w:val="center"/>
              <w:rPr>
                <w:rFonts w:ascii="Arial" w:hAnsi="Arial" w:cs="Arial"/>
                <w:b/>
              </w:rPr>
            </w:pPr>
            <w:r w:rsidRPr="00DA4DF5">
              <w:rPr>
                <w:rFonts w:ascii="Arial" w:hAnsi="Arial" w:cs="Arial"/>
                <w:b/>
              </w:rPr>
              <w:t>Signée par le Maire de la Commune de Datcheka</w:t>
            </w:r>
          </w:p>
          <w:p w:rsidR="00D2274A" w:rsidRPr="00DA4DF5" w:rsidRDefault="00D2274A" w:rsidP="00CE29D1">
            <w:pPr>
              <w:autoSpaceDE w:val="0"/>
              <w:autoSpaceDN w:val="0"/>
              <w:adjustRightInd w:val="0"/>
              <w:spacing w:line="240" w:lineRule="auto"/>
              <w:ind w:left="4956" w:hanging="1270"/>
              <w:jc w:val="both"/>
              <w:rPr>
                <w:rFonts w:ascii="Arial" w:hAnsi="Arial" w:cs="Arial"/>
                <w:b/>
              </w:rPr>
            </w:pPr>
            <w:r w:rsidRPr="00DA4DF5">
              <w:rPr>
                <w:rFonts w:ascii="Arial" w:hAnsi="Arial" w:cs="Arial"/>
                <w:b/>
              </w:rPr>
              <w:t xml:space="preserve"> (Autorité Contractante)</w:t>
            </w:r>
          </w:p>
          <w:p w:rsidR="00D2274A" w:rsidRPr="00DA4DF5" w:rsidRDefault="00D2274A" w:rsidP="00CE29D1">
            <w:pPr>
              <w:spacing w:line="240" w:lineRule="auto"/>
              <w:jc w:val="right"/>
              <w:rPr>
                <w:rFonts w:ascii="Arial" w:hAnsi="Arial" w:cs="Arial"/>
                <w:b/>
              </w:rPr>
            </w:pPr>
            <w:r w:rsidRPr="00DA4DF5">
              <w:rPr>
                <w:rFonts w:ascii="Arial" w:hAnsi="Arial" w:cs="Arial"/>
                <w:b/>
              </w:rPr>
              <w:t xml:space="preserve">Datcheka, le _______________ </w:t>
            </w:r>
          </w:p>
          <w:p w:rsidR="00D2274A" w:rsidRPr="00DA4DF5" w:rsidRDefault="00D2274A" w:rsidP="00CE29D1">
            <w:pPr>
              <w:autoSpaceDE w:val="0"/>
              <w:autoSpaceDN w:val="0"/>
              <w:adjustRightInd w:val="0"/>
              <w:spacing w:line="240" w:lineRule="auto"/>
              <w:ind w:left="4956"/>
              <w:jc w:val="both"/>
              <w:rPr>
                <w:rFonts w:ascii="Arial" w:hAnsi="Arial" w:cs="Arial"/>
                <w:b/>
              </w:rPr>
            </w:pPr>
          </w:p>
          <w:p w:rsidR="00D2274A" w:rsidRPr="00DA4DF5" w:rsidRDefault="00D2274A" w:rsidP="00CE29D1">
            <w:pPr>
              <w:autoSpaceDE w:val="0"/>
              <w:autoSpaceDN w:val="0"/>
              <w:adjustRightInd w:val="0"/>
              <w:spacing w:line="240" w:lineRule="auto"/>
              <w:ind w:left="4956"/>
              <w:jc w:val="both"/>
              <w:rPr>
                <w:rFonts w:ascii="Arial" w:hAnsi="Arial" w:cs="Arial"/>
                <w:b/>
              </w:rPr>
            </w:pPr>
          </w:p>
          <w:p w:rsidR="00D2274A" w:rsidRPr="00DA4DF5" w:rsidRDefault="00D2274A" w:rsidP="00CE29D1">
            <w:pPr>
              <w:spacing w:line="240" w:lineRule="auto"/>
              <w:rPr>
                <w:rFonts w:ascii="Arial" w:hAnsi="Arial" w:cs="Arial"/>
                <w:b/>
              </w:rPr>
            </w:pPr>
          </w:p>
          <w:p w:rsidR="00D2274A" w:rsidRPr="00DA4DF5" w:rsidRDefault="00D2274A" w:rsidP="00CE29D1">
            <w:pPr>
              <w:spacing w:line="240" w:lineRule="auto"/>
              <w:jc w:val="center"/>
              <w:rPr>
                <w:rFonts w:ascii="Arial" w:hAnsi="Arial" w:cs="Arial"/>
                <w:b/>
                <w:bCs/>
              </w:rPr>
            </w:pPr>
          </w:p>
        </w:tc>
      </w:tr>
      <w:tr w:rsidR="00D2274A" w:rsidRPr="00DA4DF5" w:rsidTr="00CE29D1">
        <w:tblPrEx>
          <w:tblLook w:val="04A0" w:firstRow="1" w:lastRow="0" w:firstColumn="1" w:lastColumn="0" w:noHBand="0" w:noVBand="1"/>
        </w:tblPrEx>
        <w:trPr>
          <w:trHeight w:val="71"/>
          <w:jc w:val="center"/>
        </w:trPr>
        <w:tc>
          <w:tcPr>
            <w:tcW w:w="5000" w:type="pct"/>
            <w:gridSpan w:val="2"/>
          </w:tcPr>
          <w:p w:rsidR="00D2274A" w:rsidRPr="00DA4DF5" w:rsidRDefault="00D2274A" w:rsidP="00CE29D1">
            <w:pPr>
              <w:spacing w:line="240" w:lineRule="auto"/>
              <w:jc w:val="center"/>
              <w:rPr>
                <w:rFonts w:ascii="Arial" w:hAnsi="Arial" w:cs="Arial"/>
                <w:b/>
              </w:rPr>
            </w:pPr>
            <w:r w:rsidRPr="00DA4DF5">
              <w:rPr>
                <w:rFonts w:ascii="Arial" w:hAnsi="Arial" w:cs="Arial"/>
                <w:b/>
              </w:rPr>
              <w:t>ENREGISTREMENT</w:t>
            </w:r>
          </w:p>
          <w:p w:rsidR="00D2274A" w:rsidRPr="00DA4DF5" w:rsidRDefault="00D2274A" w:rsidP="00CE29D1">
            <w:pPr>
              <w:spacing w:line="240" w:lineRule="auto"/>
              <w:jc w:val="center"/>
              <w:rPr>
                <w:rFonts w:ascii="Arial" w:hAnsi="Arial" w:cs="Arial"/>
                <w:b/>
              </w:rPr>
            </w:pPr>
          </w:p>
          <w:p w:rsidR="00D2274A" w:rsidRPr="00DA4DF5" w:rsidRDefault="00D2274A" w:rsidP="00CE29D1">
            <w:pPr>
              <w:spacing w:line="240" w:lineRule="auto"/>
              <w:jc w:val="center"/>
              <w:rPr>
                <w:rFonts w:ascii="Arial" w:hAnsi="Arial" w:cs="Arial"/>
                <w:b/>
                <w:bCs/>
              </w:rPr>
            </w:pPr>
          </w:p>
          <w:p w:rsidR="00D2274A" w:rsidRPr="00DA4DF5" w:rsidRDefault="00D2274A" w:rsidP="00CE29D1">
            <w:pPr>
              <w:spacing w:line="240" w:lineRule="auto"/>
              <w:jc w:val="center"/>
              <w:rPr>
                <w:rFonts w:ascii="Arial" w:hAnsi="Arial" w:cs="Arial"/>
                <w:b/>
                <w:bCs/>
              </w:rPr>
            </w:pPr>
          </w:p>
          <w:p w:rsidR="00D2274A" w:rsidRPr="00DA4DF5" w:rsidRDefault="00D2274A" w:rsidP="00CE29D1">
            <w:pPr>
              <w:spacing w:line="240" w:lineRule="auto"/>
              <w:jc w:val="center"/>
              <w:rPr>
                <w:rFonts w:ascii="Arial" w:hAnsi="Arial" w:cs="Arial"/>
                <w:b/>
                <w:bCs/>
              </w:rPr>
            </w:pPr>
          </w:p>
          <w:p w:rsidR="00D2274A" w:rsidRPr="00DA4DF5" w:rsidRDefault="00D2274A" w:rsidP="00CE29D1">
            <w:pPr>
              <w:spacing w:line="240" w:lineRule="auto"/>
              <w:jc w:val="center"/>
              <w:rPr>
                <w:rFonts w:ascii="Arial" w:hAnsi="Arial" w:cs="Arial"/>
                <w:b/>
                <w:bCs/>
              </w:rPr>
            </w:pPr>
          </w:p>
          <w:p w:rsidR="00D2274A" w:rsidRPr="00DA4DF5" w:rsidRDefault="00D2274A" w:rsidP="00CE29D1">
            <w:pPr>
              <w:spacing w:line="240" w:lineRule="auto"/>
              <w:jc w:val="center"/>
              <w:rPr>
                <w:rFonts w:ascii="Arial" w:hAnsi="Arial" w:cs="Arial"/>
                <w:b/>
                <w:bCs/>
              </w:rPr>
            </w:pPr>
          </w:p>
          <w:p w:rsidR="00D2274A" w:rsidRPr="00DA4DF5" w:rsidRDefault="00D2274A" w:rsidP="00CE29D1">
            <w:pPr>
              <w:spacing w:line="240" w:lineRule="auto"/>
              <w:rPr>
                <w:rFonts w:ascii="Arial" w:hAnsi="Arial" w:cs="Arial"/>
                <w:b/>
                <w:bCs/>
              </w:rPr>
            </w:pPr>
          </w:p>
        </w:tc>
      </w:tr>
    </w:tbl>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b/>
          <w:sz w:val="24"/>
          <w:szCs w:val="24"/>
        </w:rPr>
      </w:pPr>
      <w:bookmarkStart w:id="1" w:name="_Toc390335373"/>
      <w:bookmarkStart w:id="2" w:name="_Toc430771912"/>
      <w:r w:rsidRPr="00DA4DF5">
        <w:rPr>
          <w:rFonts w:ascii="Arial" w:hAnsi="Arial" w:cs="Arial"/>
          <w:b/>
          <w:sz w:val="24"/>
          <w:szCs w:val="24"/>
        </w:rPr>
        <w:lastRenderedPageBreak/>
        <w:t>Liste des établissements bancaires et organismes financiers autorisés à émettre des cautions dans le cadre des marchés publics</w:t>
      </w:r>
      <w:bookmarkEnd w:id="1"/>
      <w:bookmarkEnd w:id="2"/>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b/>
          <w:sz w:val="24"/>
          <w:szCs w:val="24"/>
        </w:rPr>
      </w:pPr>
    </w:p>
    <w:p w:rsidR="00D2274A" w:rsidRPr="00DA4DF5" w:rsidRDefault="00D2274A" w:rsidP="00D2274A">
      <w:pPr>
        <w:widowControl w:val="0"/>
        <w:tabs>
          <w:tab w:val="left" w:pos="4180"/>
          <w:tab w:val="left" w:pos="5700"/>
          <w:tab w:val="left" w:pos="6920"/>
        </w:tabs>
        <w:autoSpaceDE w:val="0"/>
        <w:spacing w:line="240" w:lineRule="auto"/>
        <w:rPr>
          <w:rFonts w:ascii="Arial" w:hAnsi="Arial" w:cs="Arial"/>
          <w:spacing w:val="30"/>
        </w:rPr>
      </w:pPr>
      <w:r w:rsidRPr="00DA4DF5">
        <w:rPr>
          <w:rFonts w:ascii="Arial" w:hAnsi="Arial" w:cs="Arial"/>
          <w:b/>
          <w:spacing w:val="30"/>
        </w:rPr>
        <w:t>BANQUES</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lang w:val="en-US"/>
        </w:rPr>
      </w:pPr>
      <w:r w:rsidRPr="00DA4DF5">
        <w:rPr>
          <w:rFonts w:ascii="Arial" w:hAnsi="Arial" w:cs="Arial"/>
          <w:sz w:val="24"/>
          <w:szCs w:val="24"/>
          <w:lang w:val="en-US"/>
        </w:rPr>
        <w:t>Afriland  First   Bank (FIRST BANK) B.P. 11834, Yaoundé;</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rPr>
      </w:pPr>
      <w:r w:rsidRPr="00DA4DF5">
        <w:rPr>
          <w:rFonts w:ascii="Arial" w:hAnsi="Arial" w:cs="Arial"/>
          <w:sz w:val="24"/>
          <w:szCs w:val="24"/>
        </w:rPr>
        <w:t>Banque Atlantique Cameroun (BACM), B.P. 2 933,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rPr>
      </w:pPr>
      <w:r w:rsidRPr="00DA4DF5">
        <w:rPr>
          <w:rFonts w:ascii="Arial" w:hAnsi="Arial" w:cs="Arial"/>
          <w:sz w:val="24"/>
          <w:szCs w:val="24"/>
        </w:rPr>
        <w:t>Banque Camerounaise des petites et Moyennes Entreprises (BC-PME), B.P. 12 962 Yaoundé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rPr>
      </w:pPr>
      <w:r w:rsidRPr="00DA4DF5">
        <w:rPr>
          <w:rFonts w:ascii="Arial" w:hAnsi="Arial" w:cs="Arial"/>
          <w:sz w:val="24"/>
          <w:szCs w:val="24"/>
        </w:rPr>
        <w:t>Banque Gabonaise pour le Financement International (BGFI BANK), B.P.600,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rPr>
      </w:pPr>
      <w:r w:rsidRPr="00DA4DF5">
        <w:rPr>
          <w:rFonts w:ascii="Arial" w:hAnsi="Arial" w:cs="Arial"/>
          <w:sz w:val="24"/>
          <w:szCs w:val="24"/>
        </w:rPr>
        <w:t>Banque International du Cameroun pour l’Épargne et le Crédit(BICEC), B.P. 1 925,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lang w:val="en-US"/>
        </w:rPr>
      </w:pPr>
      <w:r w:rsidRPr="00DA4DF5">
        <w:rPr>
          <w:rFonts w:ascii="Arial" w:hAnsi="Arial" w:cs="Arial"/>
          <w:sz w:val="24"/>
          <w:szCs w:val="24"/>
          <w:lang w:val="en-US"/>
        </w:rPr>
        <w:t>Bank of Africa Cameroun (BOA Cameroun), B.P.4593,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lang w:val="en-US"/>
        </w:rPr>
      </w:pPr>
      <w:r w:rsidRPr="00DA4DF5">
        <w:rPr>
          <w:rFonts w:ascii="Arial" w:hAnsi="Arial" w:cs="Arial"/>
          <w:sz w:val="24"/>
          <w:szCs w:val="24"/>
          <w:lang w:val="en-US"/>
        </w:rPr>
        <w:t xml:space="preserve">Citibank Cameroun </w:t>
      </w:r>
      <w:r w:rsidRPr="00DA4DF5">
        <w:rPr>
          <w:rFonts w:ascii="Arial" w:hAnsi="Arial" w:cs="Arial"/>
          <w:sz w:val="24"/>
          <w:szCs w:val="24"/>
          <w:lang w:val="en-US"/>
        </w:rPr>
        <w:tab/>
        <w:t>(CITIGROUP), B.P. 4571,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lang w:val="en-US"/>
        </w:rPr>
      </w:pPr>
      <w:r w:rsidRPr="00DA4DF5">
        <w:rPr>
          <w:rFonts w:ascii="Arial" w:hAnsi="Arial" w:cs="Arial"/>
          <w:sz w:val="24"/>
          <w:szCs w:val="24"/>
          <w:lang w:val="en-US"/>
        </w:rPr>
        <w:t>Commercial Bank of Cameroon (CBC), B.P. 4004,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lang w:val="en-US"/>
        </w:rPr>
      </w:pPr>
      <w:r w:rsidRPr="00DA4DF5">
        <w:rPr>
          <w:rFonts w:ascii="Arial" w:hAnsi="Arial" w:cs="Arial"/>
          <w:sz w:val="24"/>
          <w:szCs w:val="24"/>
          <w:lang w:val="en-US"/>
        </w:rPr>
        <w:t>Ecobank Cameroun(ECOBANK), B.P 582,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lang w:val="en-US"/>
        </w:rPr>
      </w:pPr>
      <w:r w:rsidRPr="00DA4DF5">
        <w:rPr>
          <w:rFonts w:ascii="Arial" w:hAnsi="Arial" w:cs="Arial"/>
          <w:sz w:val="24"/>
          <w:szCs w:val="24"/>
          <w:lang w:val="en-US"/>
        </w:rPr>
        <w:t xml:space="preserve">National Financial Credit- Bank (NFC-Bank), B.P. 6578,Yaoundé ;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rPr>
      </w:pPr>
      <w:r w:rsidRPr="00DA4DF5">
        <w:rPr>
          <w:rFonts w:ascii="Arial" w:hAnsi="Arial" w:cs="Arial"/>
          <w:sz w:val="24"/>
          <w:szCs w:val="24"/>
        </w:rPr>
        <w:t>Société Commerciale de Banque – Cameroun (SCB-Cameroun), B.P. 300,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rPr>
      </w:pPr>
      <w:r w:rsidRPr="00DA4DF5">
        <w:rPr>
          <w:rFonts w:ascii="Arial" w:hAnsi="Arial" w:cs="Arial"/>
          <w:sz w:val="24"/>
          <w:szCs w:val="24"/>
        </w:rPr>
        <w:t>Société Générale Cameroun (SGC), B.P. 4042,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lang w:val="en-US"/>
        </w:rPr>
      </w:pPr>
      <w:r w:rsidRPr="00DA4DF5">
        <w:rPr>
          <w:rFonts w:ascii="Arial" w:hAnsi="Arial" w:cs="Arial"/>
          <w:sz w:val="24"/>
          <w:szCs w:val="24"/>
          <w:lang w:val="en-US"/>
        </w:rPr>
        <w:t>Standard Chartered  Bank Cameroon (SGBC), B.P. 1784,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lang w:val="en-US"/>
        </w:rPr>
      </w:pPr>
      <w:r w:rsidRPr="00DA4DF5">
        <w:rPr>
          <w:rFonts w:ascii="Arial" w:hAnsi="Arial" w:cs="Arial"/>
          <w:sz w:val="24"/>
          <w:szCs w:val="24"/>
          <w:lang w:val="en-US"/>
        </w:rPr>
        <w:t>Union Bank of Cameroon (UBC), B.P. 15569,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lang w:val="en-US"/>
        </w:rPr>
      </w:pPr>
      <w:r w:rsidRPr="00DA4DF5">
        <w:rPr>
          <w:rFonts w:ascii="Arial" w:hAnsi="Arial" w:cs="Arial"/>
          <w:sz w:val="24"/>
          <w:szCs w:val="24"/>
          <w:lang w:val="en-US"/>
        </w:rPr>
        <w:t>United Bank for Africa (UBA), B.P. 2088, Douala.</w:t>
      </w:r>
    </w:p>
    <w:p w:rsidR="00D2274A" w:rsidRPr="00DA4DF5" w:rsidRDefault="00D2274A" w:rsidP="00D2274A">
      <w:pPr>
        <w:pStyle w:val="Sansinterligne"/>
        <w:ind w:left="993" w:hanging="426"/>
        <w:rPr>
          <w:rFonts w:ascii="Arial" w:hAnsi="Arial" w:cs="Arial"/>
          <w:sz w:val="24"/>
          <w:szCs w:val="24"/>
          <w:lang w:val="en-US"/>
        </w:rPr>
      </w:pPr>
    </w:p>
    <w:p w:rsidR="00D2274A" w:rsidRPr="00DA4DF5" w:rsidRDefault="00D2274A" w:rsidP="00D2274A">
      <w:pPr>
        <w:pStyle w:val="Sansinterligne"/>
        <w:ind w:left="993" w:hanging="426"/>
        <w:rPr>
          <w:rFonts w:ascii="Arial" w:hAnsi="Arial" w:cs="Arial"/>
          <w:b/>
          <w:sz w:val="24"/>
          <w:szCs w:val="24"/>
          <w:lang w:val="en-US"/>
        </w:rPr>
      </w:pPr>
      <w:r w:rsidRPr="00DA4DF5">
        <w:rPr>
          <w:rFonts w:ascii="Arial" w:hAnsi="Arial" w:cs="Arial"/>
          <w:b/>
          <w:spacing w:val="30"/>
          <w:sz w:val="24"/>
          <w:szCs w:val="24"/>
        </w:rPr>
        <w:t>II- COMPAGNIES D’ASSURANCES</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rPr>
      </w:pPr>
      <w:r w:rsidRPr="00DA4DF5">
        <w:rPr>
          <w:rFonts w:ascii="Arial" w:hAnsi="Arial" w:cs="Arial"/>
          <w:sz w:val="24"/>
          <w:szCs w:val="24"/>
        </w:rPr>
        <w:t>Activa Assurances, B.P. 12970,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rPr>
      </w:pPr>
      <w:r w:rsidRPr="00DA4DF5">
        <w:rPr>
          <w:rFonts w:ascii="Arial" w:hAnsi="Arial" w:cs="Arial"/>
          <w:sz w:val="24"/>
          <w:szCs w:val="24"/>
        </w:rPr>
        <w:t>Area Assurances S.A. B.P. 1531,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rPr>
      </w:pPr>
      <w:r w:rsidRPr="00DA4DF5">
        <w:rPr>
          <w:rFonts w:ascii="Arial" w:hAnsi="Arial" w:cs="Arial"/>
          <w:sz w:val="24"/>
          <w:szCs w:val="24"/>
        </w:rPr>
        <w:t>Atlantique Assurances S.A., B.P. 2933,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lang w:val="en-US"/>
        </w:rPr>
      </w:pPr>
      <w:r w:rsidRPr="00DA4DF5">
        <w:rPr>
          <w:rFonts w:ascii="Arial" w:hAnsi="Arial" w:cs="Arial"/>
          <w:sz w:val="24"/>
          <w:szCs w:val="24"/>
          <w:lang w:val="en-US"/>
        </w:rPr>
        <w:t>Beneficial General Insurance S.A. , B.P. 2328, Douala;</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rPr>
      </w:pPr>
      <w:r w:rsidRPr="00DA4DF5">
        <w:rPr>
          <w:rFonts w:ascii="Arial" w:hAnsi="Arial" w:cs="Arial"/>
          <w:sz w:val="24"/>
          <w:szCs w:val="24"/>
        </w:rPr>
        <w:t>Chanas Assurances S.A., B.P. 109,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rPr>
      </w:pPr>
      <w:r w:rsidRPr="00DA4DF5">
        <w:rPr>
          <w:rFonts w:ascii="Arial" w:hAnsi="Arial" w:cs="Arial"/>
          <w:sz w:val="24"/>
          <w:szCs w:val="24"/>
        </w:rPr>
        <w:t>CPA S.A., B.P. 54,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rPr>
      </w:pPr>
      <w:r w:rsidRPr="00DA4DF5">
        <w:rPr>
          <w:rFonts w:ascii="Arial" w:hAnsi="Arial" w:cs="Arial"/>
          <w:sz w:val="24"/>
          <w:szCs w:val="24"/>
        </w:rPr>
        <w:t xml:space="preserve">Nsia Assurances S.A., B.P. 2759, </w:t>
      </w:r>
      <w:r w:rsidRPr="00DA4DF5">
        <w:rPr>
          <w:rFonts w:ascii="Arial" w:hAnsi="Arial" w:cs="Arial"/>
          <w:sz w:val="24"/>
          <w:szCs w:val="24"/>
          <w:lang w:val="en-US"/>
        </w:rPr>
        <w:t>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lang w:val="en-US"/>
        </w:rPr>
      </w:pPr>
      <w:r w:rsidRPr="00DA4DF5">
        <w:rPr>
          <w:rFonts w:ascii="Arial" w:hAnsi="Arial" w:cs="Arial"/>
          <w:sz w:val="24"/>
          <w:szCs w:val="24"/>
          <w:lang w:val="en-US"/>
        </w:rPr>
        <w:t xml:space="preserve">Pro </w:t>
      </w:r>
      <w:r w:rsidRPr="00DA4DF5">
        <w:rPr>
          <w:rFonts w:ascii="Arial" w:hAnsi="Arial" w:cs="Arial"/>
          <w:sz w:val="24"/>
          <w:szCs w:val="24"/>
        </w:rPr>
        <w:t xml:space="preserve">Assurances </w:t>
      </w:r>
      <w:r w:rsidRPr="00DA4DF5">
        <w:rPr>
          <w:rFonts w:ascii="Arial" w:hAnsi="Arial" w:cs="Arial"/>
          <w:sz w:val="24"/>
          <w:szCs w:val="24"/>
          <w:lang w:val="en-US"/>
        </w:rPr>
        <w:t>S.A. , B.P. 5963, Douala;</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rPr>
      </w:pPr>
      <w:r w:rsidRPr="00DA4DF5">
        <w:rPr>
          <w:rFonts w:ascii="Arial" w:hAnsi="Arial" w:cs="Arial"/>
          <w:sz w:val="24"/>
          <w:szCs w:val="24"/>
        </w:rPr>
        <w:t>SAAR S.A., B.P. 1011,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rPr>
      </w:pPr>
      <w:r w:rsidRPr="00DA4DF5">
        <w:rPr>
          <w:rFonts w:ascii="Arial" w:hAnsi="Arial" w:cs="Arial"/>
          <w:sz w:val="24"/>
          <w:szCs w:val="24"/>
        </w:rPr>
        <w:t>Saham Assurances S.A., B.P. 11315, Douala ;</w:t>
      </w:r>
    </w:p>
    <w:p w:rsidR="00D2274A" w:rsidRPr="00DA4DF5" w:rsidRDefault="00D2274A" w:rsidP="00D2274A">
      <w:pPr>
        <w:pStyle w:val="Sansinterligne"/>
        <w:numPr>
          <w:ilvl w:val="0"/>
          <w:numId w:val="20"/>
        </w:numPr>
        <w:suppressAutoHyphens/>
        <w:autoSpaceDN w:val="0"/>
        <w:ind w:left="993" w:hanging="426"/>
        <w:textAlignment w:val="baseline"/>
        <w:rPr>
          <w:rFonts w:ascii="Arial" w:hAnsi="Arial" w:cs="Arial"/>
          <w:sz w:val="24"/>
          <w:szCs w:val="24"/>
          <w:lang w:val="en-US"/>
        </w:rPr>
      </w:pPr>
      <w:r w:rsidRPr="00DA4DF5">
        <w:rPr>
          <w:rFonts w:ascii="Arial" w:hAnsi="Arial" w:cs="Arial"/>
          <w:sz w:val="24"/>
          <w:szCs w:val="24"/>
          <w:lang w:val="en-US"/>
        </w:rPr>
        <w:t>Zenithe Insurance S.A., B.P. 1540, Douala. /-</w:t>
      </w:r>
    </w:p>
    <w:p w:rsidR="00D2274A" w:rsidRPr="00DA4DF5" w:rsidRDefault="00D2274A" w:rsidP="00D2274A">
      <w:pPr>
        <w:spacing w:line="240" w:lineRule="auto"/>
      </w:pPr>
    </w:p>
    <w:p w:rsidR="00D2274A" w:rsidRPr="00DA4DF5" w:rsidRDefault="00D2274A" w:rsidP="00D2274A">
      <w:pPr>
        <w:spacing w:line="240" w:lineRule="auto"/>
      </w:pPr>
    </w:p>
    <w:p w:rsidR="00D2274A" w:rsidRPr="00DA4DF5" w:rsidRDefault="00D2274A" w:rsidP="00D2274A">
      <w:pPr>
        <w:spacing w:line="240" w:lineRule="auto"/>
      </w:pPr>
    </w:p>
    <w:p w:rsidR="00D2274A" w:rsidRDefault="00D2274A" w:rsidP="00D2274A"/>
    <w:p w:rsidR="003C7C56" w:rsidRDefault="003C7C56"/>
    <w:sectPr w:rsidR="003C7C56" w:rsidSect="00CE29D1">
      <w:footerReference w:type="even" r:id="rId8"/>
      <w:footerReference w:type="default" r:id="rId9"/>
      <w:footerReference w:type="first" r:id="rId10"/>
      <w:pgSz w:w="12240" w:h="15840"/>
      <w:pgMar w:top="1079" w:right="900" w:bottom="1258" w:left="567"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D20" w:rsidRDefault="00060D20">
      <w:pPr>
        <w:spacing w:after="0" w:line="240" w:lineRule="auto"/>
      </w:pPr>
      <w:r>
        <w:separator/>
      </w:r>
    </w:p>
  </w:endnote>
  <w:endnote w:type="continuationSeparator" w:id="0">
    <w:p w:rsidR="00060D20" w:rsidRDefault="0006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D20" w:rsidRPr="00E20273" w:rsidRDefault="00060D20">
    <w:pPr>
      <w:pStyle w:val="Pieddepage"/>
      <w:jc w:val="right"/>
      <w:rPr>
        <w:rFonts w:ascii="Arial" w:hAnsi="Arial" w:cs="Arial"/>
        <w:i/>
        <w:sz w:val="20"/>
        <w:szCs w:val="20"/>
      </w:rPr>
    </w:pPr>
    <w:r w:rsidRPr="00E20273">
      <w:rPr>
        <w:rFonts w:ascii="Arial" w:hAnsi="Arial" w:cs="Arial"/>
        <w:i/>
        <w:sz w:val="20"/>
        <w:szCs w:val="20"/>
      </w:rPr>
      <w:fldChar w:fldCharType="begin"/>
    </w:r>
    <w:r w:rsidRPr="00E20273">
      <w:rPr>
        <w:rFonts w:ascii="Arial" w:hAnsi="Arial" w:cs="Arial"/>
        <w:i/>
        <w:sz w:val="20"/>
        <w:szCs w:val="20"/>
      </w:rPr>
      <w:instrText>PAGE   \* MERGEFORMAT</w:instrText>
    </w:r>
    <w:r w:rsidRPr="00E20273">
      <w:rPr>
        <w:rFonts w:ascii="Arial" w:hAnsi="Arial" w:cs="Arial"/>
        <w:i/>
        <w:sz w:val="20"/>
        <w:szCs w:val="20"/>
      </w:rPr>
      <w:fldChar w:fldCharType="separate"/>
    </w:r>
    <w:r w:rsidR="00574714">
      <w:rPr>
        <w:rFonts w:ascii="Arial" w:hAnsi="Arial" w:cs="Arial"/>
        <w:i/>
        <w:noProof/>
        <w:sz w:val="20"/>
        <w:szCs w:val="20"/>
      </w:rPr>
      <w:t>22</w:t>
    </w:r>
    <w:r w:rsidRPr="00E20273">
      <w:rPr>
        <w:rFonts w:ascii="Arial" w:hAnsi="Arial" w:cs="Arial"/>
        <w:i/>
        <w:sz w:val="20"/>
        <w:szCs w:val="20"/>
      </w:rPr>
      <w:fldChar w:fldCharType="end"/>
    </w:r>
  </w:p>
  <w:p w:rsidR="00060D20" w:rsidRPr="008518EA" w:rsidRDefault="00060D20" w:rsidP="00CE29D1">
    <w:pPr>
      <w:pStyle w:val="Pieddepage"/>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D20" w:rsidRDefault="00060D20" w:rsidP="00CE29D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060D20" w:rsidRDefault="00060D20" w:rsidP="00CE29D1">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D20" w:rsidRPr="00D4396E" w:rsidRDefault="00060D20">
    <w:pPr>
      <w:pStyle w:val="Pieddepage"/>
      <w:rPr>
        <w:rFonts w:ascii="Arial" w:hAnsi="Arial" w:cs="Arial"/>
        <w:sz w:val="20"/>
        <w:szCs w:val="20"/>
      </w:rPr>
    </w:pPr>
    <w:r w:rsidRPr="00D4396E">
      <w:rPr>
        <w:rFonts w:ascii="Arial" w:hAnsi="Arial" w:cs="Arial"/>
        <w:sz w:val="20"/>
        <w:szCs w:val="20"/>
      </w:rPr>
      <w:fldChar w:fldCharType="begin"/>
    </w:r>
    <w:r w:rsidRPr="00D4396E">
      <w:rPr>
        <w:rFonts w:ascii="Arial" w:hAnsi="Arial" w:cs="Arial"/>
        <w:sz w:val="20"/>
        <w:szCs w:val="20"/>
      </w:rPr>
      <w:instrText xml:space="preserve"> PAGE   \* MERGEFORMAT </w:instrText>
    </w:r>
    <w:r w:rsidRPr="00D4396E">
      <w:rPr>
        <w:rFonts w:ascii="Arial" w:hAnsi="Arial" w:cs="Arial"/>
        <w:sz w:val="20"/>
        <w:szCs w:val="20"/>
      </w:rPr>
      <w:fldChar w:fldCharType="separate"/>
    </w:r>
    <w:r w:rsidR="00574714">
      <w:rPr>
        <w:rFonts w:ascii="Arial" w:hAnsi="Arial" w:cs="Arial"/>
        <w:noProof/>
        <w:sz w:val="20"/>
        <w:szCs w:val="20"/>
      </w:rPr>
      <w:t>45</w:t>
    </w:r>
    <w:r w:rsidRPr="00D4396E">
      <w:rPr>
        <w:rFonts w:ascii="Arial" w:hAnsi="Arial" w:cs="Arial"/>
        <w:sz w:val="20"/>
        <w:szCs w:val="20"/>
      </w:rPr>
      <w:fldChar w:fldCharType="end"/>
    </w:r>
  </w:p>
  <w:p w:rsidR="00060D20" w:rsidRDefault="00060D20" w:rsidP="00CE29D1">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D20" w:rsidRDefault="00060D20">
    <w:pPr>
      <w:pStyle w:val="Pieddepage"/>
    </w:pPr>
    <w:r>
      <w:rPr>
        <w:noProof/>
        <w:lang w:eastAsia="fr-FR"/>
      </w:rPr>
      <mc:AlternateContent>
        <mc:Choice Requires="wps">
          <w:drawing>
            <wp:anchor distT="0" distB="0" distL="114300" distR="114300" simplePos="0" relativeHeight="251659264" behindDoc="0" locked="0" layoutInCell="0" allowOverlap="1" wp14:anchorId="69E37B1B" wp14:editId="56F6A2E2">
              <wp:simplePos x="0" y="0"/>
              <wp:positionH relativeFrom="page">
                <wp:posOffset>7203440</wp:posOffset>
              </wp:positionH>
              <wp:positionV relativeFrom="page">
                <wp:posOffset>9317990</wp:posOffset>
              </wp:positionV>
              <wp:extent cx="368300" cy="274320"/>
              <wp:effectExtent l="12065" t="12065" r="10160" b="889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60D20" w:rsidRDefault="00060D20">
                          <w:pPr>
                            <w:jc w:val="center"/>
                          </w:pPr>
                          <w:r>
                            <w:fldChar w:fldCharType="begin"/>
                          </w:r>
                          <w:r>
                            <w:instrText>PAGE    \* MERGEFORMAT</w:instrText>
                          </w:r>
                          <w:r>
                            <w:fldChar w:fldCharType="separate"/>
                          </w:r>
                          <w:r w:rsidR="00574714" w:rsidRPr="00574714">
                            <w:rPr>
                              <w:noProof/>
                              <w:sz w:val="16"/>
                              <w:szCs w:val="16"/>
                            </w:rPr>
                            <w:t>44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37B1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8" type="#_x0000_t65" style="position:absolute;left:0;text-align:left;margin-left:567.2pt;margin-top:733.7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" o:allowincell="f" adj="14135" strokecolor="gray" strokeweight=".25pt">
              <v:textbox>
                <w:txbxContent>
                  <w:p w:rsidR="00060D20" w:rsidRDefault="00060D20">
                    <w:pPr>
                      <w:jc w:val="center"/>
                    </w:pPr>
                    <w:r>
                      <w:fldChar w:fldCharType="begin"/>
                    </w:r>
                    <w:r>
                      <w:instrText>PAGE    \* MERGEFORMAT</w:instrText>
                    </w:r>
                    <w:r>
                      <w:fldChar w:fldCharType="separate"/>
                    </w:r>
                    <w:r w:rsidR="00574714" w:rsidRPr="00574714">
                      <w:rPr>
                        <w:noProof/>
                        <w:sz w:val="16"/>
                        <w:szCs w:val="16"/>
                      </w:rPr>
                      <w:t>44</w:t>
                    </w:r>
                    <w:r>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D20" w:rsidRDefault="00060D20">
      <w:pPr>
        <w:spacing w:after="0" w:line="240" w:lineRule="auto"/>
      </w:pPr>
      <w:r>
        <w:separator/>
      </w:r>
    </w:p>
  </w:footnote>
  <w:footnote w:type="continuationSeparator" w:id="0">
    <w:p w:rsidR="00060D20" w:rsidRDefault="00060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88603F0"/>
    <w:lvl w:ilvl="0">
      <w:start w:val="1"/>
      <w:numFmt w:val="decimal"/>
      <w:pStyle w:val="Listenumros"/>
      <w:lvlText w:val="%1."/>
      <w:lvlJc w:val="left"/>
      <w:pPr>
        <w:tabs>
          <w:tab w:val="num" w:pos="360"/>
        </w:tabs>
        <w:ind w:left="360" w:hanging="360"/>
      </w:pPr>
    </w:lvl>
  </w:abstractNum>
  <w:abstractNum w:abstractNumId="1"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4E5798"/>
    <w:multiLevelType w:val="multilevel"/>
    <w:tmpl w:val="E176F5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4E14F9B"/>
    <w:multiLevelType w:val="multilevel"/>
    <w:tmpl w:val="AB300390"/>
    <w:lvl w:ilvl="0">
      <w:start w:val="1"/>
      <w:numFmt w:val="decimal"/>
      <w:lvlText w:val="%1."/>
      <w:lvlJc w:val="left"/>
      <w:pPr>
        <w:ind w:left="991" w:hanging="360"/>
      </w:pPr>
      <w:rPr>
        <w:rFonts w:ascii="Arial MT" w:eastAsia="Arial MT" w:hAnsi="Arial MT" w:cs="Arial MT" w:hint="default"/>
        <w:b w:val="0"/>
        <w:bCs w:val="0"/>
        <w:i w:val="0"/>
        <w:iCs w:val="0"/>
        <w:spacing w:val="-1"/>
        <w:w w:val="82"/>
        <w:sz w:val="20"/>
        <w:szCs w:val="20"/>
        <w:lang w:val="fr-FR" w:eastAsia="en-US" w:bidi="ar-SA"/>
      </w:rPr>
    </w:lvl>
    <w:lvl w:ilvl="1">
      <w:start w:val="1"/>
      <w:numFmt w:val="decimal"/>
      <w:lvlText w:val="%1.%2."/>
      <w:lvlJc w:val="left"/>
      <w:pPr>
        <w:ind w:left="1121" w:hanging="414"/>
      </w:pPr>
      <w:rPr>
        <w:rFonts w:hint="default"/>
        <w:spacing w:val="-1"/>
        <w:w w:val="82"/>
        <w:lang w:val="fr-FR" w:eastAsia="en-US" w:bidi="ar-SA"/>
      </w:rPr>
    </w:lvl>
    <w:lvl w:ilvl="2">
      <w:numFmt w:val="bullet"/>
      <w:lvlText w:val="-"/>
      <w:lvlJc w:val="left"/>
      <w:pPr>
        <w:ind w:left="1427" w:hanging="720"/>
      </w:pPr>
      <w:rPr>
        <w:rFonts w:ascii="Arial MT" w:eastAsia="Arial MT" w:hAnsi="Arial MT" w:cs="Arial MT" w:hint="default"/>
        <w:b w:val="0"/>
        <w:bCs w:val="0"/>
        <w:i w:val="0"/>
        <w:iCs w:val="0"/>
        <w:spacing w:val="0"/>
        <w:w w:val="99"/>
        <w:sz w:val="24"/>
        <w:szCs w:val="24"/>
        <w:lang w:val="fr-FR" w:eastAsia="en-US" w:bidi="ar-SA"/>
      </w:rPr>
    </w:lvl>
    <w:lvl w:ilvl="3">
      <w:numFmt w:val="bullet"/>
      <w:lvlText w:val="•"/>
      <w:lvlJc w:val="left"/>
      <w:pPr>
        <w:ind w:left="2641" w:hanging="720"/>
      </w:pPr>
      <w:rPr>
        <w:rFonts w:hint="default"/>
        <w:lang w:val="fr-FR" w:eastAsia="en-US" w:bidi="ar-SA"/>
      </w:rPr>
    </w:lvl>
    <w:lvl w:ilvl="4">
      <w:numFmt w:val="bullet"/>
      <w:lvlText w:val="•"/>
      <w:lvlJc w:val="left"/>
      <w:pPr>
        <w:ind w:left="3863" w:hanging="720"/>
      </w:pPr>
      <w:rPr>
        <w:rFonts w:hint="default"/>
        <w:lang w:val="fr-FR" w:eastAsia="en-US" w:bidi="ar-SA"/>
      </w:rPr>
    </w:lvl>
    <w:lvl w:ilvl="5">
      <w:numFmt w:val="bullet"/>
      <w:lvlText w:val="•"/>
      <w:lvlJc w:val="left"/>
      <w:pPr>
        <w:ind w:left="5084" w:hanging="720"/>
      </w:pPr>
      <w:rPr>
        <w:rFonts w:hint="default"/>
        <w:lang w:val="fr-FR" w:eastAsia="en-US" w:bidi="ar-SA"/>
      </w:rPr>
    </w:lvl>
    <w:lvl w:ilvl="6">
      <w:numFmt w:val="bullet"/>
      <w:lvlText w:val="•"/>
      <w:lvlJc w:val="left"/>
      <w:pPr>
        <w:ind w:left="6306" w:hanging="720"/>
      </w:pPr>
      <w:rPr>
        <w:rFonts w:hint="default"/>
        <w:lang w:val="fr-FR" w:eastAsia="en-US" w:bidi="ar-SA"/>
      </w:rPr>
    </w:lvl>
    <w:lvl w:ilvl="7">
      <w:numFmt w:val="bullet"/>
      <w:lvlText w:val="•"/>
      <w:lvlJc w:val="left"/>
      <w:pPr>
        <w:ind w:left="7527" w:hanging="720"/>
      </w:pPr>
      <w:rPr>
        <w:rFonts w:hint="default"/>
        <w:lang w:val="fr-FR" w:eastAsia="en-US" w:bidi="ar-SA"/>
      </w:rPr>
    </w:lvl>
    <w:lvl w:ilvl="8">
      <w:numFmt w:val="bullet"/>
      <w:lvlText w:val="•"/>
      <w:lvlJc w:val="left"/>
      <w:pPr>
        <w:ind w:left="8749" w:hanging="720"/>
      </w:pPr>
      <w:rPr>
        <w:rFonts w:hint="default"/>
        <w:lang w:val="fr-FR" w:eastAsia="en-US" w:bidi="ar-SA"/>
      </w:rPr>
    </w:lvl>
  </w:abstractNum>
  <w:abstractNum w:abstractNumId="4" w15:restartNumberingAfterBreak="0">
    <w:nsid w:val="08962436"/>
    <w:multiLevelType w:val="hybridMultilevel"/>
    <w:tmpl w:val="2C46F4BA"/>
    <w:lvl w:ilvl="0" w:tplc="0F4E8352">
      <w:start w:val="1"/>
      <w:numFmt w:val="decimal"/>
      <w:lvlText w:val="%1."/>
      <w:lvlJc w:val="left"/>
      <w:pPr>
        <w:ind w:left="1080" w:hanging="360"/>
      </w:pPr>
      <w:rPr>
        <w:rFonts w:ascii="Arial" w:eastAsia="Times New Roman" w:hAnsi="Arial" w:cs="Aria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9DE4768"/>
    <w:multiLevelType w:val="hybridMultilevel"/>
    <w:tmpl w:val="283A8656"/>
    <w:lvl w:ilvl="0" w:tplc="9D624EBC">
      <w:numFmt w:val="bullet"/>
      <w:lvlText w:val="-"/>
      <w:lvlJc w:val="left"/>
      <w:pPr>
        <w:ind w:left="1571" w:hanging="360"/>
      </w:pPr>
      <w:rPr>
        <w:rFonts w:ascii="Cambria" w:eastAsia="Times New Roman" w:hAnsi="Cambria" w:cs="Times New Roman"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15:restartNumberingAfterBreak="0">
    <w:nsid w:val="0DA94F76"/>
    <w:multiLevelType w:val="hybridMultilevel"/>
    <w:tmpl w:val="46904EB8"/>
    <w:lvl w:ilvl="0" w:tplc="9D624EBC">
      <w:numFmt w:val="bullet"/>
      <w:lvlText w:val="-"/>
      <w:lvlJc w:val="left"/>
      <w:pPr>
        <w:ind w:left="1287" w:hanging="360"/>
      </w:pPr>
      <w:rPr>
        <w:rFonts w:ascii="Cambria" w:eastAsia="Times New Roman" w:hAnsi="Cambria"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8"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9" w15:restartNumberingAfterBreak="0">
    <w:nsid w:val="10AB1095"/>
    <w:multiLevelType w:val="hybridMultilevel"/>
    <w:tmpl w:val="4234171C"/>
    <w:lvl w:ilvl="0" w:tplc="67ACB990">
      <w:start w:val="7"/>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232596"/>
    <w:multiLevelType w:val="multilevel"/>
    <w:tmpl w:val="700CE4FA"/>
    <w:lvl w:ilvl="0">
      <w:start w:val="21"/>
      <w:numFmt w:val="decimal"/>
      <w:lvlText w:val="%1"/>
      <w:lvlJc w:val="left"/>
      <w:pPr>
        <w:ind w:left="465" w:hanging="465"/>
      </w:pPr>
      <w:rPr>
        <w:rFonts w:cs="Times New Roman" w:hint="default"/>
        <w:sz w:val="24"/>
      </w:rPr>
    </w:lvl>
    <w:lvl w:ilvl="1">
      <w:start w:val="3"/>
      <w:numFmt w:val="decimal"/>
      <w:lvlText w:val="%1.%2"/>
      <w:lvlJc w:val="left"/>
      <w:pPr>
        <w:ind w:left="1184" w:hanging="465"/>
      </w:pPr>
      <w:rPr>
        <w:rFonts w:cs="Times New Roman" w:hint="default"/>
        <w:sz w:val="24"/>
      </w:rPr>
    </w:lvl>
    <w:lvl w:ilvl="2">
      <w:start w:val="1"/>
      <w:numFmt w:val="decimal"/>
      <w:lvlText w:val="%1.%2.%3"/>
      <w:lvlJc w:val="left"/>
      <w:pPr>
        <w:ind w:left="2158" w:hanging="720"/>
      </w:pPr>
      <w:rPr>
        <w:rFonts w:cs="Times New Roman" w:hint="default"/>
        <w:sz w:val="24"/>
      </w:rPr>
    </w:lvl>
    <w:lvl w:ilvl="3">
      <w:start w:val="1"/>
      <w:numFmt w:val="decimal"/>
      <w:lvlText w:val="%1.%2.%3.%4"/>
      <w:lvlJc w:val="left"/>
      <w:pPr>
        <w:ind w:left="2877" w:hanging="720"/>
      </w:pPr>
      <w:rPr>
        <w:rFonts w:cs="Times New Roman" w:hint="default"/>
        <w:sz w:val="24"/>
      </w:rPr>
    </w:lvl>
    <w:lvl w:ilvl="4">
      <w:start w:val="1"/>
      <w:numFmt w:val="decimal"/>
      <w:lvlText w:val="%1.%2.%3.%4.%5"/>
      <w:lvlJc w:val="left"/>
      <w:pPr>
        <w:ind w:left="3956" w:hanging="1080"/>
      </w:pPr>
      <w:rPr>
        <w:rFonts w:cs="Times New Roman" w:hint="default"/>
        <w:sz w:val="24"/>
      </w:rPr>
    </w:lvl>
    <w:lvl w:ilvl="5">
      <w:start w:val="1"/>
      <w:numFmt w:val="decimal"/>
      <w:lvlText w:val="%1.%2.%3.%4.%5.%6"/>
      <w:lvlJc w:val="left"/>
      <w:pPr>
        <w:ind w:left="4675" w:hanging="1080"/>
      </w:pPr>
      <w:rPr>
        <w:rFonts w:cs="Times New Roman" w:hint="default"/>
        <w:sz w:val="24"/>
      </w:rPr>
    </w:lvl>
    <w:lvl w:ilvl="6">
      <w:start w:val="1"/>
      <w:numFmt w:val="decimal"/>
      <w:lvlText w:val="%1.%2.%3.%4.%5.%6.%7"/>
      <w:lvlJc w:val="left"/>
      <w:pPr>
        <w:ind w:left="5754" w:hanging="1440"/>
      </w:pPr>
      <w:rPr>
        <w:rFonts w:cs="Times New Roman" w:hint="default"/>
        <w:sz w:val="24"/>
      </w:rPr>
    </w:lvl>
    <w:lvl w:ilvl="7">
      <w:start w:val="1"/>
      <w:numFmt w:val="decimal"/>
      <w:lvlText w:val="%1.%2.%3.%4.%5.%6.%7.%8"/>
      <w:lvlJc w:val="left"/>
      <w:pPr>
        <w:ind w:left="6473" w:hanging="1440"/>
      </w:pPr>
      <w:rPr>
        <w:rFonts w:cs="Times New Roman" w:hint="default"/>
        <w:sz w:val="24"/>
      </w:rPr>
    </w:lvl>
    <w:lvl w:ilvl="8">
      <w:start w:val="1"/>
      <w:numFmt w:val="decimal"/>
      <w:lvlText w:val="%1.%2.%3.%4.%5.%6.%7.%8.%9"/>
      <w:lvlJc w:val="left"/>
      <w:pPr>
        <w:ind w:left="7552" w:hanging="1800"/>
      </w:pPr>
      <w:rPr>
        <w:rFonts w:cs="Times New Roman" w:hint="default"/>
        <w:sz w:val="24"/>
      </w:rPr>
    </w:lvl>
  </w:abstractNum>
  <w:abstractNum w:abstractNumId="11" w15:restartNumberingAfterBreak="0">
    <w:nsid w:val="11FA5FC4"/>
    <w:multiLevelType w:val="hybridMultilevel"/>
    <w:tmpl w:val="2E1E91A0"/>
    <w:lvl w:ilvl="0" w:tplc="2A9A9994">
      <w:start w:val="1"/>
      <w:numFmt w:val="decimal"/>
      <w:lvlText w:val="%1."/>
      <w:lvlJc w:val="left"/>
      <w:pPr>
        <w:tabs>
          <w:tab w:val="num" w:pos="6881"/>
        </w:tabs>
        <w:ind w:left="6881" w:hanging="360"/>
      </w:pPr>
    </w:lvl>
    <w:lvl w:ilvl="1" w:tplc="364C9262">
      <w:numFmt w:val="none"/>
      <w:lvlText w:val=""/>
      <w:lvlJc w:val="left"/>
      <w:pPr>
        <w:tabs>
          <w:tab w:val="num" w:pos="356"/>
        </w:tabs>
        <w:ind w:left="-4" w:firstLine="0"/>
      </w:pPr>
    </w:lvl>
    <w:lvl w:ilvl="2" w:tplc="684A6B2C">
      <w:numFmt w:val="none"/>
      <w:lvlText w:val=""/>
      <w:lvlJc w:val="left"/>
      <w:pPr>
        <w:tabs>
          <w:tab w:val="num" w:pos="356"/>
        </w:tabs>
        <w:ind w:left="-4" w:firstLine="0"/>
      </w:pPr>
    </w:lvl>
    <w:lvl w:ilvl="3" w:tplc="0818CAC8">
      <w:numFmt w:val="none"/>
      <w:lvlText w:val=""/>
      <w:lvlJc w:val="left"/>
      <w:pPr>
        <w:tabs>
          <w:tab w:val="num" w:pos="356"/>
        </w:tabs>
        <w:ind w:left="-4" w:firstLine="0"/>
      </w:pPr>
    </w:lvl>
    <w:lvl w:ilvl="4" w:tplc="E0DE4F2E">
      <w:numFmt w:val="none"/>
      <w:lvlText w:val=""/>
      <w:lvlJc w:val="left"/>
      <w:pPr>
        <w:tabs>
          <w:tab w:val="num" w:pos="356"/>
        </w:tabs>
        <w:ind w:left="-4" w:firstLine="0"/>
      </w:pPr>
    </w:lvl>
    <w:lvl w:ilvl="5" w:tplc="EB8C1ADE">
      <w:numFmt w:val="none"/>
      <w:lvlText w:val=""/>
      <w:lvlJc w:val="left"/>
      <w:pPr>
        <w:tabs>
          <w:tab w:val="num" w:pos="356"/>
        </w:tabs>
        <w:ind w:left="-4" w:firstLine="0"/>
      </w:pPr>
    </w:lvl>
    <w:lvl w:ilvl="6" w:tplc="2DF2257E">
      <w:numFmt w:val="none"/>
      <w:lvlText w:val=""/>
      <w:lvlJc w:val="left"/>
      <w:pPr>
        <w:tabs>
          <w:tab w:val="num" w:pos="356"/>
        </w:tabs>
        <w:ind w:left="-4" w:firstLine="0"/>
      </w:pPr>
    </w:lvl>
    <w:lvl w:ilvl="7" w:tplc="A1EC77C6">
      <w:numFmt w:val="none"/>
      <w:lvlText w:val=""/>
      <w:lvlJc w:val="left"/>
      <w:pPr>
        <w:tabs>
          <w:tab w:val="num" w:pos="356"/>
        </w:tabs>
        <w:ind w:left="-4" w:firstLine="0"/>
      </w:pPr>
    </w:lvl>
    <w:lvl w:ilvl="8" w:tplc="43DEF06C">
      <w:numFmt w:val="none"/>
      <w:lvlText w:val=""/>
      <w:lvlJc w:val="left"/>
      <w:pPr>
        <w:tabs>
          <w:tab w:val="num" w:pos="356"/>
        </w:tabs>
        <w:ind w:left="-4" w:firstLine="0"/>
      </w:pPr>
    </w:lvl>
  </w:abstractNum>
  <w:abstractNum w:abstractNumId="12" w15:restartNumberingAfterBreak="0">
    <w:nsid w:val="13BF3A4A"/>
    <w:multiLevelType w:val="hybridMultilevel"/>
    <w:tmpl w:val="E3829CDC"/>
    <w:lvl w:ilvl="0" w:tplc="67ACB990">
      <w:start w:val="7"/>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FD69EC"/>
    <w:multiLevelType w:val="hybridMultilevel"/>
    <w:tmpl w:val="B9AA2F80"/>
    <w:lvl w:ilvl="0" w:tplc="9D624EB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5" w15:restartNumberingAfterBreak="0">
    <w:nsid w:val="20CE3762"/>
    <w:multiLevelType w:val="hybridMultilevel"/>
    <w:tmpl w:val="FE941B88"/>
    <w:lvl w:ilvl="0" w:tplc="9D624EBC">
      <w:numFmt w:val="bullet"/>
      <w:lvlText w:val="-"/>
      <w:lvlJc w:val="left"/>
      <w:pPr>
        <w:ind w:left="1571" w:hanging="360"/>
      </w:pPr>
      <w:rPr>
        <w:rFonts w:ascii="Cambria" w:eastAsia="Times New Roman" w:hAnsi="Cambria" w:cs="Times New Roman"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22956CDB"/>
    <w:multiLevelType w:val="hybridMultilevel"/>
    <w:tmpl w:val="AEDA502A"/>
    <w:lvl w:ilvl="0" w:tplc="FA88F904">
      <w:start w:val="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5B36BD6"/>
    <w:multiLevelType w:val="multilevel"/>
    <w:tmpl w:val="8C88CA4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6BF1530"/>
    <w:multiLevelType w:val="hybridMultilevel"/>
    <w:tmpl w:val="7F76457E"/>
    <w:lvl w:ilvl="0" w:tplc="45367C6E">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73E1E08"/>
    <w:multiLevelType w:val="hybridMultilevel"/>
    <w:tmpl w:val="B6FC8372"/>
    <w:lvl w:ilvl="0" w:tplc="9D624EBC">
      <w:numFmt w:val="bullet"/>
      <w:lvlText w:val="-"/>
      <w:lvlJc w:val="left"/>
      <w:pPr>
        <w:ind w:left="1409" w:hanging="360"/>
      </w:pPr>
      <w:rPr>
        <w:rFonts w:ascii="Cambria" w:eastAsia="Times New Roman" w:hAnsi="Cambria" w:cs="Times New Roman" w:hint="default"/>
      </w:rPr>
    </w:lvl>
    <w:lvl w:ilvl="1" w:tplc="040C0003" w:tentative="1">
      <w:start w:val="1"/>
      <w:numFmt w:val="bullet"/>
      <w:lvlText w:val="o"/>
      <w:lvlJc w:val="left"/>
      <w:pPr>
        <w:ind w:left="2129" w:hanging="360"/>
      </w:pPr>
      <w:rPr>
        <w:rFonts w:ascii="Courier New" w:hAnsi="Courier New" w:cs="Courier New" w:hint="default"/>
      </w:rPr>
    </w:lvl>
    <w:lvl w:ilvl="2" w:tplc="040C0005" w:tentative="1">
      <w:start w:val="1"/>
      <w:numFmt w:val="bullet"/>
      <w:lvlText w:val=""/>
      <w:lvlJc w:val="left"/>
      <w:pPr>
        <w:ind w:left="2849" w:hanging="360"/>
      </w:pPr>
      <w:rPr>
        <w:rFonts w:ascii="Wingdings" w:hAnsi="Wingdings" w:hint="default"/>
      </w:rPr>
    </w:lvl>
    <w:lvl w:ilvl="3" w:tplc="040C0001" w:tentative="1">
      <w:start w:val="1"/>
      <w:numFmt w:val="bullet"/>
      <w:lvlText w:val=""/>
      <w:lvlJc w:val="left"/>
      <w:pPr>
        <w:ind w:left="3569" w:hanging="360"/>
      </w:pPr>
      <w:rPr>
        <w:rFonts w:ascii="Symbol" w:hAnsi="Symbol" w:hint="default"/>
      </w:rPr>
    </w:lvl>
    <w:lvl w:ilvl="4" w:tplc="040C0003" w:tentative="1">
      <w:start w:val="1"/>
      <w:numFmt w:val="bullet"/>
      <w:lvlText w:val="o"/>
      <w:lvlJc w:val="left"/>
      <w:pPr>
        <w:ind w:left="4289" w:hanging="360"/>
      </w:pPr>
      <w:rPr>
        <w:rFonts w:ascii="Courier New" w:hAnsi="Courier New" w:cs="Courier New" w:hint="default"/>
      </w:rPr>
    </w:lvl>
    <w:lvl w:ilvl="5" w:tplc="040C0005" w:tentative="1">
      <w:start w:val="1"/>
      <w:numFmt w:val="bullet"/>
      <w:lvlText w:val=""/>
      <w:lvlJc w:val="left"/>
      <w:pPr>
        <w:ind w:left="5009" w:hanging="360"/>
      </w:pPr>
      <w:rPr>
        <w:rFonts w:ascii="Wingdings" w:hAnsi="Wingdings" w:hint="default"/>
      </w:rPr>
    </w:lvl>
    <w:lvl w:ilvl="6" w:tplc="040C0001" w:tentative="1">
      <w:start w:val="1"/>
      <w:numFmt w:val="bullet"/>
      <w:lvlText w:val=""/>
      <w:lvlJc w:val="left"/>
      <w:pPr>
        <w:ind w:left="5729" w:hanging="360"/>
      </w:pPr>
      <w:rPr>
        <w:rFonts w:ascii="Symbol" w:hAnsi="Symbol" w:hint="default"/>
      </w:rPr>
    </w:lvl>
    <w:lvl w:ilvl="7" w:tplc="040C0003" w:tentative="1">
      <w:start w:val="1"/>
      <w:numFmt w:val="bullet"/>
      <w:lvlText w:val="o"/>
      <w:lvlJc w:val="left"/>
      <w:pPr>
        <w:ind w:left="6449" w:hanging="360"/>
      </w:pPr>
      <w:rPr>
        <w:rFonts w:ascii="Courier New" w:hAnsi="Courier New" w:cs="Courier New" w:hint="default"/>
      </w:rPr>
    </w:lvl>
    <w:lvl w:ilvl="8" w:tplc="040C0005" w:tentative="1">
      <w:start w:val="1"/>
      <w:numFmt w:val="bullet"/>
      <w:lvlText w:val=""/>
      <w:lvlJc w:val="left"/>
      <w:pPr>
        <w:ind w:left="7169" w:hanging="360"/>
      </w:pPr>
      <w:rPr>
        <w:rFonts w:ascii="Wingdings" w:hAnsi="Wingdings" w:hint="default"/>
      </w:rPr>
    </w:lvl>
  </w:abstractNum>
  <w:abstractNum w:abstractNumId="21" w15:restartNumberingAfterBreak="0">
    <w:nsid w:val="2BA92551"/>
    <w:multiLevelType w:val="hybridMultilevel"/>
    <w:tmpl w:val="811461F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30DC1E1C"/>
    <w:multiLevelType w:val="multilevel"/>
    <w:tmpl w:val="B1EAF7E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4" w15:restartNumberingAfterBreak="0">
    <w:nsid w:val="37EC0A49"/>
    <w:multiLevelType w:val="hybridMultilevel"/>
    <w:tmpl w:val="D8EC6124"/>
    <w:lvl w:ilvl="0" w:tplc="DD0CC16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3DEB290F"/>
    <w:multiLevelType w:val="hybridMultilevel"/>
    <w:tmpl w:val="818C41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3E243D"/>
    <w:multiLevelType w:val="hybridMultilevel"/>
    <w:tmpl w:val="D256DD14"/>
    <w:lvl w:ilvl="0" w:tplc="9D624EB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174193"/>
    <w:multiLevelType w:val="hybridMultilevel"/>
    <w:tmpl w:val="D94E3DEE"/>
    <w:lvl w:ilvl="0" w:tplc="9D624EBC">
      <w:numFmt w:val="bullet"/>
      <w:lvlText w:val="-"/>
      <w:lvlJc w:val="left"/>
      <w:pPr>
        <w:ind w:left="1287" w:hanging="360"/>
      </w:pPr>
      <w:rPr>
        <w:rFonts w:ascii="Cambria" w:eastAsia="Times New Roman" w:hAnsi="Cambria"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4AC64697"/>
    <w:multiLevelType w:val="hybridMultilevel"/>
    <w:tmpl w:val="8CF045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10E5198"/>
    <w:multiLevelType w:val="multilevel"/>
    <w:tmpl w:val="E512A40C"/>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17A6FEA"/>
    <w:multiLevelType w:val="hybridMultilevel"/>
    <w:tmpl w:val="71D44926"/>
    <w:lvl w:ilvl="0" w:tplc="08090001">
      <w:start w:val="1"/>
      <w:numFmt w:val="bullet"/>
      <w:lvlText w:val=""/>
      <w:lvlJc w:val="left"/>
      <w:pPr>
        <w:ind w:left="2143" w:hanging="360"/>
      </w:pPr>
      <w:rPr>
        <w:rFonts w:ascii="Symbol" w:hAnsi="Symbol"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31"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9D41E1"/>
    <w:multiLevelType w:val="hybridMultilevel"/>
    <w:tmpl w:val="7EFE749E"/>
    <w:lvl w:ilvl="0" w:tplc="789ECA9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15:restartNumberingAfterBreak="0">
    <w:nsid w:val="59A66C66"/>
    <w:multiLevelType w:val="hybridMultilevel"/>
    <w:tmpl w:val="E87446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9CB028D"/>
    <w:multiLevelType w:val="hybridMultilevel"/>
    <w:tmpl w:val="FA845264"/>
    <w:lvl w:ilvl="0" w:tplc="FA88F904">
      <w:start w:val="20"/>
      <w:numFmt w:val="bullet"/>
      <w:lvlText w:val="-"/>
      <w:lvlJc w:val="left"/>
      <w:pPr>
        <w:tabs>
          <w:tab w:val="num" w:pos="1905"/>
        </w:tabs>
        <w:ind w:left="1905" w:hanging="360"/>
      </w:pPr>
      <w:rPr>
        <w:rFonts w:ascii="Times New Roman" w:eastAsia="Times New Roman" w:hAnsi="Times New Roman" w:cs="Times New Roman"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35" w15:restartNumberingAfterBreak="0">
    <w:nsid w:val="59EE4C08"/>
    <w:multiLevelType w:val="hybridMultilevel"/>
    <w:tmpl w:val="4860D804"/>
    <w:lvl w:ilvl="0" w:tplc="9D624EB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BD719FB"/>
    <w:multiLevelType w:val="hybridMultilevel"/>
    <w:tmpl w:val="AB3A4740"/>
    <w:lvl w:ilvl="0" w:tplc="E1AE736C">
      <w:start w:val="1"/>
      <w:numFmt w:val="lowerLetter"/>
      <w:lvlText w:val="%1."/>
      <w:lvlJc w:val="left"/>
      <w:pPr>
        <w:ind w:left="2077" w:hanging="375"/>
      </w:pPr>
      <w:rPr>
        <w:rFonts w:hint="default"/>
        <w:b/>
      </w:rPr>
    </w:lvl>
    <w:lvl w:ilvl="1" w:tplc="040C0019" w:tentative="1">
      <w:start w:val="1"/>
      <w:numFmt w:val="lowerLetter"/>
      <w:lvlText w:val="%2."/>
      <w:lvlJc w:val="left"/>
      <w:pPr>
        <w:ind w:left="2782" w:hanging="360"/>
      </w:pPr>
    </w:lvl>
    <w:lvl w:ilvl="2" w:tplc="040C001B" w:tentative="1">
      <w:start w:val="1"/>
      <w:numFmt w:val="lowerRoman"/>
      <w:lvlText w:val="%3."/>
      <w:lvlJc w:val="right"/>
      <w:pPr>
        <w:ind w:left="3502" w:hanging="180"/>
      </w:pPr>
    </w:lvl>
    <w:lvl w:ilvl="3" w:tplc="040C000F" w:tentative="1">
      <w:start w:val="1"/>
      <w:numFmt w:val="decimal"/>
      <w:lvlText w:val="%4."/>
      <w:lvlJc w:val="left"/>
      <w:pPr>
        <w:ind w:left="4222" w:hanging="360"/>
      </w:pPr>
    </w:lvl>
    <w:lvl w:ilvl="4" w:tplc="040C0019" w:tentative="1">
      <w:start w:val="1"/>
      <w:numFmt w:val="lowerLetter"/>
      <w:lvlText w:val="%5."/>
      <w:lvlJc w:val="left"/>
      <w:pPr>
        <w:ind w:left="4942" w:hanging="360"/>
      </w:pPr>
    </w:lvl>
    <w:lvl w:ilvl="5" w:tplc="040C001B" w:tentative="1">
      <w:start w:val="1"/>
      <w:numFmt w:val="lowerRoman"/>
      <w:lvlText w:val="%6."/>
      <w:lvlJc w:val="right"/>
      <w:pPr>
        <w:ind w:left="5662" w:hanging="180"/>
      </w:pPr>
    </w:lvl>
    <w:lvl w:ilvl="6" w:tplc="040C000F" w:tentative="1">
      <w:start w:val="1"/>
      <w:numFmt w:val="decimal"/>
      <w:lvlText w:val="%7."/>
      <w:lvlJc w:val="left"/>
      <w:pPr>
        <w:ind w:left="6382" w:hanging="360"/>
      </w:pPr>
    </w:lvl>
    <w:lvl w:ilvl="7" w:tplc="040C0019" w:tentative="1">
      <w:start w:val="1"/>
      <w:numFmt w:val="lowerLetter"/>
      <w:lvlText w:val="%8."/>
      <w:lvlJc w:val="left"/>
      <w:pPr>
        <w:ind w:left="7102" w:hanging="360"/>
      </w:pPr>
    </w:lvl>
    <w:lvl w:ilvl="8" w:tplc="040C001B" w:tentative="1">
      <w:start w:val="1"/>
      <w:numFmt w:val="lowerRoman"/>
      <w:lvlText w:val="%9."/>
      <w:lvlJc w:val="right"/>
      <w:pPr>
        <w:ind w:left="7822" w:hanging="180"/>
      </w:pPr>
    </w:lvl>
  </w:abstractNum>
  <w:abstractNum w:abstractNumId="37" w15:restartNumberingAfterBreak="0">
    <w:nsid w:val="5C8F336A"/>
    <w:multiLevelType w:val="singleLevel"/>
    <w:tmpl w:val="040C000D"/>
    <w:lvl w:ilvl="0">
      <w:start w:val="1"/>
      <w:numFmt w:val="bullet"/>
      <w:lvlText w:val=""/>
      <w:lvlJc w:val="left"/>
      <w:pPr>
        <w:ind w:left="360" w:hanging="360"/>
      </w:pPr>
      <w:rPr>
        <w:rFonts w:ascii="Wingdings" w:hAnsi="Wingdings" w:hint="default"/>
      </w:rPr>
    </w:lvl>
  </w:abstractNum>
  <w:abstractNum w:abstractNumId="38"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39" w15:restartNumberingAfterBreak="0">
    <w:nsid w:val="657175C1"/>
    <w:multiLevelType w:val="hybridMultilevel"/>
    <w:tmpl w:val="843676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76A1944"/>
    <w:multiLevelType w:val="hybridMultilevel"/>
    <w:tmpl w:val="DD5E217C"/>
    <w:lvl w:ilvl="0" w:tplc="7A1ABBBE">
      <w:start w:val="2"/>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69175826"/>
    <w:multiLevelType w:val="hybridMultilevel"/>
    <w:tmpl w:val="D07CDDDC"/>
    <w:lvl w:ilvl="0" w:tplc="9D624EBC">
      <w:numFmt w:val="bullet"/>
      <w:lvlText w:val="-"/>
      <w:lvlJc w:val="left"/>
      <w:pPr>
        <w:ind w:left="1571" w:hanging="360"/>
      </w:pPr>
      <w:rPr>
        <w:rFonts w:ascii="Cambria" w:eastAsia="Times New Roman" w:hAnsi="Cambria" w:cs="Times New Roman"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2" w15:restartNumberingAfterBreak="0">
    <w:nsid w:val="6B1C4CE1"/>
    <w:multiLevelType w:val="hybridMultilevel"/>
    <w:tmpl w:val="2BBE6D78"/>
    <w:lvl w:ilvl="0" w:tplc="9D624EBC">
      <w:numFmt w:val="bullet"/>
      <w:lvlText w:val="-"/>
      <w:lvlJc w:val="left"/>
      <w:pPr>
        <w:ind w:left="1287" w:hanging="360"/>
      </w:pPr>
      <w:rPr>
        <w:rFonts w:ascii="Cambria" w:eastAsia="Times New Roman" w:hAnsi="Cambria"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3" w15:restartNumberingAfterBreak="0">
    <w:nsid w:val="6C7355E3"/>
    <w:multiLevelType w:val="hybridMultilevel"/>
    <w:tmpl w:val="72548336"/>
    <w:lvl w:ilvl="0" w:tplc="08090011">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B70E3F72">
      <w:start w:val="1"/>
      <w:numFmt w:val="lowerLetter"/>
      <w:lvlText w:val="(%3)"/>
      <w:lvlJc w:val="left"/>
      <w:pPr>
        <w:tabs>
          <w:tab w:val="num" w:pos="2340"/>
        </w:tabs>
        <w:ind w:left="2340" w:hanging="360"/>
      </w:pPr>
      <w:rPr>
        <w:rFonts w:hint="default"/>
      </w:rPr>
    </w:lvl>
    <w:lvl w:ilvl="3" w:tplc="13A035E0">
      <w:start w:val="1"/>
      <w:numFmt w:val="lowerLetter"/>
      <w:lvlText w:val="%4)"/>
      <w:lvlJc w:val="left"/>
      <w:pPr>
        <w:tabs>
          <w:tab w:val="num" w:pos="2880"/>
        </w:tabs>
        <w:ind w:left="2880" w:hanging="360"/>
      </w:pPr>
      <w:rPr>
        <w:rFonts w:ascii="Arial" w:eastAsia="Calibri" w:hAnsi="Arial" w:cs="Arial"/>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CB82BAE"/>
    <w:multiLevelType w:val="multilevel"/>
    <w:tmpl w:val="B686BECE"/>
    <w:lvl w:ilvl="0">
      <w:start w:val="1"/>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D8C5EAF"/>
    <w:multiLevelType w:val="hybridMultilevel"/>
    <w:tmpl w:val="8764A7A2"/>
    <w:lvl w:ilvl="0" w:tplc="A2C03934">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E546A5C"/>
    <w:multiLevelType w:val="hybridMultilevel"/>
    <w:tmpl w:val="9ABC86B4"/>
    <w:lvl w:ilvl="0" w:tplc="4E78B89A">
      <w:start w:val="1"/>
      <w:numFmt w:val="decimal"/>
      <w:lvlText w:val="%1."/>
      <w:lvlJc w:val="left"/>
      <w:pPr>
        <w:ind w:left="720" w:hanging="360"/>
      </w:pPr>
      <w:rPr>
        <w:rFonts w:hint="default"/>
        <w:b/>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49" w15:restartNumberingAfterBreak="0">
    <w:nsid w:val="77F66769"/>
    <w:multiLevelType w:val="hybridMultilevel"/>
    <w:tmpl w:val="EF1E01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8AB022A"/>
    <w:multiLevelType w:val="hybridMultilevel"/>
    <w:tmpl w:val="FAE00A4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1" w15:restartNumberingAfterBreak="0">
    <w:nsid w:val="7BF00020"/>
    <w:multiLevelType w:val="hybridMultilevel"/>
    <w:tmpl w:val="D34831D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15:restartNumberingAfterBreak="0">
    <w:nsid w:val="7FE139DB"/>
    <w:multiLevelType w:val="hybridMultilevel"/>
    <w:tmpl w:val="97B0AA28"/>
    <w:lvl w:ilvl="0" w:tplc="9D624EB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3"/>
  </w:num>
  <w:num w:numId="2">
    <w:abstractNumId w:val="17"/>
  </w:num>
  <w:num w:numId="3">
    <w:abstractNumId w:val="34"/>
  </w:num>
  <w:num w:numId="4">
    <w:abstractNumId w:val="44"/>
  </w:num>
  <w:num w:numId="5">
    <w:abstractNumId w:val="7"/>
  </w:num>
  <w:num w:numId="6">
    <w:abstractNumId w:val="38"/>
  </w:num>
  <w:num w:numId="7">
    <w:abstractNumId w:val="9"/>
  </w:num>
  <w:num w:numId="8">
    <w:abstractNumId w:val="48"/>
  </w:num>
  <w:num w:numId="9">
    <w:abstractNumId w:val="8"/>
  </w:num>
  <w:num w:numId="10">
    <w:abstractNumId w:val="14"/>
  </w:num>
  <w:num w:numId="11">
    <w:abstractNumId w:val="22"/>
  </w:num>
  <w:num w:numId="12">
    <w:abstractNumId w:val="1"/>
  </w:num>
  <w:num w:numId="13">
    <w:abstractNumId w:val="23"/>
  </w:num>
  <w:num w:numId="14">
    <w:abstractNumId w:val="32"/>
  </w:num>
  <w:num w:numId="15">
    <w:abstractNumId w:val="37"/>
  </w:num>
  <w:num w:numId="16">
    <w:abstractNumId w:val="47"/>
  </w:num>
  <w:num w:numId="17">
    <w:abstractNumId w:val="36"/>
  </w:num>
  <w:num w:numId="18">
    <w:abstractNumId w:val="10"/>
  </w:num>
  <w:num w:numId="19">
    <w:abstractNumId w:val="0"/>
    <w:lvlOverride w:ilvl="0">
      <w:startOverride w:val="1"/>
    </w:lvlOverride>
  </w:num>
  <w:num w:numId="20">
    <w:abstractNumId w:val="18"/>
  </w:num>
  <w:num w:numId="21">
    <w:abstractNumId w:val="31"/>
    <w:lvlOverride w:ilvl="0">
      <w:lvl w:ilvl="0">
        <w:start w:val="1"/>
        <w:numFmt w:val="decimal"/>
        <w:pStyle w:val="TitrePieceDAO"/>
        <w:lvlText w:val="Pièce n°%1 :"/>
        <w:lvlJc w:val="left"/>
        <w:pPr>
          <w:ind w:left="720" w:hanging="360"/>
        </w:pPr>
        <w:rPr>
          <w:b/>
        </w:rPr>
      </w:lvl>
    </w:lvlOverride>
  </w:num>
  <w:num w:numId="22">
    <w:abstractNumId w:val="28"/>
  </w:num>
  <w:num w:numId="23">
    <w:abstractNumId w:val="15"/>
  </w:num>
  <w:num w:numId="24">
    <w:abstractNumId w:val="13"/>
  </w:num>
  <w:num w:numId="25">
    <w:abstractNumId w:val="29"/>
  </w:num>
  <w:num w:numId="26">
    <w:abstractNumId w:val="40"/>
  </w:num>
  <w:num w:numId="27">
    <w:abstractNumId w:val="5"/>
  </w:num>
  <w:num w:numId="28">
    <w:abstractNumId w:val="6"/>
  </w:num>
  <w:num w:numId="29">
    <w:abstractNumId w:val="27"/>
  </w:num>
  <w:num w:numId="30">
    <w:abstractNumId w:val="42"/>
  </w:num>
  <w:num w:numId="31">
    <w:abstractNumId w:val="52"/>
  </w:num>
  <w:num w:numId="32">
    <w:abstractNumId w:val="26"/>
  </w:num>
  <w:num w:numId="33">
    <w:abstractNumId w:val="41"/>
  </w:num>
  <w:num w:numId="34">
    <w:abstractNumId w:val="20"/>
  </w:num>
  <w:num w:numId="35">
    <w:abstractNumId w:val="2"/>
  </w:num>
  <w:num w:numId="36">
    <w:abstractNumId w:val="11"/>
    <w:lvlOverride w:ilvl="0">
      <w:startOverride w:val="1"/>
    </w:lvlOverride>
    <w:lvlOverride w:ilvl="1"/>
    <w:lvlOverride w:ilvl="2"/>
    <w:lvlOverride w:ilvl="3"/>
    <w:lvlOverride w:ilvl="4"/>
    <w:lvlOverride w:ilvl="5"/>
    <w:lvlOverride w:ilvl="6"/>
    <w:lvlOverride w:ilvl="7"/>
    <w:lvlOverride w:ilvl="8"/>
  </w:num>
  <w:num w:numId="37">
    <w:abstractNumId w:val="35"/>
  </w:num>
  <w:num w:numId="38">
    <w:abstractNumId w:val="49"/>
  </w:num>
  <w:num w:numId="39">
    <w:abstractNumId w:val="21"/>
  </w:num>
  <w:num w:numId="40">
    <w:abstractNumId w:val="30"/>
  </w:num>
  <w:num w:numId="41">
    <w:abstractNumId w:val="4"/>
  </w:num>
  <w:num w:numId="42">
    <w:abstractNumId w:val="51"/>
  </w:num>
  <w:num w:numId="43">
    <w:abstractNumId w:val="19"/>
  </w:num>
  <w:num w:numId="44">
    <w:abstractNumId w:val="16"/>
  </w:num>
  <w:num w:numId="45">
    <w:abstractNumId w:val="25"/>
  </w:num>
  <w:num w:numId="46">
    <w:abstractNumId w:val="39"/>
  </w:num>
  <w:num w:numId="47">
    <w:abstractNumId w:val="50"/>
  </w:num>
  <w:num w:numId="48">
    <w:abstractNumId w:val="24"/>
  </w:num>
  <w:num w:numId="49">
    <w:abstractNumId w:val="45"/>
  </w:num>
  <w:num w:numId="50">
    <w:abstractNumId w:val="33"/>
  </w:num>
  <w:num w:numId="51">
    <w:abstractNumId w:val="46"/>
  </w:num>
  <w:num w:numId="52">
    <w:abstractNumId w:val="12"/>
  </w:num>
  <w:num w:numId="53">
    <w:abstractNumId w:val="31"/>
  </w:num>
  <w:num w:numId="54">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74A"/>
    <w:rsid w:val="00060D20"/>
    <w:rsid w:val="00392334"/>
    <w:rsid w:val="003C7C56"/>
    <w:rsid w:val="00574714"/>
    <w:rsid w:val="00694B51"/>
    <w:rsid w:val="00754C2A"/>
    <w:rsid w:val="008D76DF"/>
    <w:rsid w:val="00A66F91"/>
    <w:rsid w:val="00CD259D"/>
    <w:rsid w:val="00CE29D1"/>
    <w:rsid w:val="00D2274A"/>
    <w:rsid w:val="00D82BF4"/>
    <w:rsid w:val="00DF55EF"/>
    <w:rsid w:val="00ED7E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6191"/>
  <w15:chartTrackingRefBased/>
  <w15:docId w15:val="{1E2E7061-497E-40DD-B990-3D78E0EE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74A"/>
    <w:pPr>
      <w:spacing w:after="200" w:line="240" w:lineRule="exact"/>
    </w:pPr>
    <w:rPr>
      <w:rFonts w:ascii="Calibri" w:eastAsia="Calibri" w:hAnsi="Calibri" w:cs="Times New Roman"/>
    </w:rPr>
  </w:style>
  <w:style w:type="paragraph" w:styleId="Titre1">
    <w:name w:val="heading 1"/>
    <w:aliases w:val="Titre 1 Car Car Car Car Car"/>
    <w:basedOn w:val="Normal"/>
    <w:next w:val="Normal"/>
    <w:link w:val="Titre1Car"/>
    <w:qFormat/>
    <w:rsid w:val="00D2274A"/>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Titre2">
    <w:name w:val="heading 2"/>
    <w:basedOn w:val="Normal"/>
    <w:next w:val="Normal"/>
    <w:link w:val="Titre2Car"/>
    <w:qFormat/>
    <w:rsid w:val="00D2274A"/>
    <w:pPr>
      <w:keepNext/>
      <w:spacing w:before="240" w:after="60" w:line="240" w:lineRule="auto"/>
      <w:outlineLvl w:val="1"/>
    </w:pPr>
    <w:rPr>
      <w:rFonts w:ascii="Arial" w:eastAsia="Times New Roman" w:hAnsi="Arial"/>
      <w:b/>
      <w:bCs/>
      <w:i/>
      <w:iCs/>
      <w:sz w:val="28"/>
      <w:szCs w:val="28"/>
      <w:lang w:val="x-none" w:eastAsia="x-none"/>
    </w:rPr>
  </w:style>
  <w:style w:type="paragraph" w:styleId="Titre3">
    <w:name w:val="heading 3"/>
    <w:basedOn w:val="Normal"/>
    <w:next w:val="Normal"/>
    <w:link w:val="Titre3Car"/>
    <w:qFormat/>
    <w:rsid w:val="00D2274A"/>
    <w:pPr>
      <w:keepNext/>
      <w:widowControl w:val="0"/>
      <w:tabs>
        <w:tab w:val="num" w:pos="720"/>
      </w:tabs>
      <w:spacing w:before="240" w:after="120" w:line="240" w:lineRule="auto"/>
      <w:outlineLvl w:val="2"/>
    </w:pPr>
    <w:rPr>
      <w:rFonts w:ascii="Arial" w:eastAsia="Times New Roman" w:hAnsi="Arial"/>
      <w:i/>
      <w:sz w:val="20"/>
      <w:szCs w:val="20"/>
      <w:lang w:val="x-none" w:eastAsia="x-none"/>
    </w:rPr>
  </w:style>
  <w:style w:type="paragraph" w:styleId="Titre4">
    <w:name w:val="heading 4"/>
    <w:basedOn w:val="Normal"/>
    <w:next w:val="Normal"/>
    <w:link w:val="Titre4Car"/>
    <w:qFormat/>
    <w:rsid w:val="00D2274A"/>
    <w:pPr>
      <w:keepNext/>
      <w:spacing w:before="240" w:after="60" w:line="240" w:lineRule="auto"/>
      <w:outlineLvl w:val="3"/>
    </w:pPr>
    <w:rPr>
      <w:rFonts w:ascii="Times New Roman" w:eastAsia="Times New Roman" w:hAnsi="Times New Roman"/>
      <w:b/>
      <w:bCs/>
      <w:sz w:val="28"/>
      <w:szCs w:val="28"/>
      <w:lang w:val="x-none" w:eastAsia="x-none"/>
    </w:rPr>
  </w:style>
  <w:style w:type="paragraph" w:styleId="Titre5">
    <w:name w:val="heading 5"/>
    <w:basedOn w:val="Normal"/>
    <w:next w:val="Normal"/>
    <w:link w:val="Titre5Car"/>
    <w:qFormat/>
    <w:rsid w:val="00D2274A"/>
    <w:pPr>
      <w:keepNext/>
      <w:spacing w:after="0" w:line="240" w:lineRule="auto"/>
      <w:jc w:val="center"/>
      <w:outlineLvl w:val="4"/>
    </w:pPr>
    <w:rPr>
      <w:rFonts w:ascii="Times New Roman" w:eastAsia="Times New Roman" w:hAnsi="Times New Roman"/>
      <w:b/>
      <w:bCs/>
      <w:sz w:val="20"/>
      <w:szCs w:val="24"/>
      <w:lang w:val="x-none" w:eastAsia="x-none"/>
    </w:rPr>
  </w:style>
  <w:style w:type="paragraph" w:styleId="Titre6">
    <w:name w:val="heading 6"/>
    <w:basedOn w:val="Normal"/>
    <w:next w:val="Normal"/>
    <w:link w:val="Titre6Car"/>
    <w:unhideWhenUsed/>
    <w:qFormat/>
    <w:rsid w:val="00D2274A"/>
    <w:pPr>
      <w:keepNext/>
      <w:keepLines/>
      <w:spacing w:before="200" w:after="0" w:line="240" w:lineRule="auto"/>
      <w:outlineLvl w:val="5"/>
    </w:pPr>
    <w:rPr>
      <w:rFonts w:ascii="Cambria" w:eastAsia="Times New Roman" w:hAnsi="Cambria"/>
      <w:i/>
      <w:iCs/>
      <w:color w:val="243F60"/>
      <w:sz w:val="24"/>
      <w:szCs w:val="24"/>
      <w:lang w:val="x-none" w:eastAsia="x-none"/>
    </w:rPr>
  </w:style>
  <w:style w:type="paragraph" w:styleId="Titre7">
    <w:name w:val="heading 7"/>
    <w:basedOn w:val="Normal"/>
    <w:next w:val="Normal"/>
    <w:link w:val="Titre7Car"/>
    <w:qFormat/>
    <w:rsid w:val="00D2274A"/>
    <w:pPr>
      <w:keepNext/>
      <w:spacing w:after="0" w:line="240" w:lineRule="auto"/>
      <w:outlineLvl w:val="6"/>
    </w:pPr>
    <w:rPr>
      <w:rFonts w:ascii="Times New Roman" w:eastAsia="Times New Roman" w:hAnsi="Times New Roman"/>
      <w:b/>
      <w:bCs/>
      <w:color w:val="FF0000"/>
      <w:sz w:val="24"/>
      <w:szCs w:val="24"/>
      <w:lang w:val="x-none" w:eastAsia="x-none"/>
    </w:rPr>
  </w:style>
  <w:style w:type="paragraph" w:styleId="Titre8">
    <w:name w:val="heading 8"/>
    <w:basedOn w:val="Normal"/>
    <w:next w:val="Normal"/>
    <w:link w:val="Titre8Car"/>
    <w:qFormat/>
    <w:rsid w:val="00D2274A"/>
    <w:pPr>
      <w:keepNext/>
      <w:spacing w:after="0" w:line="240" w:lineRule="auto"/>
      <w:ind w:left="567" w:hanging="567"/>
      <w:jc w:val="both"/>
      <w:outlineLvl w:val="7"/>
    </w:pPr>
    <w:rPr>
      <w:rFonts w:ascii="Times New Roman" w:eastAsia="Times New Roman" w:hAnsi="Times New Roman"/>
      <w:i/>
      <w:iCs/>
      <w:color w:val="0000FF"/>
      <w:sz w:val="24"/>
      <w:szCs w:val="24"/>
      <w:lang w:val="en-GB" w:eastAsia="x-none"/>
    </w:rPr>
  </w:style>
  <w:style w:type="paragraph" w:styleId="Titre9">
    <w:name w:val="heading 9"/>
    <w:basedOn w:val="Normal"/>
    <w:next w:val="Normal"/>
    <w:link w:val="Titre9Car"/>
    <w:qFormat/>
    <w:rsid w:val="00D2274A"/>
    <w:pPr>
      <w:keepNext/>
      <w:spacing w:after="0" w:line="240" w:lineRule="auto"/>
      <w:ind w:right="213"/>
      <w:jc w:val="center"/>
      <w:outlineLvl w:val="8"/>
    </w:pPr>
    <w:rPr>
      <w:rFonts w:ascii="Times New Roman" w:eastAsia="Times New Roman" w:hAnsi="Times New Roman"/>
      <w:b/>
      <w:bCs/>
      <w:szCs w:val="20"/>
      <w:lang w:val="en-GB"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 Car Car Car"/>
    <w:basedOn w:val="Policepardfaut"/>
    <w:link w:val="Titre1"/>
    <w:rsid w:val="00D2274A"/>
    <w:rPr>
      <w:rFonts w:ascii="Cambria" w:eastAsia="Times New Roman" w:hAnsi="Cambria" w:cs="Times New Roman"/>
      <w:b/>
      <w:bCs/>
      <w:color w:val="365F91"/>
      <w:sz w:val="28"/>
      <w:szCs w:val="28"/>
      <w:lang w:val="x-none" w:eastAsia="x-none"/>
    </w:rPr>
  </w:style>
  <w:style w:type="character" w:customStyle="1" w:styleId="Titre2Car">
    <w:name w:val="Titre 2 Car"/>
    <w:basedOn w:val="Policepardfaut"/>
    <w:link w:val="Titre2"/>
    <w:rsid w:val="00D2274A"/>
    <w:rPr>
      <w:rFonts w:ascii="Arial" w:eastAsia="Times New Roman" w:hAnsi="Arial" w:cs="Times New Roman"/>
      <w:b/>
      <w:bCs/>
      <w:i/>
      <w:iCs/>
      <w:sz w:val="28"/>
      <w:szCs w:val="28"/>
      <w:lang w:val="x-none" w:eastAsia="x-none"/>
    </w:rPr>
  </w:style>
  <w:style w:type="character" w:customStyle="1" w:styleId="Titre3Car">
    <w:name w:val="Titre 3 Car"/>
    <w:basedOn w:val="Policepardfaut"/>
    <w:link w:val="Titre3"/>
    <w:rsid w:val="00D2274A"/>
    <w:rPr>
      <w:rFonts w:ascii="Arial" w:eastAsia="Times New Roman" w:hAnsi="Arial" w:cs="Times New Roman"/>
      <w:i/>
      <w:sz w:val="20"/>
      <w:szCs w:val="20"/>
      <w:lang w:val="x-none" w:eastAsia="x-none"/>
    </w:rPr>
  </w:style>
  <w:style w:type="character" w:customStyle="1" w:styleId="Titre4Car">
    <w:name w:val="Titre 4 Car"/>
    <w:basedOn w:val="Policepardfaut"/>
    <w:link w:val="Titre4"/>
    <w:rsid w:val="00D2274A"/>
    <w:rPr>
      <w:rFonts w:ascii="Times New Roman" w:eastAsia="Times New Roman" w:hAnsi="Times New Roman" w:cs="Times New Roman"/>
      <w:b/>
      <w:bCs/>
      <w:sz w:val="28"/>
      <w:szCs w:val="28"/>
      <w:lang w:val="x-none" w:eastAsia="x-none"/>
    </w:rPr>
  </w:style>
  <w:style w:type="character" w:customStyle="1" w:styleId="Titre5Car">
    <w:name w:val="Titre 5 Car"/>
    <w:basedOn w:val="Policepardfaut"/>
    <w:link w:val="Titre5"/>
    <w:rsid w:val="00D2274A"/>
    <w:rPr>
      <w:rFonts w:ascii="Times New Roman" w:eastAsia="Times New Roman" w:hAnsi="Times New Roman" w:cs="Times New Roman"/>
      <w:b/>
      <w:bCs/>
      <w:sz w:val="20"/>
      <w:szCs w:val="24"/>
      <w:lang w:val="x-none" w:eastAsia="x-none"/>
    </w:rPr>
  </w:style>
  <w:style w:type="character" w:customStyle="1" w:styleId="Titre6Car">
    <w:name w:val="Titre 6 Car"/>
    <w:basedOn w:val="Policepardfaut"/>
    <w:link w:val="Titre6"/>
    <w:rsid w:val="00D2274A"/>
    <w:rPr>
      <w:rFonts w:ascii="Cambria" w:eastAsia="Times New Roman" w:hAnsi="Cambria" w:cs="Times New Roman"/>
      <w:i/>
      <w:iCs/>
      <w:color w:val="243F60"/>
      <w:sz w:val="24"/>
      <w:szCs w:val="24"/>
      <w:lang w:val="x-none" w:eastAsia="x-none"/>
    </w:rPr>
  </w:style>
  <w:style w:type="character" w:customStyle="1" w:styleId="Titre7Car">
    <w:name w:val="Titre 7 Car"/>
    <w:basedOn w:val="Policepardfaut"/>
    <w:link w:val="Titre7"/>
    <w:rsid w:val="00D2274A"/>
    <w:rPr>
      <w:rFonts w:ascii="Times New Roman" w:eastAsia="Times New Roman" w:hAnsi="Times New Roman" w:cs="Times New Roman"/>
      <w:b/>
      <w:bCs/>
      <w:color w:val="FF0000"/>
      <w:sz w:val="24"/>
      <w:szCs w:val="24"/>
      <w:lang w:val="x-none" w:eastAsia="x-none"/>
    </w:rPr>
  </w:style>
  <w:style w:type="character" w:customStyle="1" w:styleId="Titre8Car">
    <w:name w:val="Titre 8 Car"/>
    <w:basedOn w:val="Policepardfaut"/>
    <w:link w:val="Titre8"/>
    <w:rsid w:val="00D2274A"/>
    <w:rPr>
      <w:rFonts w:ascii="Times New Roman" w:eastAsia="Times New Roman" w:hAnsi="Times New Roman" w:cs="Times New Roman"/>
      <w:i/>
      <w:iCs/>
      <w:color w:val="0000FF"/>
      <w:sz w:val="24"/>
      <w:szCs w:val="24"/>
      <w:lang w:val="en-GB" w:eastAsia="x-none"/>
    </w:rPr>
  </w:style>
  <w:style w:type="character" w:customStyle="1" w:styleId="Titre9Car">
    <w:name w:val="Titre 9 Car"/>
    <w:basedOn w:val="Policepardfaut"/>
    <w:link w:val="Titre9"/>
    <w:rsid w:val="00D2274A"/>
    <w:rPr>
      <w:rFonts w:ascii="Times New Roman" w:eastAsia="Times New Roman" w:hAnsi="Times New Roman" w:cs="Times New Roman"/>
      <w:b/>
      <w:bCs/>
      <w:szCs w:val="20"/>
      <w:lang w:val="en-GB" w:eastAsia="x-none"/>
    </w:rPr>
  </w:style>
  <w:style w:type="paragraph" w:styleId="Pieddepage">
    <w:name w:val="footer"/>
    <w:basedOn w:val="Normal"/>
    <w:next w:val="Normalcentr"/>
    <w:link w:val="PieddepageCar"/>
    <w:uiPriority w:val="99"/>
    <w:rsid w:val="00D2274A"/>
    <w:pPr>
      <w:tabs>
        <w:tab w:val="center" w:pos="4536"/>
        <w:tab w:val="right" w:pos="9072"/>
      </w:tabs>
      <w:spacing w:after="0" w:line="240" w:lineRule="auto"/>
      <w:jc w:val="center"/>
    </w:pPr>
    <w:rPr>
      <w:rFonts w:cs="SimSun"/>
    </w:rPr>
  </w:style>
  <w:style w:type="character" w:customStyle="1" w:styleId="PieddepageCar">
    <w:name w:val="Pied de page Car"/>
    <w:basedOn w:val="Policepardfaut"/>
    <w:link w:val="Pieddepage"/>
    <w:uiPriority w:val="99"/>
    <w:rsid w:val="00D2274A"/>
    <w:rPr>
      <w:rFonts w:ascii="Calibri" w:eastAsia="Calibri" w:hAnsi="Calibri" w:cs="SimSun"/>
    </w:rPr>
  </w:style>
  <w:style w:type="paragraph" w:styleId="Normalcentr">
    <w:name w:val="Block Text"/>
    <w:basedOn w:val="Normal"/>
    <w:unhideWhenUsed/>
    <w:rsid w:val="00D2274A"/>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character" w:customStyle="1" w:styleId="NotedebasdepageCar">
    <w:name w:val="Note de bas de page Car"/>
    <w:link w:val="Notedebasdepage"/>
    <w:semiHidden/>
    <w:rsid w:val="00D2274A"/>
    <w:rPr>
      <w:rFonts w:ascii="Times New Roman" w:eastAsia="Times New Roman" w:hAnsi="Times New Roman"/>
    </w:rPr>
  </w:style>
  <w:style w:type="paragraph" w:styleId="Notedebasdepage">
    <w:name w:val="footnote text"/>
    <w:basedOn w:val="Normal"/>
    <w:link w:val="NotedebasdepageCar"/>
    <w:semiHidden/>
    <w:rsid w:val="00D2274A"/>
    <w:pPr>
      <w:spacing w:after="0" w:line="240" w:lineRule="auto"/>
    </w:pPr>
    <w:rPr>
      <w:rFonts w:ascii="Times New Roman" w:eastAsia="Times New Roman" w:hAnsi="Times New Roman" w:cstheme="minorBidi"/>
    </w:rPr>
  </w:style>
  <w:style w:type="character" w:customStyle="1" w:styleId="NotedebasdepageCar1">
    <w:name w:val="Note de bas de page Car1"/>
    <w:basedOn w:val="Policepardfaut"/>
    <w:uiPriority w:val="99"/>
    <w:semiHidden/>
    <w:rsid w:val="00D2274A"/>
    <w:rPr>
      <w:rFonts w:ascii="Calibri" w:eastAsia="Calibri" w:hAnsi="Calibri" w:cs="Times New Roman"/>
      <w:sz w:val="20"/>
      <w:szCs w:val="20"/>
    </w:rPr>
  </w:style>
  <w:style w:type="paragraph" w:customStyle="1" w:styleId="Default">
    <w:name w:val="Default"/>
    <w:rsid w:val="00D2274A"/>
    <w:pPr>
      <w:autoSpaceDE w:val="0"/>
      <w:autoSpaceDN w:val="0"/>
      <w:adjustRightInd w:val="0"/>
      <w:spacing w:after="0" w:line="240" w:lineRule="auto"/>
    </w:pPr>
    <w:rPr>
      <w:rFonts w:ascii="Helvetica" w:eastAsia="Times New Roman" w:hAnsi="Helvetica" w:cs="Helvetica"/>
      <w:color w:val="000000"/>
      <w:sz w:val="24"/>
      <w:szCs w:val="24"/>
      <w:lang w:eastAsia="fr-FR"/>
    </w:rPr>
  </w:style>
  <w:style w:type="character" w:styleId="Numrodepage">
    <w:name w:val="page number"/>
    <w:basedOn w:val="Policepardfaut"/>
    <w:rsid w:val="00D2274A"/>
  </w:style>
  <w:style w:type="paragraph" w:styleId="NormalWeb">
    <w:name w:val="Normal (Web)"/>
    <w:basedOn w:val="Normal"/>
    <w:uiPriority w:val="99"/>
    <w:rsid w:val="00D2274A"/>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qFormat/>
    <w:rsid w:val="00D2274A"/>
    <w:rPr>
      <w:b/>
      <w:bCs/>
    </w:rPr>
  </w:style>
  <w:style w:type="character" w:styleId="Lienhypertexte">
    <w:name w:val="Hyperlink"/>
    <w:rsid w:val="00D2274A"/>
    <w:rPr>
      <w:color w:val="0000FF"/>
      <w:u w:val="single"/>
    </w:rPr>
  </w:style>
  <w:style w:type="character" w:styleId="Lienhypertextesuivivisit">
    <w:name w:val="FollowedHyperlink"/>
    <w:rsid w:val="00D2274A"/>
    <w:rPr>
      <w:color w:val="800080"/>
      <w:u w:val="single"/>
    </w:rPr>
  </w:style>
  <w:style w:type="paragraph" w:customStyle="1" w:styleId="font5">
    <w:name w:val="font5"/>
    <w:basedOn w:val="Normal"/>
    <w:rsid w:val="00D2274A"/>
    <w:pPr>
      <w:spacing w:before="100" w:beforeAutospacing="1" w:after="100" w:afterAutospacing="1" w:line="240" w:lineRule="auto"/>
    </w:pPr>
    <w:rPr>
      <w:rFonts w:ascii="Arial" w:eastAsia="Times New Roman" w:hAnsi="Arial" w:cs="Arial"/>
      <w:b/>
      <w:bCs/>
      <w:sz w:val="32"/>
      <w:szCs w:val="32"/>
      <w:lang w:eastAsia="fr-FR"/>
    </w:rPr>
  </w:style>
  <w:style w:type="paragraph" w:customStyle="1" w:styleId="font6">
    <w:name w:val="font6"/>
    <w:basedOn w:val="Normal"/>
    <w:rsid w:val="00D2274A"/>
    <w:pPr>
      <w:spacing w:before="100" w:beforeAutospacing="1" w:after="100" w:afterAutospacing="1" w:line="240" w:lineRule="auto"/>
    </w:pPr>
    <w:rPr>
      <w:rFonts w:ascii="Courier New" w:eastAsia="Times New Roman" w:hAnsi="Courier New" w:cs="Courier New"/>
      <w:sz w:val="24"/>
      <w:szCs w:val="24"/>
      <w:lang w:eastAsia="fr-FR"/>
    </w:rPr>
  </w:style>
  <w:style w:type="paragraph" w:customStyle="1" w:styleId="font7">
    <w:name w:val="font7"/>
    <w:basedOn w:val="Normal"/>
    <w:rsid w:val="00D2274A"/>
    <w:pPr>
      <w:spacing w:before="100" w:beforeAutospacing="1" w:after="100" w:afterAutospacing="1" w:line="240" w:lineRule="auto"/>
    </w:pPr>
    <w:rPr>
      <w:rFonts w:ascii="Courier New" w:eastAsia="Times New Roman" w:hAnsi="Courier New" w:cs="Courier New"/>
      <w:color w:val="3366FF"/>
      <w:sz w:val="24"/>
      <w:szCs w:val="24"/>
      <w:lang w:eastAsia="fr-FR"/>
    </w:rPr>
  </w:style>
  <w:style w:type="paragraph" w:customStyle="1" w:styleId="xl24">
    <w:name w:val="xl24"/>
    <w:basedOn w:val="Normal"/>
    <w:rsid w:val="00D2274A"/>
    <w:pPr>
      <w:pBdr>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25">
    <w:name w:val="xl25"/>
    <w:basedOn w:val="Normal"/>
    <w:rsid w:val="00D2274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26">
    <w:name w:val="xl26"/>
    <w:basedOn w:val="Normal"/>
    <w:rsid w:val="00D2274A"/>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27">
    <w:name w:val="xl27"/>
    <w:basedOn w:val="Normal"/>
    <w:rsid w:val="00D2274A"/>
    <w:pP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8">
    <w:name w:val="xl28"/>
    <w:basedOn w:val="Normal"/>
    <w:rsid w:val="00D2274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9">
    <w:name w:val="xl29"/>
    <w:basedOn w:val="Normal"/>
    <w:rsid w:val="00D22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30">
    <w:name w:val="xl30"/>
    <w:basedOn w:val="Normal"/>
    <w:rsid w:val="00D2274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31">
    <w:name w:val="xl31"/>
    <w:basedOn w:val="Normal"/>
    <w:rsid w:val="00D2274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32">
    <w:name w:val="xl32"/>
    <w:basedOn w:val="Normal"/>
    <w:rsid w:val="00D2274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33">
    <w:name w:val="xl33"/>
    <w:basedOn w:val="Normal"/>
    <w:rsid w:val="00D2274A"/>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34">
    <w:name w:val="xl34"/>
    <w:basedOn w:val="Normal"/>
    <w:rsid w:val="00D22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35">
    <w:name w:val="xl35"/>
    <w:basedOn w:val="Normal"/>
    <w:rsid w:val="00D22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36">
    <w:name w:val="xl36"/>
    <w:basedOn w:val="Normal"/>
    <w:rsid w:val="00D2274A"/>
    <w:pPr>
      <w:pBdr>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37">
    <w:name w:val="xl37"/>
    <w:basedOn w:val="Normal"/>
    <w:rsid w:val="00D2274A"/>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38">
    <w:name w:val="xl38"/>
    <w:basedOn w:val="Normal"/>
    <w:rsid w:val="00D2274A"/>
    <w:pPr>
      <w:pBdr>
        <w:bottom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39">
    <w:name w:val="xl39"/>
    <w:basedOn w:val="Normal"/>
    <w:rsid w:val="00D2274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0">
    <w:name w:val="xl40"/>
    <w:basedOn w:val="Normal"/>
    <w:rsid w:val="00D2274A"/>
    <w:pPr>
      <w:pBdr>
        <w:top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1">
    <w:name w:val="xl41"/>
    <w:basedOn w:val="Normal"/>
    <w:rsid w:val="00D2274A"/>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42">
    <w:name w:val="xl42"/>
    <w:basedOn w:val="Normal"/>
    <w:rsid w:val="00D2274A"/>
    <w:pPr>
      <w:spacing w:before="100" w:beforeAutospacing="1" w:after="100" w:afterAutospacing="1" w:line="240" w:lineRule="auto"/>
    </w:pPr>
    <w:rPr>
      <w:rFonts w:ascii="Arial" w:eastAsia="Times New Roman" w:hAnsi="Arial" w:cs="Arial"/>
      <w:sz w:val="24"/>
      <w:szCs w:val="24"/>
      <w:lang w:eastAsia="fr-FR"/>
    </w:rPr>
  </w:style>
  <w:style w:type="paragraph" w:customStyle="1" w:styleId="xl43">
    <w:name w:val="xl43"/>
    <w:basedOn w:val="Normal"/>
    <w:rsid w:val="00D2274A"/>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D2274A"/>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5">
    <w:name w:val="xl45"/>
    <w:basedOn w:val="Normal"/>
    <w:rsid w:val="00D2274A"/>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46">
    <w:name w:val="xl46"/>
    <w:basedOn w:val="Normal"/>
    <w:rsid w:val="00D2274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7">
    <w:name w:val="xl47"/>
    <w:basedOn w:val="Normal"/>
    <w:rsid w:val="00D22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48">
    <w:name w:val="xl48"/>
    <w:basedOn w:val="Normal"/>
    <w:rsid w:val="00D2274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49">
    <w:name w:val="xl49"/>
    <w:basedOn w:val="Normal"/>
    <w:rsid w:val="00D2274A"/>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50">
    <w:name w:val="xl50"/>
    <w:basedOn w:val="Normal"/>
    <w:rsid w:val="00D2274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51">
    <w:name w:val="xl51"/>
    <w:basedOn w:val="Normal"/>
    <w:rsid w:val="00D22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52">
    <w:name w:val="xl52"/>
    <w:basedOn w:val="Normal"/>
    <w:rsid w:val="00D2274A"/>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53">
    <w:name w:val="xl53"/>
    <w:basedOn w:val="Normal"/>
    <w:rsid w:val="00D2274A"/>
    <w:pPr>
      <w:pBdr>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54">
    <w:name w:val="xl54"/>
    <w:basedOn w:val="Normal"/>
    <w:rsid w:val="00D2274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55">
    <w:name w:val="xl55"/>
    <w:basedOn w:val="Normal"/>
    <w:rsid w:val="00D2274A"/>
    <w:pPr>
      <w:spacing w:before="100" w:beforeAutospacing="1" w:after="100" w:afterAutospacing="1" w:line="240" w:lineRule="auto"/>
    </w:pPr>
    <w:rPr>
      <w:rFonts w:ascii="Times New Roman" w:eastAsia="Times New Roman" w:hAnsi="Times New Roman"/>
      <w:sz w:val="16"/>
      <w:szCs w:val="16"/>
      <w:lang w:eastAsia="fr-FR"/>
    </w:rPr>
  </w:style>
  <w:style w:type="paragraph" w:customStyle="1" w:styleId="xl56">
    <w:name w:val="xl56"/>
    <w:basedOn w:val="Normal"/>
    <w:rsid w:val="00D2274A"/>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57">
    <w:name w:val="xl57"/>
    <w:basedOn w:val="Normal"/>
    <w:rsid w:val="00D2274A"/>
    <w:pPr>
      <w:spacing w:before="100" w:beforeAutospacing="1" w:after="100" w:afterAutospacing="1" w:line="240" w:lineRule="auto"/>
    </w:pPr>
    <w:rPr>
      <w:rFonts w:ascii="Arial" w:eastAsia="Times New Roman" w:hAnsi="Arial" w:cs="Arial"/>
      <w:sz w:val="16"/>
      <w:szCs w:val="16"/>
      <w:lang w:eastAsia="fr-FR"/>
    </w:rPr>
  </w:style>
  <w:style w:type="paragraph" w:customStyle="1" w:styleId="xl58">
    <w:name w:val="xl58"/>
    <w:basedOn w:val="Normal"/>
    <w:rsid w:val="00D2274A"/>
    <w:pPr>
      <w:pBdr>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59">
    <w:name w:val="xl59"/>
    <w:basedOn w:val="Normal"/>
    <w:rsid w:val="00D2274A"/>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61">
    <w:name w:val="xl61"/>
    <w:basedOn w:val="Normal"/>
    <w:rsid w:val="00D2274A"/>
    <w:pPr>
      <w:spacing w:before="100" w:beforeAutospacing="1" w:after="100" w:afterAutospacing="1" w:line="240" w:lineRule="auto"/>
    </w:pPr>
    <w:rPr>
      <w:rFonts w:ascii="Arial" w:eastAsia="Times New Roman" w:hAnsi="Arial" w:cs="Arial"/>
      <w:sz w:val="24"/>
      <w:szCs w:val="24"/>
      <w:lang w:eastAsia="fr-FR"/>
    </w:rPr>
  </w:style>
  <w:style w:type="paragraph" w:customStyle="1" w:styleId="xl62">
    <w:name w:val="xl62"/>
    <w:basedOn w:val="Normal"/>
    <w:rsid w:val="00D2274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63">
    <w:name w:val="xl63"/>
    <w:basedOn w:val="Normal"/>
    <w:rsid w:val="00D2274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64">
    <w:name w:val="xl64"/>
    <w:basedOn w:val="Normal"/>
    <w:rsid w:val="00D22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xl65">
    <w:name w:val="xl65"/>
    <w:basedOn w:val="Normal"/>
    <w:rsid w:val="00D2274A"/>
    <w:pPr>
      <w:spacing w:before="100" w:beforeAutospacing="1" w:after="100" w:afterAutospacing="1" w:line="240" w:lineRule="auto"/>
      <w:jc w:val="center"/>
    </w:pPr>
    <w:rPr>
      <w:rFonts w:ascii="Courier New" w:eastAsia="Times New Roman" w:hAnsi="Courier New" w:cs="Courier New"/>
      <w:b/>
      <w:bCs/>
      <w:sz w:val="28"/>
      <w:szCs w:val="28"/>
      <w:lang w:eastAsia="fr-FR"/>
    </w:rPr>
  </w:style>
  <w:style w:type="paragraph" w:customStyle="1" w:styleId="xl66">
    <w:name w:val="xl66"/>
    <w:basedOn w:val="Normal"/>
    <w:rsid w:val="00D2274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lang w:eastAsia="fr-FR"/>
    </w:rPr>
  </w:style>
  <w:style w:type="paragraph" w:customStyle="1" w:styleId="xl67">
    <w:name w:val="xl67"/>
    <w:basedOn w:val="Normal"/>
    <w:rsid w:val="00D2274A"/>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lang w:eastAsia="fr-FR"/>
    </w:rPr>
  </w:style>
  <w:style w:type="paragraph" w:customStyle="1" w:styleId="xl68">
    <w:name w:val="xl68"/>
    <w:basedOn w:val="Normal"/>
    <w:rsid w:val="00D2274A"/>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Courier New" w:eastAsia="Times New Roman" w:hAnsi="Courier New" w:cs="Courier New"/>
      <w:b/>
      <w:bCs/>
      <w:sz w:val="24"/>
      <w:szCs w:val="24"/>
      <w:lang w:eastAsia="fr-FR"/>
    </w:rPr>
  </w:style>
  <w:style w:type="paragraph" w:customStyle="1" w:styleId="xl69">
    <w:name w:val="xl69"/>
    <w:basedOn w:val="Normal"/>
    <w:rsid w:val="00D2274A"/>
    <w:pPr>
      <w:pBdr>
        <w:bottom w:val="single" w:sz="8" w:space="0" w:color="auto"/>
        <w:right w:val="single" w:sz="8" w:space="0" w:color="auto"/>
      </w:pBdr>
      <w:spacing w:before="100" w:beforeAutospacing="1" w:after="100" w:afterAutospacing="1" w:line="240" w:lineRule="auto"/>
      <w:textAlignment w:val="top"/>
    </w:pPr>
    <w:rPr>
      <w:rFonts w:ascii="Courier New" w:eastAsia="Times New Roman" w:hAnsi="Courier New" w:cs="Courier New"/>
      <w:b/>
      <w:bCs/>
      <w:sz w:val="24"/>
      <w:szCs w:val="24"/>
      <w:lang w:eastAsia="fr-FR"/>
    </w:rPr>
  </w:style>
  <w:style w:type="paragraph" w:customStyle="1" w:styleId="xl70">
    <w:name w:val="xl70"/>
    <w:basedOn w:val="Normal"/>
    <w:rsid w:val="00D2274A"/>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Courier New" w:eastAsia="Times New Roman" w:hAnsi="Courier New" w:cs="Courier New"/>
      <w:sz w:val="24"/>
      <w:szCs w:val="24"/>
      <w:lang w:eastAsia="fr-FR"/>
    </w:rPr>
  </w:style>
  <w:style w:type="paragraph" w:customStyle="1" w:styleId="xl71">
    <w:name w:val="xl71"/>
    <w:basedOn w:val="Normal"/>
    <w:rsid w:val="00D2274A"/>
    <w:pPr>
      <w:pBdr>
        <w:bottom w:val="single" w:sz="8" w:space="0" w:color="auto"/>
        <w:right w:val="single" w:sz="8" w:space="0" w:color="auto"/>
      </w:pBdr>
      <w:spacing w:before="100" w:beforeAutospacing="1" w:after="100" w:afterAutospacing="1" w:line="240" w:lineRule="auto"/>
      <w:textAlignment w:val="top"/>
    </w:pPr>
    <w:rPr>
      <w:rFonts w:ascii="Courier New" w:eastAsia="Times New Roman" w:hAnsi="Courier New" w:cs="Courier New"/>
      <w:sz w:val="24"/>
      <w:szCs w:val="24"/>
      <w:lang w:eastAsia="fr-FR"/>
    </w:rPr>
  </w:style>
  <w:style w:type="paragraph" w:customStyle="1" w:styleId="xl72">
    <w:name w:val="xl72"/>
    <w:basedOn w:val="Normal"/>
    <w:rsid w:val="00D2274A"/>
    <w:pPr>
      <w:pBdr>
        <w:bottom w:val="single" w:sz="8" w:space="0" w:color="auto"/>
        <w:right w:val="single" w:sz="8" w:space="0" w:color="auto"/>
      </w:pBdr>
      <w:spacing w:before="100" w:beforeAutospacing="1" w:after="100" w:afterAutospacing="1" w:line="240" w:lineRule="auto"/>
      <w:textAlignment w:val="top"/>
    </w:pPr>
    <w:rPr>
      <w:rFonts w:ascii="Courier New" w:eastAsia="Times New Roman" w:hAnsi="Courier New" w:cs="Courier New"/>
      <w:sz w:val="24"/>
      <w:szCs w:val="24"/>
      <w:lang w:eastAsia="fr-FR"/>
    </w:rPr>
  </w:style>
  <w:style w:type="paragraph" w:customStyle="1" w:styleId="xl73">
    <w:name w:val="xl73"/>
    <w:basedOn w:val="Normal"/>
    <w:rsid w:val="00D2274A"/>
    <w:pPr>
      <w:pBdr>
        <w:bottom w:val="single" w:sz="8" w:space="0" w:color="auto"/>
        <w:right w:val="single" w:sz="8" w:space="0" w:color="auto"/>
      </w:pBdr>
      <w:spacing w:before="100" w:beforeAutospacing="1" w:after="100" w:afterAutospacing="1" w:line="240" w:lineRule="auto"/>
      <w:textAlignment w:val="top"/>
    </w:pPr>
    <w:rPr>
      <w:rFonts w:ascii="Courier New" w:eastAsia="Times New Roman" w:hAnsi="Courier New" w:cs="Courier New"/>
      <w:b/>
      <w:bCs/>
      <w:sz w:val="24"/>
      <w:szCs w:val="24"/>
      <w:lang w:eastAsia="fr-FR"/>
    </w:rPr>
  </w:style>
  <w:style w:type="paragraph" w:customStyle="1" w:styleId="xl74">
    <w:name w:val="xl74"/>
    <w:basedOn w:val="Normal"/>
    <w:rsid w:val="00D2274A"/>
    <w:pPr>
      <w:pBdr>
        <w:bottom w:val="single" w:sz="8" w:space="0" w:color="auto"/>
        <w:right w:val="single" w:sz="8" w:space="0" w:color="auto"/>
      </w:pBdr>
      <w:spacing w:before="100" w:beforeAutospacing="1" w:after="100" w:afterAutospacing="1" w:line="240" w:lineRule="auto"/>
      <w:textAlignment w:val="top"/>
    </w:pPr>
    <w:rPr>
      <w:rFonts w:ascii="Courier New" w:eastAsia="Times New Roman" w:hAnsi="Courier New" w:cs="Courier New"/>
      <w:color w:val="3366FF"/>
      <w:sz w:val="24"/>
      <w:szCs w:val="24"/>
      <w:lang w:eastAsia="fr-FR"/>
    </w:rPr>
  </w:style>
  <w:style w:type="paragraph" w:customStyle="1" w:styleId="xl75">
    <w:name w:val="xl75"/>
    <w:basedOn w:val="Normal"/>
    <w:rsid w:val="00D2274A"/>
    <w:pPr>
      <w:spacing w:before="100" w:beforeAutospacing="1" w:after="100" w:afterAutospacing="1" w:line="240" w:lineRule="auto"/>
    </w:pPr>
    <w:rPr>
      <w:rFonts w:ascii="Courier New" w:eastAsia="Times New Roman" w:hAnsi="Courier New" w:cs="Courier New"/>
      <w:b/>
      <w:bCs/>
      <w:sz w:val="24"/>
      <w:szCs w:val="24"/>
      <w:lang w:eastAsia="fr-FR"/>
    </w:rPr>
  </w:style>
  <w:style w:type="paragraph" w:customStyle="1" w:styleId="xl76">
    <w:name w:val="xl76"/>
    <w:basedOn w:val="Normal"/>
    <w:rsid w:val="00D22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7">
    <w:name w:val="xl77"/>
    <w:basedOn w:val="Normal"/>
    <w:rsid w:val="00D2274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8">
    <w:name w:val="xl78"/>
    <w:basedOn w:val="Normal"/>
    <w:rsid w:val="00D2274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9">
    <w:name w:val="xl79"/>
    <w:basedOn w:val="Normal"/>
    <w:rsid w:val="00D2274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0">
    <w:name w:val="xl80"/>
    <w:basedOn w:val="Normal"/>
    <w:rsid w:val="00D2274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81">
    <w:name w:val="xl81"/>
    <w:basedOn w:val="Normal"/>
    <w:rsid w:val="00D2274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2">
    <w:name w:val="xl82"/>
    <w:basedOn w:val="Normal"/>
    <w:rsid w:val="00D2274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3">
    <w:name w:val="xl83"/>
    <w:basedOn w:val="Normal"/>
    <w:rsid w:val="00D2274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84">
    <w:name w:val="xl84"/>
    <w:basedOn w:val="Normal"/>
    <w:rsid w:val="00D2274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5">
    <w:name w:val="xl85"/>
    <w:basedOn w:val="Normal"/>
    <w:rsid w:val="00D22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86">
    <w:name w:val="xl86"/>
    <w:basedOn w:val="Normal"/>
    <w:rsid w:val="00D227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7">
    <w:name w:val="xl87"/>
    <w:basedOn w:val="Normal"/>
    <w:rsid w:val="00D2274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88">
    <w:name w:val="xl88"/>
    <w:basedOn w:val="Normal"/>
    <w:rsid w:val="00D2274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89">
    <w:name w:val="xl89"/>
    <w:basedOn w:val="Normal"/>
    <w:rsid w:val="00D2274A"/>
    <w:pP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90">
    <w:name w:val="xl90"/>
    <w:basedOn w:val="Normal"/>
    <w:rsid w:val="00D2274A"/>
    <w:pPr>
      <w:spacing w:before="100" w:beforeAutospacing="1" w:after="100" w:afterAutospacing="1" w:line="240" w:lineRule="auto"/>
      <w:jc w:val="center"/>
    </w:pPr>
    <w:rPr>
      <w:rFonts w:ascii="Times New Roman" w:eastAsia="Times New Roman" w:hAnsi="Times New Roman"/>
      <w:b/>
      <w:bCs/>
      <w:sz w:val="24"/>
      <w:szCs w:val="24"/>
      <w:lang w:eastAsia="fr-FR"/>
    </w:rPr>
  </w:style>
  <w:style w:type="paragraph" w:customStyle="1" w:styleId="xl91">
    <w:name w:val="xl91"/>
    <w:basedOn w:val="Normal"/>
    <w:rsid w:val="00D2274A"/>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92">
    <w:name w:val="xl92"/>
    <w:basedOn w:val="Normal"/>
    <w:rsid w:val="00D2274A"/>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lang w:eastAsia="fr-FR"/>
    </w:rPr>
  </w:style>
  <w:style w:type="paragraph" w:customStyle="1" w:styleId="xl93">
    <w:name w:val="xl93"/>
    <w:basedOn w:val="Normal"/>
    <w:rsid w:val="00D2274A"/>
    <w:pPr>
      <w:pBdr>
        <w:top w:val="single" w:sz="8" w:space="0" w:color="auto"/>
        <w:bottom w:val="single" w:sz="8" w:space="0" w:color="auto"/>
      </w:pBdr>
      <w:spacing w:before="100" w:beforeAutospacing="1" w:after="100" w:afterAutospacing="1" w:line="240" w:lineRule="auto"/>
      <w:jc w:val="center"/>
      <w:textAlignment w:val="top"/>
    </w:pPr>
    <w:rPr>
      <w:rFonts w:ascii="Courier New" w:eastAsia="Times New Roman" w:hAnsi="Courier New" w:cs="Courier New"/>
      <w:b/>
      <w:bCs/>
      <w:sz w:val="24"/>
      <w:szCs w:val="24"/>
      <w:lang w:eastAsia="fr-FR"/>
    </w:rPr>
  </w:style>
  <w:style w:type="paragraph" w:styleId="En-tte">
    <w:name w:val="header"/>
    <w:basedOn w:val="Normal"/>
    <w:link w:val="En-tteCar"/>
    <w:rsid w:val="00D2274A"/>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En-tteCar">
    <w:name w:val="En-tête Car"/>
    <w:basedOn w:val="Policepardfaut"/>
    <w:link w:val="En-tte"/>
    <w:rsid w:val="00D2274A"/>
    <w:rPr>
      <w:rFonts w:ascii="Times New Roman" w:eastAsia="Times New Roman" w:hAnsi="Times New Roman" w:cs="Times New Roman"/>
      <w:sz w:val="24"/>
      <w:szCs w:val="24"/>
      <w:lang w:val="x-none" w:eastAsia="x-none"/>
    </w:rPr>
  </w:style>
  <w:style w:type="paragraph" w:styleId="Corpsdetexte2">
    <w:name w:val="Body Text 2"/>
    <w:basedOn w:val="Normal"/>
    <w:link w:val="Corpsdetexte2Car"/>
    <w:rsid w:val="00D2274A"/>
    <w:pPr>
      <w:spacing w:after="120" w:line="480" w:lineRule="auto"/>
    </w:pPr>
    <w:rPr>
      <w:rFonts w:ascii="Times New Roman" w:eastAsia="Times New Roman" w:hAnsi="Times New Roman"/>
      <w:sz w:val="24"/>
      <w:szCs w:val="24"/>
      <w:lang w:val="x-none" w:eastAsia="x-none"/>
    </w:rPr>
  </w:style>
  <w:style w:type="character" w:customStyle="1" w:styleId="Corpsdetexte2Car">
    <w:name w:val="Corps de texte 2 Car"/>
    <w:basedOn w:val="Policepardfaut"/>
    <w:link w:val="Corpsdetexte2"/>
    <w:rsid w:val="00D2274A"/>
    <w:rPr>
      <w:rFonts w:ascii="Times New Roman" w:eastAsia="Times New Roman" w:hAnsi="Times New Roman" w:cs="Times New Roman"/>
      <w:sz w:val="24"/>
      <w:szCs w:val="24"/>
      <w:lang w:val="x-none" w:eastAsia="x-none"/>
    </w:rPr>
  </w:style>
  <w:style w:type="paragraph" w:styleId="Corpsdetexte">
    <w:name w:val="Body Text"/>
    <w:basedOn w:val="Normal"/>
    <w:link w:val="CorpsdetexteCar"/>
    <w:unhideWhenUsed/>
    <w:rsid w:val="00D2274A"/>
    <w:pPr>
      <w:spacing w:after="120" w:line="240" w:lineRule="auto"/>
    </w:pPr>
    <w:rPr>
      <w:rFonts w:ascii="Times New Roman" w:eastAsia="Times New Roman" w:hAnsi="Times New Roman"/>
      <w:sz w:val="24"/>
      <w:szCs w:val="24"/>
      <w:lang w:val="x-none" w:eastAsia="x-none"/>
    </w:rPr>
  </w:style>
  <w:style w:type="character" w:customStyle="1" w:styleId="CorpsdetexteCar">
    <w:name w:val="Corps de texte Car"/>
    <w:basedOn w:val="Policepardfaut"/>
    <w:link w:val="Corpsdetexte"/>
    <w:rsid w:val="00D2274A"/>
    <w:rPr>
      <w:rFonts w:ascii="Times New Roman" w:eastAsia="Times New Roman" w:hAnsi="Times New Roman" w:cs="Times New Roman"/>
      <w:sz w:val="24"/>
      <w:szCs w:val="24"/>
      <w:lang w:val="x-none" w:eastAsia="x-none"/>
    </w:rPr>
  </w:style>
  <w:style w:type="paragraph" w:styleId="Paragraphedeliste">
    <w:name w:val="List Paragraph"/>
    <w:basedOn w:val="Normal"/>
    <w:link w:val="ParagraphedelisteCar"/>
    <w:uiPriority w:val="1"/>
    <w:qFormat/>
    <w:rsid w:val="00D2274A"/>
    <w:pPr>
      <w:spacing w:after="0" w:line="240" w:lineRule="auto"/>
      <w:ind w:left="720"/>
      <w:contextualSpacing/>
    </w:pPr>
    <w:rPr>
      <w:rFonts w:ascii="Times New Roman" w:eastAsia="Times New Roman" w:hAnsi="Times New Roman"/>
      <w:sz w:val="24"/>
      <w:szCs w:val="24"/>
      <w:lang w:val="x-none" w:eastAsia="x-none"/>
    </w:rPr>
  </w:style>
  <w:style w:type="paragraph" w:styleId="Textedebulles">
    <w:name w:val="Balloon Text"/>
    <w:basedOn w:val="Normal"/>
    <w:link w:val="TextedebullesCar"/>
    <w:unhideWhenUsed/>
    <w:rsid w:val="00D2274A"/>
    <w:pPr>
      <w:spacing w:after="0" w:line="240" w:lineRule="auto"/>
    </w:pPr>
    <w:rPr>
      <w:rFonts w:ascii="Tahoma" w:eastAsia="Times New Roman" w:hAnsi="Tahoma"/>
      <w:sz w:val="16"/>
      <w:szCs w:val="16"/>
      <w:lang w:val="x-none" w:eastAsia="x-none"/>
    </w:rPr>
  </w:style>
  <w:style w:type="character" w:customStyle="1" w:styleId="TextedebullesCar">
    <w:name w:val="Texte de bulles Car"/>
    <w:basedOn w:val="Policepardfaut"/>
    <w:link w:val="Textedebulles"/>
    <w:rsid w:val="00D2274A"/>
    <w:rPr>
      <w:rFonts w:ascii="Tahoma" w:eastAsia="Times New Roman" w:hAnsi="Tahoma" w:cs="Times New Roman"/>
      <w:sz w:val="16"/>
      <w:szCs w:val="16"/>
      <w:lang w:val="x-none" w:eastAsia="x-none"/>
    </w:rPr>
  </w:style>
  <w:style w:type="paragraph" w:styleId="Corpsdetexte3">
    <w:name w:val="Body Text 3"/>
    <w:basedOn w:val="Normal"/>
    <w:link w:val="Corpsdetexte3Car"/>
    <w:unhideWhenUsed/>
    <w:rsid w:val="00D2274A"/>
    <w:pPr>
      <w:spacing w:after="120" w:line="240" w:lineRule="auto"/>
    </w:pPr>
    <w:rPr>
      <w:rFonts w:ascii="Times New Roman" w:eastAsia="Times New Roman" w:hAnsi="Times New Roman"/>
      <w:sz w:val="16"/>
      <w:szCs w:val="16"/>
      <w:lang w:val="x-none" w:eastAsia="x-none"/>
    </w:rPr>
  </w:style>
  <w:style w:type="character" w:customStyle="1" w:styleId="Corpsdetexte3Car">
    <w:name w:val="Corps de texte 3 Car"/>
    <w:basedOn w:val="Policepardfaut"/>
    <w:link w:val="Corpsdetexte3"/>
    <w:rsid w:val="00D2274A"/>
    <w:rPr>
      <w:rFonts w:ascii="Times New Roman" w:eastAsia="Times New Roman" w:hAnsi="Times New Roman" w:cs="Times New Roman"/>
      <w:sz w:val="16"/>
      <w:szCs w:val="16"/>
      <w:lang w:val="x-none" w:eastAsia="x-none"/>
    </w:rPr>
  </w:style>
  <w:style w:type="paragraph" w:customStyle="1" w:styleId="Puce1">
    <w:name w:val="Puce 1"/>
    <w:basedOn w:val="Normal"/>
    <w:rsid w:val="00D2274A"/>
    <w:pPr>
      <w:widowControl w:val="0"/>
      <w:numPr>
        <w:numId w:val="6"/>
      </w:numPr>
      <w:tabs>
        <w:tab w:val="left" w:pos="851"/>
      </w:tabs>
      <w:spacing w:after="60" w:line="240" w:lineRule="auto"/>
      <w:jc w:val="both"/>
    </w:pPr>
    <w:rPr>
      <w:rFonts w:ascii="Arial" w:eastAsia="MS Mincho" w:hAnsi="Arial"/>
      <w:sz w:val="20"/>
      <w:szCs w:val="20"/>
      <w:lang w:eastAsia="fr-FR"/>
    </w:rPr>
  </w:style>
  <w:style w:type="paragraph" w:customStyle="1" w:styleId="Style1">
    <w:name w:val="Style1"/>
    <w:basedOn w:val="Normal"/>
    <w:rsid w:val="00D2274A"/>
    <w:pPr>
      <w:widowControl w:val="0"/>
      <w:spacing w:after="0" w:line="240" w:lineRule="auto"/>
      <w:ind w:left="1418"/>
      <w:jc w:val="both"/>
    </w:pPr>
    <w:rPr>
      <w:rFonts w:ascii="Times New Roman" w:eastAsia="Times New Roman" w:hAnsi="Times New Roman"/>
      <w:sz w:val="20"/>
      <w:szCs w:val="20"/>
      <w:lang w:eastAsia="fr-FR"/>
    </w:rPr>
  </w:style>
  <w:style w:type="paragraph" w:styleId="Sous-titre">
    <w:name w:val="Subtitle"/>
    <w:basedOn w:val="Normal"/>
    <w:link w:val="Sous-titreCar"/>
    <w:qFormat/>
    <w:rsid w:val="00D2274A"/>
    <w:pPr>
      <w:spacing w:after="0" w:line="240" w:lineRule="auto"/>
      <w:jc w:val="center"/>
    </w:pPr>
    <w:rPr>
      <w:rFonts w:ascii="Times New Roman" w:eastAsia="Times New Roman" w:hAnsi="Times New Roman"/>
      <w:b/>
      <w:bCs/>
      <w:sz w:val="28"/>
      <w:szCs w:val="28"/>
      <w:lang w:val="x-none" w:eastAsia="x-none"/>
    </w:rPr>
  </w:style>
  <w:style w:type="character" w:customStyle="1" w:styleId="Sous-titreCar">
    <w:name w:val="Sous-titre Car"/>
    <w:basedOn w:val="Policepardfaut"/>
    <w:link w:val="Sous-titre"/>
    <w:rsid w:val="00D2274A"/>
    <w:rPr>
      <w:rFonts w:ascii="Times New Roman" w:eastAsia="Times New Roman" w:hAnsi="Times New Roman" w:cs="Times New Roman"/>
      <w:b/>
      <w:bCs/>
      <w:sz w:val="28"/>
      <w:szCs w:val="28"/>
      <w:lang w:val="x-none" w:eastAsia="x-none"/>
    </w:rPr>
  </w:style>
  <w:style w:type="paragraph" w:styleId="Retraitcorpsdetexte2">
    <w:name w:val="Body Text Indent 2"/>
    <w:basedOn w:val="Normal"/>
    <w:link w:val="Retraitcorpsdetexte2Car"/>
    <w:unhideWhenUsed/>
    <w:rsid w:val="00D2274A"/>
    <w:pPr>
      <w:spacing w:after="120" w:line="480" w:lineRule="auto"/>
      <w:ind w:left="283"/>
    </w:pPr>
    <w:rPr>
      <w:rFonts w:eastAsia="Times New Roman"/>
      <w:lang w:val="en-US" w:bidi="en-US"/>
    </w:rPr>
  </w:style>
  <w:style w:type="character" w:customStyle="1" w:styleId="Retraitcorpsdetexte2Car">
    <w:name w:val="Retrait corps de texte 2 Car"/>
    <w:basedOn w:val="Policepardfaut"/>
    <w:link w:val="Retraitcorpsdetexte2"/>
    <w:rsid w:val="00D2274A"/>
    <w:rPr>
      <w:rFonts w:ascii="Calibri" w:eastAsia="Times New Roman" w:hAnsi="Calibri" w:cs="Times New Roman"/>
      <w:lang w:val="en-US" w:bidi="en-US"/>
    </w:rPr>
  </w:style>
  <w:style w:type="paragraph" w:styleId="Titre">
    <w:name w:val="Title"/>
    <w:basedOn w:val="Normal"/>
    <w:link w:val="TitreCar"/>
    <w:uiPriority w:val="10"/>
    <w:qFormat/>
    <w:rsid w:val="00D2274A"/>
    <w:pPr>
      <w:spacing w:after="0" w:line="240" w:lineRule="auto"/>
      <w:jc w:val="center"/>
    </w:pPr>
    <w:rPr>
      <w:rFonts w:ascii="Times New Roman" w:eastAsia="Times New Roman" w:hAnsi="Times New Roman"/>
      <w:sz w:val="52"/>
      <w:szCs w:val="24"/>
      <w:lang w:val="x-none" w:eastAsia="x-none"/>
    </w:rPr>
  </w:style>
  <w:style w:type="character" w:customStyle="1" w:styleId="TitreCar">
    <w:name w:val="Titre Car"/>
    <w:basedOn w:val="Policepardfaut"/>
    <w:link w:val="Titre"/>
    <w:uiPriority w:val="10"/>
    <w:rsid w:val="00D2274A"/>
    <w:rPr>
      <w:rFonts w:ascii="Times New Roman" w:eastAsia="Times New Roman" w:hAnsi="Times New Roman" w:cs="Times New Roman"/>
      <w:sz w:val="52"/>
      <w:szCs w:val="24"/>
      <w:lang w:val="x-none" w:eastAsia="x-none"/>
    </w:rPr>
  </w:style>
  <w:style w:type="paragraph" w:styleId="Liste4">
    <w:name w:val="List 4"/>
    <w:basedOn w:val="Normal"/>
    <w:rsid w:val="00D2274A"/>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sz w:val="24"/>
      <w:szCs w:val="20"/>
      <w:lang w:eastAsia="fr-FR"/>
    </w:rPr>
  </w:style>
  <w:style w:type="paragraph" w:styleId="Sansinterligne">
    <w:name w:val="No Spacing"/>
    <w:link w:val="SansinterligneCar"/>
    <w:uiPriority w:val="1"/>
    <w:qFormat/>
    <w:rsid w:val="00D2274A"/>
    <w:pPr>
      <w:spacing w:after="0" w:line="240" w:lineRule="auto"/>
      <w:jc w:val="both"/>
    </w:pPr>
    <w:rPr>
      <w:rFonts w:ascii="Calibri" w:eastAsia="Calibri" w:hAnsi="Calibri" w:cs="Times New Roman"/>
    </w:rPr>
  </w:style>
  <w:style w:type="paragraph" w:customStyle="1" w:styleId="Pucea">
    <w:name w:val="Puce a"/>
    <w:basedOn w:val="Normal"/>
    <w:rsid w:val="00D2274A"/>
    <w:pPr>
      <w:widowControl w:val="0"/>
      <w:tabs>
        <w:tab w:val="num" w:pos="425"/>
      </w:tabs>
      <w:spacing w:before="60" w:after="60" w:line="240" w:lineRule="auto"/>
      <w:ind w:left="425" w:hanging="424"/>
      <w:jc w:val="both"/>
    </w:pPr>
    <w:rPr>
      <w:rFonts w:ascii="Arial" w:eastAsia="Times New Roman" w:hAnsi="Arial" w:cs="Arial"/>
      <w:sz w:val="20"/>
      <w:szCs w:val="20"/>
      <w:lang w:eastAsia="fr-FR"/>
    </w:rPr>
  </w:style>
  <w:style w:type="paragraph" w:customStyle="1" w:styleId="Spcial">
    <w:name w:val="Spécial"/>
    <w:basedOn w:val="Titre4"/>
    <w:rsid w:val="00D2274A"/>
    <w:pPr>
      <w:widowControl w:val="0"/>
      <w:spacing w:before="120"/>
    </w:pPr>
    <w:rPr>
      <w:rFonts w:ascii="Arial" w:hAnsi="Arial" w:cs="Arial"/>
      <w:b w:val="0"/>
      <w:i/>
      <w:iCs/>
      <w:sz w:val="20"/>
      <w:szCs w:val="20"/>
      <w:u w:val="single"/>
    </w:rPr>
  </w:style>
  <w:style w:type="paragraph" w:customStyle="1" w:styleId="Tiret">
    <w:name w:val="Tiret"/>
    <w:basedOn w:val="Spcial"/>
    <w:rsid w:val="00D2274A"/>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D2274A"/>
    <w:pPr>
      <w:widowControl w:val="0"/>
      <w:tabs>
        <w:tab w:val="left" w:pos="851"/>
      </w:tabs>
      <w:spacing w:before="120" w:after="60" w:line="240" w:lineRule="auto"/>
      <w:ind w:left="851" w:hanging="284"/>
      <w:jc w:val="both"/>
    </w:pPr>
    <w:rPr>
      <w:rFonts w:ascii="Arial" w:eastAsia="Times New Roman" w:hAnsi="Arial"/>
      <w:sz w:val="20"/>
      <w:szCs w:val="20"/>
      <w:lang w:eastAsia="fr-FR"/>
    </w:rPr>
  </w:style>
  <w:style w:type="paragraph" w:styleId="Retraitcorpsdetexte">
    <w:name w:val="Body Text Indent"/>
    <w:basedOn w:val="Normal"/>
    <w:link w:val="RetraitcorpsdetexteCar"/>
    <w:rsid w:val="00D2274A"/>
    <w:pPr>
      <w:spacing w:after="0" w:line="240" w:lineRule="auto"/>
      <w:ind w:left="540"/>
      <w:jc w:val="both"/>
    </w:pPr>
    <w:rPr>
      <w:rFonts w:ascii="Times New Roman" w:eastAsia="Times New Roman" w:hAnsi="Times New Roman"/>
      <w:sz w:val="24"/>
      <w:szCs w:val="24"/>
      <w:lang w:val="x-none" w:eastAsia="x-none"/>
    </w:rPr>
  </w:style>
  <w:style w:type="character" w:customStyle="1" w:styleId="RetraitcorpsdetexteCar">
    <w:name w:val="Retrait corps de texte Car"/>
    <w:basedOn w:val="Policepardfaut"/>
    <w:link w:val="Retraitcorpsdetexte"/>
    <w:rsid w:val="00D2274A"/>
    <w:rPr>
      <w:rFonts w:ascii="Times New Roman" w:eastAsia="Times New Roman" w:hAnsi="Times New Roman" w:cs="Times New Roman"/>
      <w:sz w:val="24"/>
      <w:szCs w:val="24"/>
      <w:lang w:val="x-none" w:eastAsia="x-none"/>
    </w:rPr>
  </w:style>
  <w:style w:type="paragraph" w:styleId="Retraitcorpsdetexte3">
    <w:name w:val="Body Text Indent 3"/>
    <w:basedOn w:val="Normal"/>
    <w:link w:val="Retraitcorpsdetexte3Car"/>
    <w:rsid w:val="00D2274A"/>
    <w:pPr>
      <w:spacing w:after="0" w:line="240" w:lineRule="auto"/>
      <w:ind w:left="1980" w:hanging="1260"/>
      <w:jc w:val="both"/>
    </w:pPr>
    <w:rPr>
      <w:rFonts w:ascii="Times New Roman" w:eastAsia="Times New Roman" w:hAnsi="Times New Roman"/>
      <w:sz w:val="24"/>
      <w:szCs w:val="24"/>
      <w:lang w:val="x-none" w:eastAsia="x-none"/>
    </w:rPr>
  </w:style>
  <w:style w:type="character" w:customStyle="1" w:styleId="Retraitcorpsdetexte3Car">
    <w:name w:val="Retrait corps de texte 3 Car"/>
    <w:basedOn w:val="Policepardfaut"/>
    <w:link w:val="Retraitcorpsdetexte3"/>
    <w:rsid w:val="00D2274A"/>
    <w:rPr>
      <w:rFonts w:ascii="Times New Roman" w:eastAsia="Times New Roman" w:hAnsi="Times New Roman" w:cs="Times New Roman"/>
      <w:sz w:val="24"/>
      <w:szCs w:val="24"/>
      <w:lang w:val="x-none" w:eastAsia="x-none"/>
    </w:rPr>
  </w:style>
  <w:style w:type="paragraph" w:customStyle="1" w:styleId="BodyText21">
    <w:name w:val="Body Text 21"/>
    <w:basedOn w:val="Normal"/>
    <w:rsid w:val="00D2274A"/>
    <w:pPr>
      <w:widowControl w:val="0"/>
      <w:spacing w:after="0" w:line="240" w:lineRule="auto"/>
      <w:jc w:val="both"/>
    </w:pPr>
    <w:rPr>
      <w:rFonts w:ascii="Arial" w:eastAsia="Times New Roman" w:hAnsi="Arial"/>
      <w:snapToGrid w:val="0"/>
      <w:sz w:val="24"/>
      <w:szCs w:val="20"/>
      <w:lang w:eastAsia="fr-FR"/>
    </w:rPr>
  </w:style>
  <w:style w:type="paragraph" w:styleId="Retraitnormal">
    <w:name w:val="Normal Indent"/>
    <w:basedOn w:val="Normal"/>
    <w:rsid w:val="00D2274A"/>
    <w:pPr>
      <w:widowControl w:val="0"/>
      <w:spacing w:after="0" w:line="240" w:lineRule="auto"/>
      <w:ind w:left="708"/>
      <w:jc w:val="both"/>
    </w:pPr>
    <w:rPr>
      <w:rFonts w:ascii="Arial" w:eastAsia="Times New Roman" w:hAnsi="Arial"/>
      <w:snapToGrid w:val="0"/>
      <w:szCs w:val="20"/>
      <w:lang w:eastAsia="fr-FR"/>
    </w:rPr>
  </w:style>
  <w:style w:type="paragraph" w:customStyle="1" w:styleId="Titre41">
    <w:name w:val="Titre 4.1"/>
    <w:basedOn w:val="Titre4"/>
    <w:rsid w:val="00D2274A"/>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D2274A"/>
    <w:pPr>
      <w:widowControl w:val="0"/>
      <w:spacing w:after="0" w:line="240" w:lineRule="auto"/>
    </w:pPr>
    <w:rPr>
      <w:rFonts w:ascii="Arial" w:eastAsia="Times New Roman" w:hAnsi="Arial"/>
      <w:snapToGrid w:val="0"/>
      <w:szCs w:val="20"/>
      <w:lang w:eastAsia="fr-FR"/>
    </w:rPr>
  </w:style>
  <w:style w:type="character" w:customStyle="1" w:styleId="longtext">
    <w:name w:val="long_text"/>
    <w:basedOn w:val="Policepardfaut"/>
    <w:rsid w:val="00D2274A"/>
  </w:style>
  <w:style w:type="character" w:customStyle="1" w:styleId="mediumtext">
    <w:name w:val="medium_text"/>
    <w:basedOn w:val="Policepardfaut"/>
    <w:rsid w:val="00D2274A"/>
  </w:style>
  <w:style w:type="paragraph" w:customStyle="1" w:styleId="Normalcentr1">
    <w:name w:val="Normal centré1"/>
    <w:basedOn w:val="Normal"/>
    <w:rsid w:val="00D2274A"/>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sz w:val="24"/>
      <w:szCs w:val="20"/>
      <w:lang w:eastAsia="fr-FR"/>
    </w:rPr>
  </w:style>
  <w:style w:type="paragraph" w:customStyle="1" w:styleId="Retraitcorpsdetexte21">
    <w:name w:val="Retrait corps de texte 21"/>
    <w:basedOn w:val="Normal"/>
    <w:rsid w:val="00D2274A"/>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sz w:val="24"/>
      <w:szCs w:val="20"/>
      <w:lang w:eastAsia="fr-FR"/>
    </w:rPr>
  </w:style>
  <w:style w:type="paragraph" w:customStyle="1" w:styleId="Adressedest">
    <w:name w:val="Adresse dest."/>
    <w:basedOn w:val="Normal"/>
    <w:rsid w:val="00D2274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customStyle="1" w:styleId="CM99">
    <w:name w:val="CM99"/>
    <w:basedOn w:val="Normal"/>
    <w:next w:val="Normal"/>
    <w:rsid w:val="00D2274A"/>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retrait">
    <w:name w:val="retrait"/>
    <w:basedOn w:val="Normal"/>
    <w:rsid w:val="00D2274A"/>
    <w:pPr>
      <w:tabs>
        <w:tab w:val="num" w:pos="700"/>
      </w:tabs>
      <w:spacing w:before="40" w:after="40" w:line="240" w:lineRule="auto"/>
      <w:ind w:left="737" w:hanging="397"/>
    </w:pPr>
    <w:rPr>
      <w:rFonts w:ascii="Times New Roman" w:eastAsia="Times New Roman" w:hAnsi="Times New Roman"/>
      <w:sz w:val="24"/>
      <w:szCs w:val="24"/>
      <w:lang w:eastAsia="fr-FR"/>
    </w:rPr>
  </w:style>
  <w:style w:type="paragraph" w:customStyle="1" w:styleId="puces">
    <w:name w:val="puces"/>
    <w:basedOn w:val="Normal"/>
    <w:rsid w:val="00D2274A"/>
    <w:pPr>
      <w:numPr>
        <w:numId w:val="8"/>
      </w:numPr>
      <w:spacing w:after="0" w:line="240" w:lineRule="auto"/>
    </w:pPr>
    <w:rPr>
      <w:rFonts w:ascii="Times New Roman" w:eastAsia="Times New Roman" w:hAnsi="Times New Roman"/>
      <w:sz w:val="20"/>
      <w:szCs w:val="20"/>
      <w:lang w:eastAsia="fr-FR"/>
    </w:rPr>
  </w:style>
  <w:style w:type="paragraph" w:customStyle="1" w:styleId="TIT">
    <w:name w:val="TIT"/>
    <w:basedOn w:val="Normal"/>
    <w:next w:val="Normal"/>
    <w:rsid w:val="00D2274A"/>
    <w:pPr>
      <w:spacing w:before="240" w:after="240" w:line="240" w:lineRule="auto"/>
      <w:jc w:val="center"/>
    </w:pPr>
    <w:rPr>
      <w:rFonts w:ascii="Times New Roman" w:eastAsia="Times New Roman" w:hAnsi="Times New Roman"/>
      <w:b/>
      <w:bCs/>
      <w:sz w:val="24"/>
      <w:szCs w:val="24"/>
      <w:lang w:eastAsia="fr-FR"/>
    </w:rPr>
  </w:style>
  <w:style w:type="paragraph" w:customStyle="1" w:styleId="par2">
    <w:name w:val="par2"/>
    <w:basedOn w:val="Normal"/>
    <w:rsid w:val="00D2274A"/>
    <w:pPr>
      <w:tabs>
        <w:tab w:val="left" w:pos="851"/>
      </w:tabs>
      <w:spacing w:after="120" w:line="240" w:lineRule="auto"/>
      <w:jc w:val="both"/>
    </w:pPr>
    <w:rPr>
      <w:rFonts w:ascii="Times New Roman" w:eastAsia="Times New Roman" w:hAnsi="Times New Roman"/>
      <w:sz w:val="24"/>
      <w:szCs w:val="24"/>
      <w:lang w:eastAsia="fr-FR"/>
    </w:rPr>
  </w:style>
  <w:style w:type="paragraph" w:styleId="Lgende">
    <w:name w:val="caption"/>
    <w:basedOn w:val="Normal"/>
    <w:next w:val="Normal"/>
    <w:qFormat/>
    <w:rsid w:val="00D2274A"/>
    <w:pPr>
      <w:numPr>
        <w:ilvl w:val="12"/>
      </w:numPr>
      <w:spacing w:after="0" w:line="240" w:lineRule="auto"/>
      <w:jc w:val="both"/>
    </w:pPr>
    <w:rPr>
      <w:rFonts w:ascii="Times New Roman" w:eastAsia="Times New Roman" w:hAnsi="Times New Roman"/>
      <w:i/>
      <w:iCs/>
      <w:sz w:val="24"/>
      <w:szCs w:val="24"/>
      <w:lang w:eastAsia="fr-FR"/>
    </w:rPr>
  </w:style>
  <w:style w:type="paragraph" w:customStyle="1" w:styleId="Corpsdetexte21">
    <w:name w:val="Corps de texte 21"/>
    <w:basedOn w:val="Normal"/>
    <w:rsid w:val="00D2274A"/>
    <w:pPr>
      <w:spacing w:before="120" w:after="120" w:line="240" w:lineRule="auto"/>
      <w:jc w:val="both"/>
    </w:pPr>
    <w:rPr>
      <w:rFonts w:ascii="Times New Roman" w:eastAsia="Times New Roman" w:hAnsi="Times New Roman"/>
      <w:lang w:eastAsia="fr-FR"/>
    </w:rPr>
  </w:style>
  <w:style w:type="paragraph" w:customStyle="1" w:styleId="par10">
    <w:name w:val="par1"/>
    <w:basedOn w:val="Normal"/>
    <w:rsid w:val="00D2274A"/>
    <w:pPr>
      <w:spacing w:after="120" w:line="240" w:lineRule="auto"/>
      <w:ind w:left="709"/>
      <w:jc w:val="both"/>
    </w:pPr>
    <w:rPr>
      <w:rFonts w:ascii="Times New Roman" w:eastAsia="Times New Roman" w:hAnsi="Times New Roman"/>
      <w:sz w:val="24"/>
      <w:szCs w:val="24"/>
      <w:lang w:eastAsia="fr-FR"/>
    </w:rPr>
  </w:style>
  <w:style w:type="paragraph" w:styleId="Listepuces">
    <w:name w:val="List Bullet"/>
    <w:basedOn w:val="Liste"/>
    <w:autoRedefine/>
    <w:rsid w:val="00D2274A"/>
    <w:pPr>
      <w:numPr>
        <w:numId w:val="9"/>
      </w:numPr>
      <w:tabs>
        <w:tab w:val="left" w:pos="360"/>
      </w:tabs>
    </w:pPr>
    <w:rPr>
      <w:sz w:val="22"/>
    </w:rPr>
  </w:style>
  <w:style w:type="paragraph" w:styleId="Liste">
    <w:name w:val="List"/>
    <w:basedOn w:val="Normal"/>
    <w:rsid w:val="00D2274A"/>
    <w:pPr>
      <w:spacing w:after="0" w:line="240" w:lineRule="auto"/>
      <w:ind w:left="283" w:hanging="283"/>
    </w:pPr>
    <w:rPr>
      <w:rFonts w:ascii="Times New Roman" w:eastAsia="Times New Roman" w:hAnsi="Times New Roman"/>
      <w:sz w:val="24"/>
      <w:szCs w:val="20"/>
      <w:lang w:eastAsia="fr-FR"/>
    </w:rPr>
  </w:style>
  <w:style w:type="paragraph" w:customStyle="1" w:styleId="Par1">
    <w:name w:val="Par1"/>
    <w:basedOn w:val="Normal"/>
    <w:rsid w:val="00D2274A"/>
    <w:pPr>
      <w:numPr>
        <w:numId w:val="10"/>
      </w:numPr>
      <w:spacing w:after="0" w:line="240" w:lineRule="auto"/>
      <w:jc w:val="both"/>
    </w:pPr>
    <w:rPr>
      <w:rFonts w:ascii="Times New Roman" w:eastAsia="Times New Roman" w:hAnsi="Times New Roman"/>
      <w:sz w:val="24"/>
      <w:szCs w:val="20"/>
      <w:lang w:val="fr-CA" w:eastAsia="fr-FR"/>
    </w:rPr>
  </w:style>
  <w:style w:type="paragraph" w:customStyle="1" w:styleId="Corpsdetexte31">
    <w:name w:val="Corps de texte 31"/>
    <w:basedOn w:val="Normal"/>
    <w:rsid w:val="00D2274A"/>
    <w:pPr>
      <w:widowControl w:val="0"/>
      <w:tabs>
        <w:tab w:val="left" w:pos="-720"/>
      </w:tabs>
      <w:suppressAutoHyphens/>
      <w:spacing w:after="0" w:line="360" w:lineRule="auto"/>
      <w:jc w:val="both"/>
    </w:pPr>
    <w:rPr>
      <w:rFonts w:ascii="Arial" w:eastAsia="Times New Roman" w:hAnsi="Arial"/>
      <w:spacing w:val="-3"/>
      <w:szCs w:val="20"/>
      <w:lang w:val="en-GB" w:eastAsia="fr-FR"/>
    </w:rPr>
  </w:style>
  <w:style w:type="paragraph" w:customStyle="1" w:styleId="Retraitcorpsdetexte31">
    <w:name w:val="Retrait corps de texte 31"/>
    <w:basedOn w:val="Normal"/>
    <w:rsid w:val="00D2274A"/>
    <w:pPr>
      <w:tabs>
        <w:tab w:val="left" w:pos="-2127"/>
      </w:tabs>
      <w:spacing w:after="0" w:line="240" w:lineRule="auto"/>
      <w:ind w:left="1134"/>
    </w:pPr>
    <w:rPr>
      <w:rFonts w:ascii="Tahoma" w:eastAsia="Times New Roman" w:hAnsi="Tahoma"/>
      <w:szCs w:val="20"/>
      <w:lang w:eastAsia="fr-FR"/>
    </w:rPr>
  </w:style>
  <w:style w:type="paragraph" w:customStyle="1" w:styleId="titrecentr">
    <w:name w:val="titre centré"/>
    <w:rsid w:val="00D2274A"/>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rsid w:val="00D2274A"/>
    <w:pPr>
      <w:numPr>
        <w:numId w:val="11"/>
      </w:numPr>
      <w:tabs>
        <w:tab w:val="clear" w:pos="851"/>
      </w:tabs>
      <w:spacing w:before="60"/>
    </w:pPr>
  </w:style>
  <w:style w:type="paragraph" w:customStyle="1" w:styleId="CM98">
    <w:name w:val="CM98"/>
    <w:basedOn w:val="Default"/>
    <w:next w:val="Default"/>
    <w:rsid w:val="00D2274A"/>
    <w:pPr>
      <w:widowControl w:val="0"/>
      <w:spacing w:after="178"/>
    </w:pPr>
    <w:rPr>
      <w:color w:val="auto"/>
    </w:rPr>
  </w:style>
  <w:style w:type="paragraph" w:customStyle="1" w:styleId="PS1">
    <w:name w:val="PS1"/>
    <w:basedOn w:val="Normal"/>
    <w:rsid w:val="00D2274A"/>
    <w:pPr>
      <w:numPr>
        <w:numId w:val="12"/>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D2274A"/>
    <w:pPr>
      <w:numPr>
        <w:ilvl w:val="1"/>
        <w:numId w:val="12"/>
      </w:numPr>
      <w:tabs>
        <w:tab w:val="clear" w:pos="1559"/>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D2274A"/>
    <w:pPr>
      <w:keepNext/>
      <w:keepLines/>
      <w:spacing w:after="60" w:line="240" w:lineRule="auto"/>
      <w:ind w:left="1985"/>
      <w:jc w:val="both"/>
    </w:pPr>
    <w:rPr>
      <w:rFonts w:ascii="Arial" w:eastAsia="Times New Roman" w:hAnsi="Arial" w:cs="Arial"/>
      <w:sz w:val="20"/>
      <w:szCs w:val="20"/>
      <w:lang w:eastAsia="fr-FR"/>
    </w:rPr>
  </w:style>
  <w:style w:type="paragraph" w:customStyle="1" w:styleId="SectionIVHeader">
    <w:name w:val="Section IV Header"/>
    <w:basedOn w:val="Normal"/>
    <w:rsid w:val="00D2274A"/>
    <w:pPr>
      <w:overflowPunct w:val="0"/>
      <w:autoSpaceDE w:val="0"/>
      <w:autoSpaceDN w:val="0"/>
      <w:adjustRightInd w:val="0"/>
      <w:spacing w:after="0" w:line="240" w:lineRule="auto"/>
      <w:jc w:val="center"/>
      <w:textAlignment w:val="baseline"/>
    </w:pPr>
    <w:rPr>
      <w:rFonts w:ascii="Times New Roman" w:eastAsia="Times New Roman" w:hAnsi="Times New Roman"/>
      <w:b/>
      <w:sz w:val="36"/>
      <w:szCs w:val="20"/>
      <w:lang w:eastAsia="fr-FR"/>
    </w:rPr>
  </w:style>
  <w:style w:type="table" w:styleId="Grilledutableau">
    <w:name w:val="Table Grid"/>
    <w:basedOn w:val="TableauNormal"/>
    <w:uiPriority w:val="39"/>
    <w:rsid w:val="00D2274A"/>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D2274A"/>
    <w:pPr>
      <w:spacing w:after="0" w:line="240" w:lineRule="auto"/>
    </w:pPr>
    <w:rPr>
      <w:rFonts w:ascii="Times New Roman" w:eastAsia="Times New Roman" w:hAnsi="Times New Roman"/>
      <w:sz w:val="20"/>
      <w:szCs w:val="20"/>
      <w:lang w:val="x-none" w:eastAsia="x-none"/>
    </w:rPr>
  </w:style>
  <w:style w:type="character" w:customStyle="1" w:styleId="NotedefinCar">
    <w:name w:val="Note de fin Car"/>
    <w:basedOn w:val="Policepardfaut"/>
    <w:link w:val="Notedefin"/>
    <w:rsid w:val="00D2274A"/>
    <w:rPr>
      <w:rFonts w:ascii="Times New Roman" w:eastAsia="Times New Roman" w:hAnsi="Times New Roman" w:cs="Times New Roman"/>
      <w:sz w:val="20"/>
      <w:szCs w:val="20"/>
      <w:lang w:val="x-none" w:eastAsia="x-none"/>
    </w:rPr>
  </w:style>
  <w:style w:type="character" w:styleId="Appeldenotedefin">
    <w:name w:val="endnote reference"/>
    <w:rsid w:val="00D2274A"/>
    <w:rPr>
      <w:vertAlign w:val="superscript"/>
    </w:rPr>
  </w:style>
  <w:style w:type="character" w:customStyle="1" w:styleId="ParagraphedelisteCar">
    <w:name w:val="Paragraphe de liste Car"/>
    <w:link w:val="Paragraphedeliste"/>
    <w:uiPriority w:val="1"/>
    <w:locked/>
    <w:rsid w:val="00D2274A"/>
    <w:rPr>
      <w:rFonts w:ascii="Times New Roman" w:eastAsia="Times New Roman" w:hAnsi="Times New Roman" w:cs="Times New Roman"/>
      <w:sz w:val="24"/>
      <w:szCs w:val="24"/>
      <w:lang w:val="x-none" w:eastAsia="x-none"/>
    </w:rPr>
  </w:style>
  <w:style w:type="numbering" w:customStyle="1" w:styleId="Aucuneliste1">
    <w:name w:val="Aucune liste1"/>
    <w:next w:val="Aucuneliste"/>
    <w:uiPriority w:val="99"/>
    <w:semiHidden/>
    <w:unhideWhenUsed/>
    <w:rsid w:val="00D2274A"/>
  </w:style>
  <w:style w:type="character" w:customStyle="1" w:styleId="TextedebullesCar1">
    <w:name w:val="Texte de bulles Car1"/>
    <w:uiPriority w:val="99"/>
    <w:rsid w:val="00D2274A"/>
    <w:rPr>
      <w:rFonts w:ascii="Segoe UI" w:hAnsi="Segoe UI" w:cs="Segoe UI"/>
      <w:sz w:val="18"/>
      <w:szCs w:val="18"/>
    </w:rPr>
  </w:style>
  <w:style w:type="paragraph" w:styleId="Liste2">
    <w:name w:val="List 2"/>
    <w:basedOn w:val="Normal"/>
    <w:uiPriority w:val="99"/>
    <w:unhideWhenUsed/>
    <w:rsid w:val="00D2274A"/>
    <w:pPr>
      <w:spacing w:line="276" w:lineRule="auto"/>
      <w:ind w:left="566" w:hanging="283"/>
      <w:contextualSpacing/>
    </w:pPr>
    <w:rPr>
      <w:rFonts w:eastAsia="Times New Roman"/>
      <w:lang w:eastAsia="fr-FR"/>
    </w:rPr>
  </w:style>
  <w:style w:type="character" w:customStyle="1" w:styleId="SansinterligneCar">
    <w:name w:val="Sans interligne Car"/>
    <w:link w:val="Sansinterligne"/>
    <w:uiPriority w:val="1"/>
    <w:rsid w:val="00D2274A"/>
    <w:rPr>
      <w:rFonts w:ascii="Calibri" w:eastAsia="Calibri" w:hAnsi="Calibri" w:cs="Times New Roman"/>
    </w:rPr>
  </w:style>
  <w:style w:type="character" w:customStyle="1" w:styleId="ExplorateurdedocumentsCar">
    <w:name w:val="Explorateur de documents Car"/>
    <w:link w:val="Explorateurdedocuments"/>
    <w:semiHidden/>
    <w:rsid w:val="00D2274A"/>
    <w:rPr>
      <w:rFonts w:ascii="Tahoma" w:eastAsia="Times New Roman" w:hAnsi="Tahoma" w:cs="Tahoma"/>
      <w:shd w:val="clear" w:color="auto" w:fill="000080"/>
    </w:rPr>
  </w:style>
  <w:style w:type="paragraph" w:styleId="Explorateurdedocuments">
    <w:name w:val="Document Map"/>
    <w:basedOn w:val="Normal"/>
    <w:link w:val="ExplorateurdedocumentsCar"/>
    <w:semiHidden/>
    <w:rsid w:val="00D2274A"/>
    <w:pPr>
      <w:shd w:val="clear" w:color="auto" w:fill="000080"/>
      <w:spacing w:after="0" w:line="240" w:lineRule="auto"/>
    </w:pPr>
    <w:rPr>
      <w:rFonts w:ascii="Tahoma" w:eastAsia="Times New Roman" w:hAnsi="Tahoma" w:cs="Tahoma"/>
    </w:rPr>
  </w:style>
  <w:style w:type="character" w:customStyle="1" w:styleId="ExplorateurdedocumentsCar1">
    <w:name w:val="Explorateur de documents Car1"/>
    <w:basedOn w:val="Policepardfaut"/>
    <w:uiPriority w:val="99"/>
    <w:semiHidden/>
    <w:rsid w:val="00D2274A"/>
    <w:rPr>
      <w:rFonts w:ascii="Segoe UI" w:eastAsia="Calibri" w:hAnsi="Segoe UI" w:cs="Segoe UI"/>
      <w:sz w:val="16"/>
      <w:szCs w:val="16"/>
    </w:rPr>
  </w:style>
  <w:style w:type="character" w:customStyle="1" w:styleId="CitationCar">
    <w:name w:val="Citation Car"/>
    <w:link w:val="Citation"/>
    <w:uiPriority w:val="29"/>
    <w:rsid w:val="00D2274A"/>
    <w:rPr>
      <w:i/>
      <w:iCs/>
      <w:lang w:val="en-US" w:bidi="en-US"/>
    </w:rPr>
  </w:style>
  <w:style w:type="paragraph" w:styleId="Citation">
    <w:name w:val="Quote"/>
    <w:basedOn w:val="Normal"/>
    <w:next w:val="Normal"/>
    <w:link w:val="CitationCar"/>
    <w:uiPriority w:val="29"/>
    <w:qFormat/>
    <w:rsid w:val="00D2274A"/>
    <w:pPr>
      <w:spacing w:before="200" w:line="276" w:lineRule="auto"/>
    </w:pPr>
    <w:rPr>
      <w:rFonts w:asciiTheme="minorHAnsi" w:eastAsiaTheme="minorHAnsi" w:hAnsiTheme="minorHAnsi" w:cstheme="minorBidi"/>
      <w:i/>
      <w:iCs/>
      <w:lang w:val="en-US" w:bidi="en-US"/>
    </w:rPr>
  </w:style>
  <w:style w:type="character" w:customStyle="1" w:styleId="CitationCar1">
    <w:name w:val="Citation Car1"/>
    <w:basedOn w:val="Policepardfaut"/>
    <w:uiPriority w:val="29"/>
    <w:rsid w:val="00D2274A"/>
    <w:rPr>
      <w:rFonts w:ascii="Calibri" w:eastAsia="Calibri" w:hAnsi="Calibri" w:cs="Times New Roman"/>
      <w:i/>
      <w:iCs/>
      <w:color w:val="404040" w:themeColor="text1" w:themeTint="BF"/>
    </w:rPr>
  </w:style>
  <w:style w:type="character" w:customStyle="1" w:styleId="CitationintenseCar">
    <w:name w:val="Citation intense Car"/>
    <w:link w:val="Citationintense"/>
    <w:uiPriority w:val="30"/>
    <w:rsid w:val="00D2274A"/>
    <w:rPr>
      <w:i/>
      <w:iCs/>
      <w:color w:val="4F81BD"/>
      <w:lang w:val="en-US" w:bidi="en-US"/>
    </w:rPr>
  </w:style>
  <w:style w:type="paragraph" w:styleId="Citationintense">
    <w:name w:val="Intense Quote"/>
    <w:basedOn w:val="Normal"/>
    <w:next w:val="Normal"/>
    <w:link w:val="CitationintenseCar"/>
    <w:uiPriority w:val="30"/>
    <w:qFormat/>
    <w:rsid w:val="00D2274A"/>
    <w:pPr>
      <w:pBdr>
        <w:top w:val="single" w:sz="4" w:space="10" w:color="4F81BD"/>
        <w:left w:val="single" w:sz="4" w:space="10" w:color="4F81BD"/>
      </w:pBdr>
      <w:spacing w:before="200" w:after="0" w:line="276" w:lineRule="auto"/>
      <w:ind w:left="1296" w:right="1152"/>
      <w:jc w:val="both"/>
    </w:pPr>
    <w:rPr>
      <w:rFonts w:asciiTheme="minorHAnsi" w:eastAsiaTheme="minorHAnsi" w:hAnsiTheme="minorHAnsi" w:cstheme="minorBidi"/>
      <w:i/>
      <w:iCs/>
      <w:color w:val="4F81BD"/>
      <w:lang w:val="en-US" w:bidi="en-US"/>
    </w:rPr>
  </w:style>
  <w:style w:type="character" w:customStyle="1" w:styleId="CitationintenseCar1">
    <w:name w:val="Citation intense Car1"/>
    <w:basedOn w:val="Policepardfaut"/>
    <w:uiPriority w:val="30"/>
    <w:rsid w:val="00D2274A"/>
    <w:rPr>
      <w:rFonts w:ascii="Calibri" w:eastAsia="Calibri" w:hAnsi="Calibri" w:cs="Times New Roman"/>
      <w:i/>
      <w:iCs/>
      <w:color w:val="5B9BD5" w:themeColor="accent1"/>
    </w:rPr>
  </w:style>
  <w:style w:type="paragraph" w:styleId="Listenumros">
    <w:name w:val="List Number"/>
    <w:basedOn w:val="Normal"/>
    <w:rsid w:val="00D2274A"/>
    <w:pPr>
      <w:numPr>
        <w:numId w:val="19"/>
      </w:numPr>
      <w:spacing w:before="120" w:after="0" w:line="300" w:lineRule="atLeast"/>
      <w:jc w:val="both"/>
    </w:pPr>
    <w:rPr>
      <w:rFonts w:ascii="Arial" w:eastAsia="Times New Roman" w:hAnsi="Arial"/>
      <w:sz w:val="24"/>
      <w:szCs w:val="24"/>
      <w:lang w:val="en-US"/>
    </w:rPr>
  </w:style>
  <w:style w:type="character" w:customStyle="1" w:styleId="Sous-titreCar1">
    <w:name w:val="Sous-titre Car1"/>
    <w:uiPriority w:val="11"/>
    <w:rsid w:val="00D2274A"/>
    <w:rPr>
      <w:rFonts w:ascii="Cambria" w:eastAsia="Times New Roman" w:hAnsi="Cambria" w:cs="Times New Roman"/>
      <w:i/>
      <w:iCs/>
      <w:color w:val="4F81BD"/>
      <w:spacing w:val="15"/>
      <w:sz w:val="24"/>
      <w:szCs w:val="24"/>
    </w:rPr>
  </w:style>
  <w:style w:type="character" w:styleId="Appelnotedebasdep">
    <w:name w:val="footnote reference"/>
    <w:rsid w:val="00D2274A"/>
    <w:rPr>
      <w:vertAlign w:val="superscript"/>
    </w:rPr>
  </w:style>
  <w:style w:type="paragraph" w:customStyle="1" w:styleId="Louisstyle">
    <w:name w:val="Louis' style"/>
    <w:basedOn w:val="Sansinterligne"/>
    <w:link w:val="LouisstyleCar"/>
    <w:qFormat/>
    <w:rsid w:val="00D2274A"/>
    <w:pPr>
      <w:jc w:val="left"/>
    </w:pPr>
  </w:style>
  <w:style w:type="character" w:customStyle="1" w:styleId="LouisstyleCar">
    <w:name w:val="Louis' style Car"/>
    <w:basedOn w:val="SansinterligneCar"/>
    <w:link w:val="Louisstyle"/>
    <w:rsid w:val="00D2274A"/>
    <w:rPr>
      <w:rFonts w:ascii="Calibri" w:eastAsia="Calibri" w:hAnsi="Calibri" w:cs="Times New Roman"/>
    </w:rPr>
  </w:style>
  <w:style w:type="paragraph" w:styleId="Liste3">
    <w:name w:val="List 3"/>
    <w:basedOn w:val="Normal"/>
    <w:uiPriority w:val="99"/>
    <w:unhideWhenUsed/>
    <w:rsid w:val="00D2274A"/>
    <w:pPr>
      <w:spacing w:line="276" w:lineRule="auto"/>
      <w:ind w:left="849" w:hanging="283"/>
      <w:contextualSpacing/>
    </w:pPr>
    <w:rPr>
      <w:rFonts w:eastAsia="Times New Roman"/>
      <w:lang w:eastAsia="fr-FR"/>
    </w:rPr>
  </w:style>
  <w:style w:type="paragraph" w:styleId="TM1">
    <w:name w:val="toc 1"/>
    <w:aliases w:val="TM 2.1"/>
    <w:basedOn w:val="Normal"/>
    <w:next w:val="Normal"/>
    <w:rsid w:val="00D2274A"/>
    <w:pPr>
      <w:tabs>
        <w:tab w:val="right" w:leader="dot" w:pos="9960"/>
      </w:tabs>
      <w:suppressAutoHyphens/>
      <w:overflowPunct w:val="0"/>
      <w:autoSpaceDE w:val="0"/>
      <w:autoSpaceDN w:val="0"/>
      <w:adjustRightInd w:val="0"/>
      <w:spacing w:before="240" w:after="0" w:line="240" w:lineRule="auto"/>
      <w:ind w:left="720" w:hanging="720"/>
      <w:textAlignment w:val="baseline"/>
    </w:pPr>
    <w:rPr>
      <w:rFonts w:ascii="Tahoma" w:eastAsia="Times New Roman" w:hAnsi="Tahoma"/>
      <w:b/>
      <w:szCs w:val="20"/>
      <w:lang w:eastAsia="fr-FR"/>
    </w:rPr>
  </w:style>
  <w:style w:type="paragraph" w:styleId="TM2">
    <w:name w:val="toc 2"/>
    <w:aliases w:val="TM 2.2"/>
    <w:basedOn w:val="Normal"/>
    <w:next w:val="Normal"/>
    <w:rsid w:val="00D2274A"/>
    <w:pPr>
      <w:tabs>
        <w:tab w:val="right" w:leader="dot" w:pos="9960"/>
      </w:tabs>
      <w:suppressAutoHyphens/>
      <w:overflowPunct w:val="0"/>
      <w:autoSpaceDE w:val="0"/>
      <w:autoSpaceDN w:val="0"/>
      <w:adjustRightInd w:val="0"/>
      <w:spacing w:after="0" w:line="240" w:lineRule="auto"/>
      <w:ind w:left="720"/>
      <w:textAlignment w:val="baseline"/>
    </w:pPr>
    <w:rPr>
      <w:rFonts w:ascii="Tahoma" w:eastAsia="Times New Roman" w:hAnsi="Tahoma"/>
      <w:szCs w:val="24"/>
      <w:lang w:eastAsia="fr-FR"/>
    </w:rPr>
  </w:style>
  <w:style w:type="numbering" w:customStyle="1" w:styleId="Aucuneliste2">
    <w:name w:val="Aucune liste2"/>
    <w:next w:val="Aucuneliste"/>
    <w:uiPriority w:val="99"/>
    <w:semiHidden/>
    <w:unhideWhenUsed/>
    <w:rsid w:val="00D2274A"/>
  </w:style>
  <w:style w:type="paragraph" w:customStyle="1" w:styleId="TitrePieceDAO">
    <w:name w:val="TitrePieceDAO"/>
    <w:basedOn w:val="Paragraphedeliste"/>
    <w:rsid w:val="00D2274A"/>
    <w:pPr>
      <w:widowControl w:val="0"/>
      <w:numPr>
        <w:numId w:val="21"/>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numbering" w:customStyle="1" w:styleId="LFO19">
    <w:name w:val="LFO19"/>
    <w:basedOn w:val="Aucuneliste"/>
    <w:rsid w:val="00D2274A"/>
    <w:pPr>
      <w:numPr>
        <w:numId w:val="53"/>
      </w:numPr>
    </w:pPr>
  </w:style>
  <w:style w:type="character" w:customStyle="1" w:styleId="CorpsdetexteCar1">
    <w:name w:val="Corps de texte Car1"/>
    <w:uiPriority w:val="99"/>
    <w:semiHidden/>
    <w:rsid w:val="00D2274A"/>
    <w:rPr>
      <w:rFonts w:ascii="Calibri" w:eastAsia="Calibri" w:hAnsi="Calibri" w:cs="Times New Roman"/>
    </w:rPr>
  </w:style>
  <w:style w:type="table" w:customStyle="1" w:styleId="Grilledutableau1">
    <w:name w:val="Grille du tableau1"/>
    <w:basedOn w:val="TableauNormal"/>
    <w:next w:val="Grilledutableau"/>
    <w:uiPriority w:val="39"/>
    <w:rsid w:val="00D227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15609</Words>
  <Characters>85851</Characters>
  <Application>Microsoft Office Word</Application>
  <DocSecurity>0</DocSecurity>
  <Lines>715</Lines>
  <Paragraphs>202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COMMUNE DE DATCHEKA</dc:creator>
  <cp:keywords/>
  <dc:description/>
  <cp:lastModifiedBy>COMMUNE DE DATCHEKA</cp:lastModifiedBy>
  <cp:revision>2</cp:revision>
  <dcterms:created xsi:type="dcterms:W3CDTF">2025-01-07T13:50:00Z</dcterms:created>
  <dcterms:modified xsi:type="dcterms:W3CDTF">2025-01-07T13:50:00Z</dcterms:modified>
</cp:coreProperties>
</file>